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12" w:space="0" w:color="auto"/>
        </w:tblBorders>
        <w:tblLook w:val="04A0" w:firstRow="1" w:lastRow="0" w:firstColumn="1" w:lastColumn="0" w:noHBand="0" w:noVBand="1"/>
      </w:tblPr>
      <w:tblGrid>
        <w:gridCol w:w="9628"/>
      </w:tblGrid>
      <w:tr w:rsidR="002A2BB2" w:rsidRPr="00BB5B08" w:rsidTr="00BB5B08">
        <w:tc>
          <w:tcPr>
            <w:tcW w:w="9628" w:type="dxa"/>
            <w:shd w:val="clear" w:color="auto" w:fill="auto"/>
          </w:tcPr>
          <w:p w:rsidR="00BB5B08" w:rsidRPr="00BB5B08" w:rsidRDefault="00BB5B08" w:rsidP="00BB5B08">
            <w:pPr>
              <w:pStyle w:val="a7"/>
              <w:tabs>
                <w:tab w:val="clear" w:pos="4153"/>
                <w:tab w:val="clear" w:pos="8306"/>
              </w:tabs>
              <w:spacing w:before="120" w:after="120"/>
              <w:jc w:val="center"/>
              <w:rPr>
                <w:sz w:val="24"/>
                <w:szCs w:val="24"/>
                <w:lang w:val="en-GB"/>
              </w:rPr>
            </w:pPr>
            <w:r w:rsidRPr="00BB5B08">
              <w:rPr>
                <w:b/>
                <w:sz w:val="28"/>
                <w:szCs w:val="24"/>
                <w:lang w:val="en-GB"/>
              </w:rPr>
              <w:t>Rev. 32015-10-12</w:t>
            </w:r>
          </w:p>
        </w:tc>
      </w:tr>
    </w:tbl>
    <w:p w:rsidR="00BB5B08" w:rsidRPr="00BB5B08" w:rsidRDefault="00BB5B08" w:rsidP="00BB5B08">
      <w:pPr>
        <w:pStyle w:val="a7"/>
        <w:tabs>
          <w:tab w:val="clear" w:pos="4153"/>
          <w:tab w:val="clear" w:pos="8306"/>
        </w:tabs>
        <w:jc w:val="center"/>
        <w:rPr>
          <w:sz w:val="24"/>
          <w:szCs w:val="24"/>
          <w:lang w:val="en-GB"/>
        </w:rPr>
      </w:pPr>
    </w:p>
    <w:p w:rsidR="00BB5B08" w:rsidRPr="00BB5B08" w:rsidRDefault="00BB5B08" w:rsidP="00BB5B08">
      <w:pPr>
        <w:tabs>
          <w:tab w:val="left" w:pos="993"/>
        </w:tabs>
        <w:ind w:left="5812"/>
        <w:rPr>
          <w:sz w:val="28"/>
          <w:szCs w:val="24"/>
          <w:lang w:val="en-GB"/>
        </w:rPr>
      </w:pPr>
      <w:r w:rsidRPr="00BB5B08">
        <w:rPr>
          <w:sz w:val="28"/>
          <w:szCs w:val="24"/>
          <w:lang w:val="en-GB"/>
        </w:rPr>
        <w:t>APPROVED BY</w:t>
      </w:r>
    </w:p>
    <w:p w:rsidR="00BB5B08" w:rsidRPr="00BB5B08" w:rsidRDefault="00BB5B08" w:rsidP="00BB5B08">
      <w:pPr>
        <w:tabs>
          <w:tab w:val="left" w:pos="993"/>
        </w:tabs>
        <w:ind w:left="5812"/>
        <w:rPr>
          <w:sz w:val="28"/>
          <w:szCs w:val="24"/>
          <w:lang w:val="en-GB"/>
        </w:rPr>
      </w:pPr>
      <w:r w:rsidRPr="00BB5B08">
        <w:rPr>
          <w:sz w:val="28"/>
          <w:szCs w:val="24"/>
          <w:lang w:val="en-GB"/>
        </w:rPr>
        <w:t>Order of AKKUYU NÜKLEER ANONİM ŞİRKETİ</w:t>
      </w:r>
    </w:p>
    <w:p w:rsidR="00BB5B08" w:rsidRPr="00BB5B08" w:rsidRDefault="00BB5B08" w:rsidP="00BB5B08">
      <w:pPr>
        <w:tabs>
          <w:tab w:val="left" w:pos="993"/>
        </w:tabs>
        <w:ind w:left="5812"/>
        <w:rPr>
          <w:sz w:val="28"/>
          <w:szCs w:val="24"/>
          <w:lang w:val="en-GB"/>
        </w:rPr>
      </w:pPr>
      <w:r w:rsidRPr="00BB5B08">
        <w:rPr>
          <w:sz w:val="28"/>
          <w:szCs w:val="24"/>
          <w:lang w:val="en-GB"/>
        </w:rPr>
        <w:t>dated __________ No. ________</w:t>
      </w:r>
    </w:p>
    <w:p w:rsidR="00BB5B08" w:rsidRPr="00BB5B08" w:rsidRDefault="00BB5B08" w:rsidP="00BB5B08">
      <w:pPr>
        <w:jc w:val="center"/>
        <w:rPr>
          <w:sz w:val="24"/>
          <w:szCs w:val="24"/>
          <w:lang w:val="en-GB"/>
        </w:rPr>
      </w:pPr>
    </w:p>
    <w:p w:rsidR="00BB5B08" w:rsidRPr="00BB5B08" w:rsidRDefault="00BB5B08" w:rsidP="00BB5B08">
      <w:pPr>
        <w:jc w:val="center"/>
        <w:rPr>
          <w:sz w:val="24"/>
          <w:szCs w:val="24"/>
          <w:lang w:val="en-GB"/>
        </w:rPr>
      </w:pPr>
    </w:p>
    <w:p w:rsidR="00BB5B08" w:rsidRPr="00BB5B08" w:rsidRDefault="00BB5B08" w:rsidP="00BB5B08">
      <w:pPr>
        <w:jc w:val="center"/>
        <w:rPr>
          <w:sz w:val="24"/>
          <w:szCs w:val="24"/>
          <w:lang w:val="en-GB"/>
        </w:rPr>
      </w:pPr>
    </w:p>
    <w:p w:rsidR="00BB5B08" w:rsidRPr="00BB5B08" w:rsidRDefault="00BB5B08" w:rsidP="00BB5B08">
      <w:pPr>
        <w:pStyle w:val="a7"/>
        <w:tabs>
          <w:tab w:val="clear" w:pos="4153"/>
          <w:tab w:val="clear" w:pos="8306"/>
        </w:tabs>
        <w:jc w:val="center"/>
        <w:rPr>
          <w:sz w:val="24"/>
          <w:szCs w:val="24"/>
          <w:lang w:val="en-GB"/>
        </w:rPr>
      </w:pPr>
    </w:p>
    <w:p w:rsidR="00BB5B08" w:rsidRPr="00BB5B08" w:rsidRDefault="00BB5B08" w:rsidP="00BB5B08">
      <w:pPr>
        <w:pStyle w:val="a7"/>
        <w:tabs>
          <w:tab w:val="clear" w:pos="4153"/>
          <w:tab w:val="clear" w:pos="8306"/>
        </w:tabs>
        <w:jc w:val="center"/>
        <w:rPr>
          <w:sz w:val="24"/>
          <w:szCs w:val="24"/>
          <w:lang w:val="en-GB"/>
        </w:rPr>
      </w:pPr>
    </w:p>
    <w:p w:rsidR="00BB5B08" w:rsidRPr="00BB5B08" w:rsidRDefault="00BB5B08" w:rsidP="00BB5B08">
      <w:pPr>
        <w:pStyle w:val="a7"/>
        <w:tabs>
          <w:tab w:val="clear" w:pos="4153"/>
          <w:tab w:val="clear" w:pos="8306"/>
        </w:tabs>
        <w:jc w:val="center"/>
        <w:rPr>
          <w:sz w:val="24"/>
          <w:szCs w:val="24"/>
          <w:lang w:val="en-GB"/>
        </w:rPr>
      </w:pPr>
    </w:p>
    <w:p w:rsidR="00BB5B08" w:rsidRPr="00BB5B08" w:rsidRDefault="00BB5B08" w:rsidP="00BB5B08">
      <w:pPr>
        <w:pBdr>
          <w:bottom w:val="single" w:sz="10" w:space="0" w:color="auto"/>
        </w:pBdr>
        <w:spacing w:before="120" w:after="120" w:line="360" w:lineRule="auto"/>
        <w:jc w:val="center"/>
        <w:rPr>
          <w:rFonts w:eastAsia="Calibri"/>
          <w:b/>
          <w:sz w:val="28"/>
          <w:szCs w:val="28"/>
          <w:lang w:val="en-GB" w:eastAsia="en-US"/>
        </w:rPr>
      </w:pPr>
      <w:r w:rsidRPr="00BB5B08">
        <w:rPr>
          <w:rFonts w:eastAsia="Calibri"/>
          <w:b/>
          <w:sz w:val="28"/>
          <w:szCs w:val="28"/>
          <w:lang w:val="en-GB" w:eastAsia="en-US"/>
        </w:rPr>
        <w:t>Integrated Management System</w:t>
      </w:r>
    </w:p>
    <w:p w:rsidR="00BB5B08" w:rsidRPr="00BB5B08" w:rsidRDefault="00BB5B08" w:rsidP="00BB5B08">
      <w:pPr>
        <w:spacing w:before="120" w:after="120" w:line="360" w:lineRule="auto"/>
        <w:jc w:val="center"/>
        <w:rPr>
          <w:rFonts w:eastAsia="Calibri"/>
          <w:b/>
          <w:sz w:val="28"/>
          <w:szCs w:val="28"/>
          <w:lang w:val="en-GB" w:eastAsia="en-US"/>
        </w:rPr>
      </w:pPr>
      <w:bookmarkStart w:id="0" w:name="_Toc428815719"/>
      <w:bookmarkStart w:id="1" w:name="_Toc10192910"/>
      <w:bookmarkStart w:id="2" w:name="_Toc19796557"/>
      <w:bookmarkStart w:id="3" w:name="_Toc22894061"/>
      <w:r w:rsidRPr="00BB5B08">
        <w:rPr>
          <w:rFonts w:eastAsia="Calibri"/>
          <w:b/>
          <w:sz w:val="28"/>
          <w:szCs w:val="28"/>
          <w:lang w:val="en-GB" w:eastAsia="en-US"/>
        </w:rPr>
        <w:t>REGULATION</w:t>
      </w:r>
    </w:p>
    <w:p w:rsidR="00BB5B08" w:rsidRPr="00BB5B08" w:rsidRDefault="00BB5B08" w:rsidP="00BB5B08">
      <w:pPr>
        <w:spacing w:before="120" w:after="120" w:line="360" w:lineRule="auto"/>
        <w:jc w:val="center"/>
        <w:rPr>
          <w:b/>
          <w:sz w:val="28"/>
          <w:szCs w:val="28"/>
          <w:lang w:val="en-GB"/>
        </w:rPr>
      </w:pPr>
      <w:r w:rsidRPr="00BB5B08">
        <w:rPr>
          <w:rFonts w:eastAsia="Calibri"/>
          <w:b/>
          <w:sz w:val="28"/>
          <w:szCs w:val="28"/>
          <w:lang w:val="en-GB" w:eastAsia="en-US"/>
        </w:rPr>
        <w:t>The Compliance Assessment in the form of acceptance and tests of products for Akkuyu</w:t>
      </w:r>
      <w:bookmarkEnd w:id="0"/>
      <w:bookmarkEnd w:id="1"/>
      <w:bookmarkEnd w:id="2"/>
      <w:bookmarkEnd w:id="3"/>
      <w:r w:rsidRPr="00BB5B08">
        <w:rPr>
          <w:rFonts w:eastAsia="Calibri"/>
          <w:b/>
          <w:sz w:val="28"/>
          <w:szCs w:val="28"/>
          <w:lang w:val="en-GB" w:eastAsia="en-US"/>
        </w:rPr>
        <w:t xml:space="preserve"> NPP.</w:t>
      </w:r>
    </w:p>
    <w:p w:rsidR="00BB5B08" w:rsidRPr="004D504D" w:rsidRDefault="00BB5B08" w:rsidP="00BB5B08">
      <w:pPr>
        <w:spacing w:before="120" w:after="120" w:line="360" w:lineRule="auto"/>
        <w:jc w:val="center"/>
        <w:rPr>
          <w:rFonts w:eastAsia="Calibri"/>
          <w:b/>
          <w:sz w:val="28"/>
          <w:szCs w:val="28"/>
          <w:lang w:val="fr-FR" w:eastAsia="en-US"/>
        </w:rPr>
      </w:pPr>
      <w:r w:rsidRPr="004D504D">
        <w:rPr>
          <w:rFonts w:eastAsia="Calibri"/>
          <w:b/>
          <w:sz w:val="28"/>
          <w:szCs w:val="28"/>
          <w:lang w:val="fr-FR" w:eastAsia="en-US"/>
        </w:rPr>
        <w:t>QUA-II-RG-CQ-14-190-2020</w:t>
      </w:r>
    </w:p>
    <w:p w:rsidR="00BB5B08" w:rsidRPr="004D504D" w:rsidRDefault="00BB5B08" w:rsidP="00BB5B08">
      <w:pPr>
        <w:spacing w:before="120" w:after="120" w:line="360" w:lineRule="auto"/>
        <w:jc w:val="center"/>
        <w:rPr>
          <w:rFonts w:eastAsia="Calibri"/>
          <w:b/>
          <w:sz w:val="28"/>
          <w:szCs w:val="28"/>
          <w:lang w:val="fr-FR" w:eastAsia="en-US"/>
        </w:rPr>
      </w:pPr>
      <w:r w:rsidRPr="004D504D">
        <w:rPr>
          <w:rFonts w:eastAsia="Calibri"/>
          <w:b/>
          <w:sz w:val="28"/>
          <w:szCs w:val="28"/>
          <w:lang w:val="fr-FR" w:eastAsia="en-US"/>
        </w:rPr>
        <w:t>(version 1)</w:t>
      </w: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pPr>
        <w:jc w:val="center"/>
        <w:rPr>
          <w:sz w:val="24"/>
          <w:szCs w:val="24"/>
          <w:lang w:val="fr-FR"/>
        </w:rPr>
      </w:pPr>
    </w:p>
    <w:p w:rsidR="00BB5B08" w:rsidRPr="004D504D" w:rsidRDefault="00BB5B08" w:rsidP="00BB5B08">
      <w:pPr>
        <w:jc w:val="center"/>
        <w:rPr>
          <w:sz w:val="24"/>
          <w:szCs w:val="24"/>
          <w:lang w:val="fr-FR"/>
        </w:rPr>
      </w:pPr>
    </w:p>
    <w:p w:rsidR="00BB5B08" w:rsidRPr="004D504D" w:rsidRDefault="00BB5B08" w:rsidP="00BB5B08">
      <w:pPr>
        <w:jc w:val="center"/>
        <w:rPr>
          <w:sz w:val="24"/>
          <w:szCs w:val="24"/>
          <w:lang w:val="fr-FR"/>
        </w:rPr>
      </w:pPr>
    </w:p>
    <w:p w:rsidR="00BB5B08" w:rsidRPr="004D504D" w:rsidRDefault="00BB5B08" w:rsidP="00BB5B08">
      <w:pPr>
        <w:jc w:val="center"/>
        <w:rPr>
          <w:sz w:val="24"/>
          <w:szCs w:val="24"/>
          <w:lang w:val="fr-FR"/>
        </w:rPr>
      </w:pPr>
    </w:p>
    <w:p w:rsidR="00BB5B08" w:rsidRPr="004D504D" w:rsidRDefault="00BB5B08" w:rsidP="00BB5B08">
      <w:pPr>
        <w:jc w:val="center"/>
        <w:rPr>
          <w:sz w:val="24"/>
          <w:szCs w:val="24"/>
          <w:lang w:val="fr-FR"/>
        </w:rPr>
      </w:pPr>
    </w:p>
    <w:p w:rsidR="00BB5B08" w:rsidRPr="00BB5B08" w:rsidRDefault="00BB5B08" w:rsidP="00BB5B08">
      <w:pPr>
        <w:jc w:val="center"/>
        <w:rPr>
          <w:b/>
          <w:sz w:val="24"/>
          <w:szCs w:val="24"/>
          <w:lang w:val="en-GB"/>
        </w:rPr>
      </w:pPr>
      <w:r w:rsidRPr="00BB5B08">
        <w:rPr>
          <w:b/>
          <w:sz w:val="24"/>
          <w:szCs w:val="24"/>
          <w:lang w:val="en-GB"/>
        </w:rPr>
        <w:t>2020</w:t>
      </w:r>
    </w:p>
    <w:p w:rsidR="00BB5B08" w:rsidRPr="00BB5B08" w:rsidRDefault="00BB5B08" w:rsidP="00BB5B08">
      <w:pPr>
        <w:keepNext/>
        <w:pageBreakBefore/>
        <w:spacing w:after="240"/>
        <w:jc w:val="center"/>
        <w:rPr>
          <w:sz w:val="28"/>
          <w:szCs w:val="28"/>
          <w:lang w:val="en-GB"/>
        </w:rPr>
      </w:pPr>
      <w:r w:rsidRPr="00BB5B08">
        <w:rPr>
          <w:b/>
          <w:sz w:val="28"/>
          <w:szCs w:val="28"/>
          <w:lang w:val="en-GB"/>
        </w:rPr>
        <w:lastRenderedPageBreak/>
        <w:t>Approval Sheet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3"/>
        <w:gridCol w:w="3149"/>
        <w:gridCol w:w="2178"/>
        <w:gridCol w:w="1378"/>
        <w:gridCol w:w="1226"/>
      </w:tblGrid>
      <w:tr w:rsidR="002A2BB2" w:rsidRPr="00BB5B08" w:rsidTr="00BB5B08">
        <w:trPr>
          <w:trHeight w:val="90"/>
        </w:trPr>
        <w:tc>
          <w:tcPr>
            <w:tcW w:w="976" w:type="pct"/>
            <w:vAlign w:val="center"/>
          </w:tcPr>
          <w:p w:rsidR="00BB5B08" w:rsidRPr="00BB5B08" w:rsidRDefault="00BB5B08" w:rsidP="00BB5B08">
            <w:pPr>
              <w:jc w:val="center"/>
              <w:rPr>
                <w:b/>
                <w:sz w:val="24"/>
                <w:szCs w:val="24"/>
                <w:lang w:val="en-GB"/>
              </w:rPr>
            </w:pPr>
            <w:r w:rsidRPr="00BB5B08">
              <w:rPr>
                <w:b/>
                <w:sz w:val="24"/>
                <w:szCs w:val="24"/>
                <w:lang w:val="en-GB"/>
              </w:rPr>
              <w:t>Action</w:t>
            </w:r>
          </w:p>
        </w:tc>
        <w:tc>
          <w:tcPr>
            <w:tcW w:w="1598" w:type="pct"/>
            <w:vAlign w:val="center"/>
          </w:tcPr>
          <w:p w:rsidR="00BB5B08" w:rsidRPr="00BB5B08" w:rsidRDefault="00BB5B08" w:rsidP="00BB5B08">
            <w:pPr>
              <w:pStyle w:val="8"/>
              <w:jc w:val="center"/>
              <w:rPr>
                <w:b/>
                <w:sz w:val="24"/>
                <w:szCs w:val="24"/>
                <w:lang w:val="en-GB"/>
              </w:rPr>
            </w:pPr>
            <w:r w:rsidRPr="00BB5B08">
              <w:rPr>
                <w:b/>
                <w:sz w:val="24"/>
                <w:szCs w:val="24"/>
                <w:lang w:val="en-GB"/>
              </w:rPr>
              <w:t>Position</w:t>
            </w:r>
          </w:p>
        </w:tc>
        <w:tc>
          <w:tcPr>
            <w:tcW w:w="1105" w:type="pct"/>
            <w:vAlign w:val="center"/>
          </w:tcPr>
          <w:p w:rsidR="00BB5B08" w:rsidRPr="00BB5B08" w:rsidRDefault="00BB5B08" w:rsidP="00BB5B08">
            <w:pPr>
              <w:jc w:val="center"/>
              <w:rPr>
                <w:b/>
                <w:sz w:val="24"/>
                <w:szCs w:val="24"/>
                <w:lang w:val="en-GB"/>
              </w:rPr>
            </w:pPr>
            <w:r w:rsidRPr="00BB5B08">
              <w:rPr>
                <w:b/>
                <w:sz w:val="24"/>
                <w:szCs w:val="24"/>
                <w:lang w:val="en-GB"/>
              </w:rPr>
              <w:t>Initials, surname</w:t>
            </w:r>
          </w:p>
        </w:tc>
        <w:tc>
          <w:tcPr>
            <w:tcW w:w="699" w:type="pct"/>
            <w:vAlign w:val="center"/>
          </w:tcPr>
          <w:p w:rsidR="00BB5B08" w:rsidRPr="00BB5B08" w:rsidRDefault="00BB5B08" w:rsidP="00BB5B08">
            <w:pPr>
              <w:jc w:val="center"/>
              <w:rPr>
                <w:b/>
                <w:sz w:val="24"/>
                <w:szCs w:val="24"/>
                <w:lang w:val="en-GB"/>
              </w:rPr>
            </w:pPr>
            <w:r w:rsidRPr="00BB5B08">
              <w:rPr>
                <w:b/>
                <w:sz w:val="24"/>
                <w:szCs w:val="24"/>
                <w:lang w:val="en-GB"/>
              </w:rPr>
              <w:t>Signature</w:t>
            </w:r>
          </w:p>
        </w:tc>
        <w:tc>
          <w:tcPr>
            <w:tcW w:w="622" w:type="pct"/>
            <w:vAlign w:val="center"/>
          </w:tcPr>
          <w:p w:rsidR="00BB5B08" w:rsidRPr="00BB5B08" w:rsidRDefault="00BB5B08" w:rsidP="00BB5B08">
            <w:pPr>
              <w:jc w:val="center"/>
              <w:rPr>
                <w:b/>
                <w:sz w:val="24"/>
                <w:szCs w:val="24"/>
                <w:lang w:val="en-GB"/>
              </w:rPr>
            </w:pPr>
            <w:r w:rsidRPr="00BB5B08">
              <w:rPr>
                <w:b/>
                <w:sz w:val="24"/>
                <w:szCs w:val="24"/>
                <w:lang w:val="en-GB"/>
              </w:rPr>
              <w:t>Date</w:t>
            </w:r>
          </w:p>
        </w:tc>
      </w:tr>
      <w:tr w:rsidR="002A2BB2" w:rsidRPr="00BB5B08" w:rsidTr="00BB5B08">
        <w:trPr>
          <w:trHeight w:val="672"/>
        </w:trPr>
        <w:tc>
          <w:tcPr>
            <w:tcW w:w="976" w:type="pct"/>
            <w:vMerge w:val="restart"/>
            <w:vAlign w:val="center"/>
          </w:tcPr>
          <w:p w:rsidR="00BB5B08" w:rsidRPr="00BB5B08" w:rsidRDefault="00BB5B08" w:rsidP="00BB5B08">
            <w:pPr>
              <w:jc w:val="center"/>
              <w:rPr>
                <w:b/>
                <w:sz w:val="24"/>
                <w:szCs w:val="24"/>
                <w:lang w:val="en-GB"/>
              </w:rPr>
            </w:pPr>
            <w:r w:rsidRPr="00BB5B08">
              <w:rPr>
                <w:b/>
                <w:sz w:val="24"/>
                <w:szCs w:val="24"/>
                <w:lang w:val="en-GB"/>
              </w:rPr>
              <w:t>Approved by</w:t>
            </w:r>
          </w:p>
        </w:tc>
        <w:tc>
          <w:tcPr>
            <w:tcW w:w="1598" w:type="pct"/>
            <w:vAlign w:val="center"/>
          </w:tcPr>
          <w:p w:rsidR="00BB5B08" w:rsidRPr="00BB5B08" w:rsidRDefault="00BB5B08" w:rsidP="00BB5B08">
            <w:pPr>
              <w:rPr>
                <w:sz w:val="24"/>
                <w:szCs w:val="24"/>
                <w:lang w:val="en-GB"/>
              </w:rPr>
            </w:pPr>
            <w:r w:rsidRPr="00BB5B08">
              <w:rPr>
                <w:snapToGrid w:val="0"/>
                <w:sz w:val="24"/>
                <w:szCs w:val="24"/>
                <w:lang w:val="en-GB"/>
              </w:rPr>
              <w:t>Acting Deputy CEO – Chief Technology Officer of NPP under construction</w:t>
            </w:r>
          </w:p>
        </w:tc>
        <w:tc>
          <w:tcPr>
            <w:tcW w:w="1105" w:type="pct"/>
            <w:vAlign w:val="center"/>
          </w:tcPr>
          <w:p w:rsidR="00BB5B08" w:rsidRPr="00BB5B08" w:rsidRDefault="00BB5B08" w:rsidP="00BB5B08">
            <w:pPr>
              <w:jc w:val="center"/>
              <w:rPr>
                <w:sz w:val="24"/>
                <w:szCs w:val="24"/>
                <w:lang w:val="en-GB"/>
              </w:rPr>
            </w:pPr>
            <w:r w:rsidRPr="00BB5B08">
              <w:rPr>
                <w:sz w:val="24"/>
                <w:szCs w:val="24"/>
                <w:lang w:val="en-GB"/>
              </w:rPr>
              <w:t>B.E. Kustov</w:t>
            </w:r>
          </w:p>
        </w:tc>
        <w:tc>
          <w:tcPr>
            <w:tcW w:w="699" w:type="pct"/>
            <w:vAlign w:val="center"/>
          </w:tcPr>
          <w:p w:rsidR="00BB5B08" w:rsidRPr="00BB5B08" w:rsidRDefault="00BB5B08" w:rsidP="00BB5B08">
            <w:pPr>
              <w:jc w:val="center"/>
              <w:rPr>
                <w:sz w:val="24"/>
                <w:szCs w:val="24"/>
                <w:u w:val="single"/>
                <w:lang w:val="en-GB"/>
              </w:rPr>
            </w:pPr>
          </w:p>
        </w:tc>
        <w:tc>
          <w:tcPr>
            <w:tcW w:w="622" w:type="pct"/>
            <w:vAlign w:val="center"/>
          </w:tcPr>
          <w:p w:rsidR="00BB5B08" w:rsidRPr="00BB5B08" w:rsidRDefault="00BB5B08" w:rsidP="00BB5B08">
            <w:pPr>
              <w:jc w:val="center"/>
              <w:rPr>
                <w:sz w:val="24"/>
                <w:szCs w:val="24"/>
                <w:u w:val="single"/>
                <w:lang w:val="en-GB"/>
              </w:rPr>
            </w:pPr>
          </w:p>
        </w:tc>
      </w:tr>
      <w:tr w:rsidR="002A2BB2" w:rsidRPr="00BB5B08" w:rsidTr="00BB5B08">
        <w:trPr>
          <w:trHeight w:val="672"/>
        </w:trPr>
        <w:tc>
          <w:tcPr>
            <w:tcW w:w="976" w:type="pct"/>
            <w:vMerge/>
            <w:vAlign w:val="center"/>
          </w:tcPr>
          <w:p w:rsidR="00BB5B08" w:rsidRPr="00BB5B08" w:rsidRDefault="00BB5B08" w:rsidP="00BB5B08">
            <w:pPr>
              <w:jc w:val="center"/>
              <w:rPr>
                <w:b/>
                <w:sz w:val="24"/>
                <w:szCs w:val="24"/>
                <w:lang w:val="en-GB"/>
              </w:rPr>
            </w:pPr>
          </w:p>
        </w:tc>
        <w:tc>
          <w:tcPr>
            <w:tcW w:w="1598" w:type="pct"/>
            <w:vAlign w:val="center"/>
          </w:tcPr>
          <w:p w:rsidR="00BB5B08" w:rsidRPr="00BB5B08" w:rsidRDefault="00BB5B08" w:rsidP="00BB5B08">
            <w:pPr>
              <w:rPr>
                <w:sz w:val="24"/>
                <w:szCs w:val="24"/>
                <w:lang w:val="en-GB"/>
              </w:rPr>
            </w:pPr>
            <w:r w:rsidRPr="00BB5B08">
              <w:rPr>
                <w:snapToGrid w:val="0"/>
                <w:sz w:val="24"/>
                <w:szCs w:val="24"/>
                <w:lang w:val="en-GB"/>
              </w:rPr>
              <w:t>Director for Equipment and Logistics</w:t>
            </w:r>
          </w:p>
        </w:tc>
        <w:tc>
          <w:tcPr>
            <w:tcW w:w="1105" w:type="pct"/>
            <w:vAlign w:val="center"/>
          </w:tcPr>
          <w:p w:rsidR="00BB5B08" w:rsidRPr="00BB5B08" w:rsidRDefault="00BB5B08" w:rsidP="00BB5B08">
            <w:pPr>
              <w:jc w:val="center"/>
              <w:rPr>
                <w:sz w:val="24"/>
                <w:szCs w:val="24"/>
                <w:lang w:val="en-GB"/>
              </w:rPr>
            </w:pPr>
            <w:r w:rsidRPr="00BB5B08">
              <w:rPr>
                <w:sz w:val="24"/>
                <w:szCs w:val="24"/>
                <w:lang w:val="en-GB"/>
              </w:rPr>
              <w:t>Ye.Yu. Semyonov</w:t>
            </w:r>
          </w:p>
        </w:tc>
        <w:tc>
          <w:tcPr>
            <w:tcW w:w="699" w:type="pct"/>
            <w:vAlign w:val="center"/>
          </w:tcPr>
          <w:p w:rsidR="00BB5B08" w:rsidRPr="00BB5B08" w:rsidRDefault="00BB5B08" w:rsidP="00BB5B08">
            <w:pPr>
              <w:jc w:val="center"/>
              <w:rPr>
                <w:sz w:val="24"/>
                <w:szCs w:val="24"/>
                <w:u w:val="single"/>
                <w:lang w:val="en-GB"/>
              </w:rPr>
            </w:pPr>
          </w:p>
        </w:tc>
        <w:tc>
          <w:tcPr>
            <w:tcW w:w="622" w:type="pct"/>
            <w:vAlign w:val="center"/>
          </w:tcPr>
          <w:p w:rsidR="00BB5B08" w:rsidRPr="00BB5B08" w:rsidRDefault="00BB5B08" w:rsidP="00BB5B08">
            <w:pPr>
              <w:jc w:val="center"/>
              <w:rPr>
                <w:sz w:val="24"/>
                <w:szCs w:val="24"/>
                <w:u w:val="single"/>
                <w:lang w:val="en-GB"/>
              </w:rPr>
            </w:pPr>
          </w:p>
        </w:tc>
      </w:tr>
      <w:tr w:rsidR="002A2BB2" w:rsidRPr="00BB5B08" w:rsidTr="00BB5B08">
        <w:trPr>
          <w:trHeight w:val="672"/>
        </w:trPr>
        <w:tc>
          <w:tcPr>
            <w:tcW w:w="976" w:type="pct"/>
            <w:vMerge/>
            <w:vAlign w:val="center"/>
          </w:tcPr>
          <w:p w:rsidR="00BB5B08" w:rsidRPr="00BB5B08" w:rsidRDefault="00BB5B08" w:rsidP="00BB5B08">
            <w:pPr>
              <w:jc w:val="center"/>
              <w:rPr>
                <w:sz w:val="24"/>
                <w:szCs w:val="24"/>
                <w:u w:val="single"/>
                <w:lang w:val="en-GB"/>
              </w:rPr>
            </w:pPr>
          </w:p>
        </w:tc>
        <w:tc>
          <w:tcPr>
            <w:tcW w:w="1598" w:type="pct"/>
            <w:vAlign w:val="center"/>
          </w:tcPr>
          <w:p w:rsidR="00BB5B08" w:rsidRPr="00BB5B08" w:rsidRDefault="00BB5B08" w:rsidP="00BB5B08">
            <w:pPr>
              <w:rPr>
                <w:snapToGrid w:val="0"/>
                <w:sz w:val="24"/>
                <w:szCs w:val="24"/>
                <w:lang w:val="en-GB"/>
              </w:rPr>
            </w:pPr>
            <w:r w:rsidRPr="00BB5B08">
              <w:rPr>
                <w:snapToGrid w:val="0"/>
                <w:sz w:val="24"/>
                <w:szCs w:val="24"/>
                <w:lang w:val="en-GB"/>
              </w:rPr>
              <w:t>Quality Director</w:t>
            </w:r>
          </w:p>
        </w:tc>
        <w:tc>
          <w:tcPr>
            <w:tcW w:w="1105" w:type="pct"/>
            <w:vAlign w:val="center"/>
          </w:tcPr>
          <w:p w:rsidR="00BB5B08" w:rsidRPr="00BB5B08" w:rsidRDefault="00BB5B08" w:rsidP="00BB5B08">
            <w:pPr>
              <w:jc w:val="center"/>
              <w:rPr>
                <w:sz w:val="24"/>
                <w:szCs w:val="24"/>
                <w:lang w:val="en-GB"/>
              </w:rPr>
            </w:pPr>
            <w:r w:rsidRPr="00BB5B08">
              <w:rPr>
                <w:sz w:val="24"/>
                <w:szCs w:val="24"/>
                <w:lang w:val="en-GB"/>
              </w:rPr>
              <w:t>M.V. Rabotaev</w:t>
            </w:r>
          </w:p>
        </w:tc>
        <w:tc>
          <w:tcPr>
            <w:tcW w:w="699" w:type="pct"/>
            <w:vAlign w:val="center"/>
          </w:tcPr>
          <w:p w:rsidR="00BB5B08" w:rsidRPr="00BB5B08" w:rsidRDefault="00BB5B08" w:rsidP="00BB5B08">
            <w:pPr>
              <w:jc w:val="center"/>
              <w:rPr>
                <w:sz w:val="24"/>
                <w:szCs w:val="24"/>
                <w:u w:val="single"/>
                <w:lang w:val="en-GB"/>
              </w:rPr>
            </w:pPr>
          </w:p>
        </w:tc>
        <w:tc>
          <w:tcPr>
            <w:tcW w:w="622" w:type="pct"/>
            <w:vAlign w:val="center"/>
          </w:tcPr>
          <w:p w:rsidR="00BB5B08" w:rsidRPr="00BB5B08" w:rsidRDefault="00BB5B08" w:rsidP="00BB5B08">
            <w:pPr>
              <w:jc w:val="center"/>
              <w:rPr>
                <w:sz w:val="24"/>
                <w:szCs w:val="24"/>
                <w:u w:val="single"/>
                <w:lang w:val="en-GB"/>
              </w:rPr>
            </w:pPr>
          </w:p>
        </w:tc>
      </w:tr>
      <w:tr w:rsidR="002A2BB2" w:rsidRPr="00BB5B08" w:rsidTr="00BB5B08">
        <w:trPr>
          <w:trHeight w:val="672"/>
        </w:trPr>
        <w:tc>
          <w:tcPr>
            <w:tcW w:w="976" w:type="pct"/>
            <w:vMerge/>
            <w:vAlign w:val="center"/>
          </w:tcPr>
          <w:p w:rsidR="00BB5B08" w:rsidRPr="00BB5B08" w:rsidRDefault="00BB5B08" w:rsidP="00BB5B08">
            <w:pPr>
              <w:jc w:val="center"/>
              <w:rPr>
                <w:sz w:val="24"/>
                <w:szCs w:val="24"/>
                <w:u w:val="single"/>
                <w:lang w:val="en-GB"/>
              </w:rPr>
            </w:pPr>
          </w:p>
        </w:tc>
        <w:tc>
          <w:tcPr>
            <w:tcW w:w="1598" w:type="pct"/>
            <w:vAlign w:val="center"/>
          </w:tcPr>
          <w:p w:rsidR="00BB5B08" w:rsidRPr="00BB5B08" w:rsidRDefault="00BB5B08" w:rsidP="00BB5B08">
            <w:pPr>
              <w:rPr>
                <w:snapToGrid w:val="0"/>
                <w:sz w:val="24"/>
                <w:szCs w:val="24"/>
                <w:lang w:val="en-GB"/>
              </w:rPr>
            </w:pPr>
            <w:r w:rsidRPr="00BB5B08">
              <w:rPr>
                <w:snapToGrid w:val="0"/>
                <w:sz w:val="24"/>
                <w:szCs w:val="24"/>
                <w:lang w:val="en-GB"/>
              </w:rPr>
              <w:t>Head of Standardization Department</w:t>
            </w:r>
          </w:p>
        </w:tc>
        <w:tc>
          <w:tcPr>
            <w:tcW w:w="1105" w:type="pct"/>
            <w:vAlign w:val="center"/>
          </w:tcPr>
          <w:p w:rsidR="00BB5B08" w:rsidRPr="00BB5B08" w:rsidRDefault="00BB5B08" w:rsidP="00BB5B08">
            <w:pPr>
              <w:jc w:val="center"/>
              <w:rPr>
                <w:sz w:val="24"/>
                <w:szCs w:val="24"/>
                <w:lang w:val="en-GB"/>
              </w:rPr>
            </w:pPr>
            <w:r w:rsidRPr="00BB5B08">
              <w:rPr>
                <w:sz w:val="24"/>
                <w:szCs w:val="24"/>
                <w:lang w:val="en-GB"/>
              </w:rPr>
              <w:t>M. D. Dolotkazin</w:t>
            </w:r>
          </w:p>
        </w:tc>
        <w:tc>
          <w:tcPr>
            <w:tcW w:w="699" w:type="pct"/>
            <w:vAlign w:val="center"/>
          </w:tcPr>
          <w:p w:rsidR="00BB5B08" w:rsidRPr="00BB5B08" w:rsidRDefault="00BB5B08" w:rsidP="00BB5B08">
            <w:pPr>
              <w:jc w:val="center"/>
              <w:rPr>
                <w:sz w:val="24"/>
                <w:szCs w:val="24"/>
                <w:u w:val="single"/>
                <w:lang w:val="en-GB"/>
              </w:rPr>
            </w:pPr>
          </w:p>
        </w:tc>
        <w:tc>
          <w:tcPr>
            <w:tcW w:w="622" w:type="pct"/>
            <w:vAlign w:val="center"/>
          </w:tcPr>
          <w:p w:rsidR="00BB5B08" w:rsidRPr="00BB5B08" w:rsidRDefault="00BB5B08" w:rsidP="00BB5B08">
            <w:pPr>
              <w:jc w:val="center"/>
              <w:rPr>
                <w:sz w:val="24"/>
                <w:szCs w:val="24"/>
                <w:u w:val="single"/>
                <w:lang w:val="en-GB"/>
              </w:rPr>
            </w:pPr>
          </w:p>
        </w:tc>
      </w:tr>
      <w:tr w:rsidR="002A2BB2" w:rsidRPr="00BB5B08" w:rsidTr="00BB5B08">
        <w:trPr>
          <w:trHeight w:val="872"/>
        </w:trPr>
        <w:tc>
          <w:tcPr>
            <w:tcW w:w="976" w:type="pct"/>
            <w:vMerge w:val="restart"/>
            <w:vAlign w:val="center"/>
          </w:tcPr>
          <w:p w:rsidR="00BB5B08" w:rsidRPr="00BB5B08" w:rsidRDefault="00BB5B08" w:rsidP="00BB5B08">
            <w:pPr>
              <w:ind w:firstLine="34"/>
              <w:jc w:val="center"/>
              <w:rPr>
                <w:b/>
                <w:sz w:val="24"/>
                <w:szCs w:val="24"/>
                <w:lang w:val="en-GB"/>
              </w:rPr>
            </w:pPr>
            <w:r w:rsidRPr="00BB5B08">
              <w:rPr>
                <w:b/>
                <w:sz w:val="24"/>
                <w:szCs w:val="24"/>
                <w:lang w:val="en-GB"/>
              </w:rPr>
              <w:t>Developed</w:t>
            </w:r>
          </w:p>
        </w:tc>
        <w:tc>
          <w:tcPr>
            <w:tcW w:w="1598" w:type="pct"/>
            <w:vAlign w:val="center"/>
          </w:tcPr>
          <w:p w:rsidR="00BB5B08" w:rsidRPr="00BB5B08" w:rsidRDefault="00BB5B08" w:rsidP="00BB5B08">
            <w:pPr>
              <w:rPr>
                <w:sz w:val="24"/>
                <w:szCs w:val="24"/>
                <w:lang w:val="en-GB"/>
              </w:rPr>
            </w:pPr>
            <w:r w:rsidRPr="00BB5B08">
              <w:rPr>
                <w:snapToGrid w:val="0"/>
                <w:sz w:val="24"/>
                <w:szCs w:val="24"/>
                <w:lang w:val="en-GB"/>
              </w:rPr>
              <w:t>Head of Incoming Inspection Department</w:t>
            </w:r>
          </w:p>
        </w:tc>
        <w:tc>
          <w:tcPr>
            <w:tcW w:w="1105" w:type="pct"/>
            <w:vAlign w:val="center"/>
          </w:tcPr>
          <w:p w:rsidR="00BB5B08" w:rsidRPr="00BB5B08" w:rsidRDefault="00BB5B08" w:rsidP="00BB5B08">
            <w:pPr>
              <w:jc w:val="center"/>
              <w:rPr>
                <w:sz w:val="24"/>
                <w:szCs w:val="24"/>
                <w:lang w:val="en-GB"/>
              </w:rPr>
            </w:pPr>
            <w:r w:rsidRPr="00BB5B08">
              <w:rPr>
                <w:snapToGrid w:val="0"/>
                <w:sz w:val="24"/>
                <w:szCs w:val="24"/>
                <w:lang w:val="en-GB"/>
              </w:rPr>
              <w:t>A.I. Zatsepin</w:t>
            </w:r>
          </w:p>
        </w:tc>
        <w:tc>
          <w:tcPr>
            <w:tcW w:w="699" w:type="pct"/>
            <w:vAlign w:val="center"/>
          </w:tcPr>
          <w:p w:rsidR="00BB5B08" w:rsidRPr="00BB5B08" w:rsidRDefault="00BB5B08" w:rsidP="00BB5B08">
            <w:pPr>
              <w:jc w:val="center"/>
              <w:rPr>
                <w:sz w:val="24"/>
                <w:szCs w:val="24"/>
                <w:u w:val="single"/>
                <w:lang w:val="en-GB"/>
              </w:rPr>
            </w:pPr>
          </w:p>
        </w:tc>
        <w:tc>
          <w:tcPr>
            <w:tcW w:w="622" w:type="pct"/>
            <w:vAlign w:val="center"/>
          </w:tcPr>
          <w:p w:rsidR="00BB5B08" w:rsidRPr="00BB5B08" w:rsidRDefault="00BB5B08" w:rsidP="00BB5B08">
            <w:pPr>
              <w:jc w:val="center"/>
              <w:rPr>
                <w:sz w:val="24"/>
                <w:szCs w:val="24"/>
                <w:u w:val="single"/>
                <w:lang w:val="en-GB"/>
              </w:rPr>
            </w:pPr>
          </w:p>
        </w:tc>
      </w:tr>
      <w:tr w:rsidR="002A2BB2" w:rsidRPr="00BB5B08" w:rsidTr="00BB5B08">
        <w:trPr>
          <w:trHeight w:val="872"/>
        </w:trPr>
        <w:tc>
          <w:tcPr>
            <w:tcW w:w="976" w:type="pct"/>
            <w:vMerge/>
            <w:vAlign w:val="center"/>
          </w:tcPr>
          <w:p w:rsidR="00BB5B08" w:rsidRPr="00BB5B08" w:rsidRDefault="00BB5B08" w:rsidP="00BB5B08">
            <w:pPr>
              <w:ind w:firstLine="34"/>
              <w:jc w:val="center"/>
              <w:rPr>
                <w:b/>
                <w:sz w:val="24"/>
                <w:szCs w:val="24"/>
                <w:lang w:val="en-GB"/>
              </w:rPr>
            </w:pPr>
          </w:p>
        </w:tc>
        <w:tc>
          <w:tcPr>
            <w:tcW w:w="1598" w:type="pct"/>
            <w:vAlign w:val="center"/>
          </w:tcPr>
          <w:p w:rsidR="00BB5B08" w:rsidRPr="00BB5B08" w:rsidRDefault="00BB5B08" w:rsidP="00BB5B08">
            <w:pPr>
              <w:rPr>
                <w:sz w:val="24"/>
                <w:szCs w:val="24"/>
                <w:lang w:val="en-GB"/>
              </w:rPr>
            </w:pPr>
            <w:r w:rsidRPr="00BB5B08">
              <w:rPr>
                <w:sz w:val="24"/>
                <w:szCs w:val="24"/>
                <w:lang w:val="en-GB"/>
              </w:rPr>
              <w:t>Chief Expert of Audit and Inspection Department</w:t>
            </w:r>
          </w:p>
        </w:tc>
        <w:tc>
          <w:tcPr>
            <w:tcW w:w="1105" w:type="pct"/>
            <w:vAlign w:val="center"/>
          </w:tcPr>
          <w:p w:rsidR="00BB5B08" w:rsidRPr="00BB5B08" w:rsidRDefault="00BB5B08" w:rsidP="00BB5B08">
            <w:pPr>
              <w:jc w:val="center"/>
              <w:rPr>
                <w:sz w:val="24"/>
                <w:szCs w:val="24"/>
                <w:lang w:val="en-GB"/>
              </w:rPr>
            </w:pPr>
            <w:r w:rsidRPr="00BB5B08">
              <w:rPr>
                <w:sz w:val="24"/>
                <w:szCs w:val="24"/>
                <w:lang w:val="en-GB"/>
              </w:rPr>
              <w:t>D.V. Belizin</w:t>
            </w:r>
          </w:p>
        </w:tc>
        <w:tc>
          <w:tcPr>
            <w:tcW w:w="699" w:type="pct"/>
            <w:vAlign w:val="center"/>
          </w:tcPr>
          <w:p w:rsidR="00BB5B08" w:rsidRPr="00BB5B08" w:rsidRDefault="00BB5B08" w:rsidP="00BB5B08">
            <w:pPr>
              <w:jc w:val="center"/>
              <w:rPr>
                <w:sz w:val="24"/>
                <w:szCs w:val="24"/>
                <w:u w:val="single"/>
                <w:lang w:val="en-GB"/>
              </w:rPr>
            </w:pPr>
          </w:p>
        </w:tc>
        <w:tc>
          <w:tcPr>
            <w:tcW w:w="622" w:type="pct"/>
            <w:vAlign w:val="center"/>
          </w:tcPr>
          <w:p w:rsidR="00BB5B08" w:rsidRPr="00BB5B08" w:rsidRDefault="00BB5B08" w:rsidP="00BB5B08">
            <w:pPr>
              <w:jc w:val="center"/>
              <w:rPr>
                <w:sz w:val="24"/>
                <w:szCs w:val="24"/>
                <w:u w:val="single"/>
                <w:lang w:val="en-GB"/>
              </w:rPr>
            </w:pPr>
          </w:p>
        </w:tc>
      </w:tr>
    </w:tbl>
    <w:p w:rsidR="00BB5B08" w:rsidRPr="00BB5B08" w:rsidRDefault="00BB5B08" w:rsidP="00BB5B08">
      <w:pPr>
        <w:jc w:val="both"/>
        <w:rPr>
          <w:sz w:val="24"/>
          <w:szCs w:val="24"/>
          <w:lang w:val="en-GB"/>
        </w:rPr>
      </w:pPr>
    </w:p>
    <w:p w:rsidR="00BB5B08" w:rsidRPr="00BB5B08" w:rsidRDefault="00BB5B08" w:rsidP="00BB5B08">
      <w:pPr>
        <w:keepNext/>
        <w:pageBreakBefore/>
        <w:spacing w:before="120" w:after="120"/>
        <w:jc w:val="center"/>
        <w:rPr>
          <w:b/>
          <w:sz w:val="28"/>
          <w:lang w:val="en-GB"/>
        </w:rPr>
      </w:pPr>
      <w:r w:rsidRPr="00BB5B08">
        <w:rPr>
          <w:b/>
          <w:sz w:val="28"/>
          <w:lang w:val="en-GB"/>
        </w:rPr>
        <w:lastRenderedPageBreak/>
        <w:t>Foreword</w:t>
      </w:r>
    </w:p>
    <w:p w:rsidR="00BB5B08" w:rsidRPr="00BB5B08" w:rsidRDefault="00BB5B08" w:rsidP="00BB5B08">
      <w:pPr>
        <w:numPr>
          <w:ilvl w:val="0"/>
          <w:numId w:val="60"/>
        </w:numPr>
        <w:spacing w:before="120" w:after="120"/>
        <w:ind w:left="567" w:hanging="567"/>
        <w:jc w:val="both"/>
        <w:rPr>
          <w:rFonts w:eastAsia="MS Mincho" w:cs="Book Antiqua"/>
          <w:b/>
          <w:sz w:val="24"/>
          <w:szCs w:val="24"/>
          <w:lang w:val="en-GB" w:eastAsia="ja-JP"/>
        </w:rPr>
      </w:pPr>
      <w:r w:rsidRPr="00BB5B08">
        <w:rPr>
          <w:rFonts w:eastAsia="MS Mincho" w:cs="Book Antiqua"/>
          <w:b/>
          <w:sz w:val="24"/>
          <w:szCs w:val="24"/>
          <w:lang w:val="en-GB" w:eastAsia="ja-JP"/>
        </w:rPr>
        <w:t>DEVELOPED BY:</w:t>
      </w:r>
    </w:p>
    <w:p w:rsidR="00BB5B08" w:rsidRPr="00BB5B08" w:rsidRDefault="00BB5B08" w:rsidP="00BB5B08">
      <w:pPr>
        <w:spacing w:before="120" w:after="120"/>
        <w:ind w:left="567"/>
        <w:jc w:val="both"/>
        <w:rPr>
          <w:rFonts w:eastAsia="MS Mincho" w:cs="Book Antiqua"/>
          <w:sz w:val="24"/>
          <w:szCs w:val="24"/>
          <w:lang w:val="en-GB" w:eastAsia="ja-JP"/>
        </w:rPr>
      </w:pPr>
      <w:r w:rsidRPr="00BB5B08">
        <w:rPr>
          <w:rFonts w:eastAsia="MS Mincho" w:cs="Book Antiqua"/>
          <w:sz w:val="24"/>
          <w:szCs w:val="24"/>
          <w:lang w:val="en-GB" w:eastAsia="ja-JP"/>
        </w:rPr>
        <w:t>Audit and Inspection Department</w:t>
      </w:r>
    </w:p>
    <w:p w:rsidR="00BB5B08" w:rsidRPr="00BB5B08" w:rsidRDefault="00BB5B08" w:rsidP="00BB5B08">
      <w:pPr>
        <w:numPr>
          <w:ilvl w:val="0"/>
          <w:numId w:val="60"/>
        </w:numPr>
        <w:spacing w:before="120" w:after="120"/>
        <w:ind w:left="567" w:hanging="567"/>
        <w:jc w:val="both"/>
        <w:rPr>
          <w:rFonts w:eastAsia="MS Mincho" w:cs="Book Antiqua"/>
          <w:b/>
          <w:sz w:val="24"/>
          <w:szCs w:val="24"/>
          <w:lang w:val="en-GB" w:eastAsia="ja-JP"/>
        </w:rPr>
      </w:pPr>
      <w:r w:rsidRPr="00BB5B08">
        <w:rPr>
          <w:rFonts w:eastAsia="MS Mincho" w:cs="Book Antiqua"/>
          <w:b/>
          <w:sz w:val="24"/>
          <w:szCs w:val="24"/>
          <w:lang w:val="en-GB" w:eastAsia="ja-JP"/>
        </w:rPr>
        <w:t>APPROVED AND PUT INTO EFFECT BY :</w:t>
      </w:r>
    </w:p>
    <w:p w:rsidR="00BB5B08" w:rsidRPr="00BB5B08" w:rsidRDefault="00BB5B08" w:rsidP="00BB5B08">
      <w:pPr>
        <w:spacing w:before="120" w:after="120"/>
        <w:ind w:left="567"/>
        <w:jc w:val="both"/>
        <w:rPr>
          <w:rFonts w:eastAsia="MS Mincho" w:cs="Book Antiqua"/>
          <w:sz w:val="24"/>
          <w:szCs w:val="24"/>
          <w:lang w:val="en-GB" w:eastAsia="ja-JP"/>
        </w:rPr>
      </w:pPr>
      <w:r w:rsidRPr="00BB5B08">
        <w:rPr>
          <w:rFonts w:eastAsia="MS Mincho" w:cs="Book Antiqua"/>
          <w:sz w:val="24"/>
          <w:szCs w:val="24"/>
          <w:lang w:val="en-GB" w:eastAsia="ja-JP"/>
        </w:rPr>
        <w:t>by the Order of the Chief Executive Officer dated «____» ___</w:t>
      </w:r>
      <w:r>
        <w:rPr>
          <w:rFonts w:eastAsia="MS Mincho" w:cs="Book Antiqua"/>
          <w:sz w:val="24"/>
          <w:szCs w:val="24"/>
          <w:lang w:val="en-GB" w:eastAsia="ja-JP"/>
        </w:rPr>
        <w:t>________ 20____ No. _____</w:t>
      </w:r>
      <w:r w:rsidRPr="00BB5B08">
        <w:rPr>
          <w:rFonts w:eastAsia="MS Mincho" w:cs="Book Antiqua"/>
          <w:sz w:val="24"/>
          <w:szCs w:val="24"/>
          <w:lang w:val="en-GB" w:eastAsia="ja-JP"/>
        </w:rPr>
        <w:t>_</w:t>
      </w:r>
    </w:p>
    <w:p w:rsidR="00BB5B08" w:rsidRPr="00BB5B08" w:rsidRDefault="00BB5B08" w:rsidP="00BB5B08">
      <w:pPr>
        <w:numPr>
          <w:ilvl w:val="0"/>
          <w:numId w:val="60"/>
        </w:numPr>
        <w:spacing w:before="120" w:after="120"/>
        <w:ind w:left="567" w:hanging="567"/>
        <w:jc w:val="both"/>
        <w:rPr>
          <w:rFonts w:eastAsia="MS Mincho" w:cs="Book Antiqua"/>
          <w:sz w:val="24"/>
          <w:szCs w:val="24"/>
          <w:lang w:val="en-GB" w:eastAsia="ja-JP"/>
        </w:rPr>
      </w:pPr>
      <w:r w:rsidRPr="00BB5B08">
        <w:rPr>
          <w:rFonts w:eastAsia="MS Mincho" w:cs="Book Antiqua"/>
          <w:b/>
          <w:sz w:val="24"/>
          <w:szCs w:val="24"/>
          <w:lang w:val="en-GB" w:eastAsia="ja-JP"/>
        </w:rPr>
        <w:t xml:space="preserve">INSPECTION FREQUENCY: </w:t>
      </w:r>
      <w:r w:rsidRPr="00BB5B08">
        <w:rPr>
          <w:sz w:val="24"/>
          <w:szCs w:val="24"/>
          <w:lang w:val="en-GB"/>
        </w:rPr>
        <w:t>once a year</w:t>
      </w:r>
    </w:p>
    <w:p w:rsidR="00BB5B08" w:rsidRPr="00BB5B08" w:rsidRDefault="00BB5B08" w:rsidP="00BB5B08">
      <w:pPr>
        <w:numPr>
          <w:ilvl w:val="0"/>
          <w:numId w:val="60"/>
        </w:numPr>
        <w:spacing w:before="120" w:after="120"/>
        <w:ind w:left="567" w:hanging="567"/>
        <w:jc w:val="both"/>
        <w:rPr>
          <w:rFonts w:eastAsia="MS Mincho" w:cs="Book Antiqua"/>
          <w:sz w:val="24"/>
          <w:szCs w:val="24"/>
          <w:lang w:val="en-GB" w:eastAsia="ja-JP"/>
        </w:rPr>
      </w:pPr>
      <w:r w:rsidRPr="00BB5B08">
        <w:rPr>
          <w:rFonts w:eastAsia="MS Mincho" w:cs="Book Antiqua"/>
          <w:b/>
          <w:sz w:val="24"/>
          <w:szCs w:val="24"/>
          <w:lang w:val="en-GB" w:eastAsia="ja-JP"/>
        </w:rPr>
        <w:t>DOCUMENT VALIDITY PERIOD:</w:t>
      </w:r>
      <w:r w:rsidRPr="00BB5B08">
        <w:rPr>
          <w:rFonts w:eastAsia="MS Mincho" w:cs="Book Antiqua"/>
          <w:sz w:val="24"/>
          <w:szCs w:val="24"/>
          <w:lang w:val="en-GB" w:eastAsia="ja-JP"/>
        </w:rPr>
        <w:t xml:space="preserve"> 3</w:t>
      </w:r>
    </w:p>
    <w:p w:rsidR="00BB5B08" w:rsidRPr="00BB5B08" w:rsidRDefault="00BB5B08" w:rsidP="00BB5B08">
      <w:pPr>
        <w:numPr>
          <w:ilvl w:val="0"/>
          <w:numId w:val="60"/>
        </w:numPr>
        <w:spacing w:before="120" w:after="120"/>
        <w:ind w:left="567" w:hanging="567"/>
        <w:jc w:val="both"/>
        <w:rPr>
          <w:rFonts w:eastAsia="MS Mincho" w:cs="Book Antiqua"/>
          <w:sz w:val="24"/>
          <w:szCs w:val="24"/>
          <w:lang w:val="en-GB" w:eastAsia="ja-JP"/>
        </w:rPr>
      </w:pPr>
      <w:r w:rsidRPr="00BB5B08">
        <w:rPr>
          <w:rFonts w:eastAsia="MS Mincho" w:cs="Book Antiqua"/>
          <w:b/>
          <w:sz w:val="24"/>
          <w:szCs w:val="24"/>
          <w:lang w:val="en-GB" w:eastAsia="ja-JP"/>
        </w:rPr>
        <w:t>DATE OF REVISION:</w:t>
      </w:r>
      <w:r w:rsidRPr="00BB5B08">
        <w:rPr>
          <w:rFonts w:eastAsia="MS Mincho" w:cs="Book Antiqua"/>
          <w:sz w:val="24"/>
          <w:szCs w:val="24"/>
          <w:lang w:val="en-GB" w:eastAsia="ja-JP"/>
        </w:rPr>
        <w:t xml:space="preserve"> "___" __________ 20____</w:t>
      </w:r>
    </w:p>
    <w:p w:rsidR="00BB5B08" w:rsidRPr="00BB5B08" w:rsidRDefault="00BB5B08" w:rsidP="00BB5B08">
      <w:pPr>
        <w:numPr>
          <w:ilvl w:val="0"/>
          <w:numId w:val="60"/>
        </w:numPr>
        <w:spacing w:before="120" w:after="120"/>
        <w:ind w:left="567" w:hanging="567"/>
        <w:jc w:val="both"/>
        <w:rPr>
          <w:rFonts w:eastAsia="MS Mincho" w:cs="Book Antiqua"/>
          <w:sz w:val="24"/>
          <w:szCs w:val="24"/>
          <w:lang w:val="en-GB" w:eastAsia="ja-JP"/>
        </w:rPr>
      </w:pPr>
      <w:r w:rsidRPr="00BB5B08">
        <w:rPr>
          <w:rFonts w:eastAsia="MS Mincho" w:cs="Book Antiqua"/>
          <w:b/>
          <w:sz w:val="24"/>
          <w:szCs w:val="24"/>
          <w:lang w:val="en-GB" w:eastAsia="ja-JP"/>
        </w:rPr>
        <w:t>INTRODUCED IN REPLACEMENT OF</w:t>
      </w:r>
      <w:r w:rsidRPr="00BB5B08">
        <w:rPr>
          <w:rFonts w:eastAsia="MS Mincho" w:cs="Book Antiqua"/>
          <w:sz w:val="24"/>
          <w:szCs w:val="24"/>
          <w:lang w:val="en-GB" w:eastAsia="ja-JP"/>
        </w:rPr>
        <w:t>:</w:t>
      </w:r>
    </w:p>
    <w:p w:rsidR="00BB5B08" w:rsidRPr="00BB5B08" w:rsidRDefault="00BB5B08" w:rsidP="00BB5B08">
      <w:pPr>
        <w:spacing w:before="120" w:after="120"/>
        <w:ind w:left="567"/>
        <w:jc w:val="both"/>
        <w:rPr>
          <w:rFonts w:eastAsia="MS Mincho" w:cs="Book Antiqua"/>
          <w:sz w:val="24"/>
          <w:szCs w:val="24"/>
          <w:lang w:val="en-GB" w:eastAsia="ja-JP"/>
        </w:rPr>
      </w:pPr>
      <w:r w:rsidRPr="00BB5B08">
        <w:rPr>
          <w:rFonts w:eastAsia="MS Mincho" w:cs="Book Antiqua"/>
          <w:sz w:val="24"/>
          <w:szCs w:val="24"/>
          <w:lang w:val="en-GB" w:eastAsia="ja-JP"/>
        </w:rPr>
        <w:t>GD.AKU.7.4-02-02-0054-2015, approved by the order of the Chief Executive Officer No.70 dated September 4, 2015</w:t>
      </w:r>
    </w:p>
    <w:p w:rsidR="00BB5B08" w:rsidRPr="00BB5B08" w:rsidRDefault="00BB5B08" w:rsidP="00BB5B08">
      <w:pPr>
        <w:numPr>
          <w:ilvl w:val="0"/>
          <w:numId w:val="60"/>
        </w:numPr>
        <w:spacing w:before="120" w:after="120"/>
        <w:ind w:left="567" w:hanging="567"/>
        <w:jc w:val="both"/>
        <w:rPr>
          <w:rFonts w:eastAsia="MS Mincho" w:cs="Book Antiqua"/>
          <w:b/>
          <w:sz w:val="24"/>
          <w:szCs w:val="24"/>
          <w:lang w:val="en-GB" w:eastAsia="ja-JP"/>
        </w:rPr>
      </w:pPr>
      <w:r w:rsidRPr="00BB5B08">
        <w:rPr>
          <w:rFonts w:eastAsia="MS Mincho" w:cs="Book Antiqua"/>
          <w:b/>
          <w:sz w:val="24"/>
          <w:szCs w:val="24"/>
          <w:lang w:val="en-GB" w:eastAsia="ja-JP"/>
        </w:rPr>
        <w:t>LOCATION OF ORIGINAL COPY:</w:t>
      </w:r>
    </w:p>
    <w:p w:rsidR="00BB5B08" w:rsidRPr="00BB5B08" w:rsidRDefault="00BB5B08" w:rsidP="00BB5B08">
      <w:pPr>
        <w:spacing w:before="120" w:after="120"/>
        <w:ind w:left="567"/>
        <w:jc w:val="both"/>
        <w:rPr>
          <w:rFonts w:eastAsia="MS Mincho" w:cs="Book Antiqua"/>
          <w:sz w:val="24"/>
          <w:szCs w:val="24"/>
          <w:lang w:val="en-GB" w:eastAsia="ja-JP"/>
        </w:rPr>
      </w:pPr>
      <w:r w:rsidRPr="00BB5B08">
        <w:rPr>
          <w:rFonts w:eastAsia="MS Mincho" w:cs="Book Antiqua"/>
          <w:sz w:val="24"/>
          <w:szCs w:val="24"/>
          <w:lang w:val="en-GB" w:eastAsia="ja-JP"/>
        </w:rPr>
        <w:t>Audit and Inspection Department</w:t>
      </w:r>
    </w:p>
    <w:p w:rsidR="00BB5B08" w:rsidRPr="00BB5B08" w:rsidRDefault="00BB5B08" w:rsidP="00BB5B08">
      <w:pPr>
        <w:numPr>
          <w:ilvl w:val="0"/>
          <w:numId w:val="60"/>
        </w:numPr>
        <w:spacing w:before="120" w:after="120"/>
        <w:ind w:left="567" w:hanging="567"/>
        <w:jc w:val="both"/>
        <w:rPr>
          <w:rFonts w:eastAsia="MS Mincho" w:cs="Book Antiqua"/>
          <w:b/>
          <w:sz w:val="24"/>
          <w:szCs w:val="24"/>
          <w:lang w:val="en-GB" w:eastAsia="ja-JP"/>
        </w:rPr>
      </w:pPr>
      <w:r w:rsidRPr="00BB5B08">
        <w:rPr>
          <w:rFonts w:eastAsia="MS Mincho" w:cs="Book Antiqua"/>
          <w:b/>
          <w:sz w:val="24"/>
          <w:szCs w:val="24"/>
          <w:lang w:val="en-GB" w:eastAsia="ja-JP"/>
        </w:rPr>
        <w:t>DIVISION IN CHARGE OF MAINTENANCE:</w:t>
      </w:r>
    </w:p>
    <w:p w:rsidR="00BB5B08" w:rsidRPr="00BB5B08" w:rsidRDefault="00BB5B08" w:rsidP="00BB5B08">
      <w:pPr>
        <w:spacing w:before="120" w:after="120"/>
        <w:ind w:left="567"/>
        <w:jc w:val="both"/>
        <w:rPr>
          <w:rFonts w:eastAsia="MS Mincho" w:cs="Book Antiqua"/>
          <w:sz w:val="24"/>
          <w:szCs w:val="24"/>
          <w:lang w:val="en-GB" w:eastAsia="ja-JP"/>
        </w:rPr>
      </w:pPr>
      <w:r w:rsidRPr="00BB5B08">
        <w:rPr>
          <w:rFonts w:eastAsia="MS Mincho" w:cs="Book Antiqua"/>
          <w:sz w:val="24"/>
          <w:szCs w:val="24"/>
          <w:lang w:val="en-GB" w:eastAsia="ja-JP"/>
        </w:rPr>
        <w:t>Audit and Inspection Department</w:t>
      </w: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sz w:val="24"/>
          <w:szCs w:val="24"/>
          <w:lang w:val="en-GB"/>
        </w:rPr>
      </w:pPr>
    </w:p>
    <w:p w:rsidR="00BB5B08" w:rsidRPr="00BB5B08" w:rsidRDefault="00BB5B08" w:rsidP="00BB5B08">
      <w:pPr>
        <w:spacing w:before="120" w:after="120"/>
        <w:jc w:val="center"/>
        <w:rPr>
          <w:lang w:val="en-GB"/>
        </w:rPr>
      </w:pPr>
      <w:r w:rsidRPr="00BB5B08">
        <w:rPr>
          <w:lang w:val="en-GB"/>
        </w:rPr>
        <w:t>The document must not be duplicated, reproduced or transferred to any other entities or individuals without the consent of AKKUYU NÜKLEER ANONİM ŞİRKETİ</w:t>
      </w:r>
      <w:bookmarkStart w:id="4" w:name="_Содержание"/>
      <w:bookmarkEnd w:id="4"/>
    </w:p>
    <w:p w:rsidR="00BB5B08" w:rsidRPr="00BB5B08" w:rsidRDefault="00BB5B08" w:rsidP="00BB5B08">
      <w:pPr>
        <w:keepNext/>
        <w:pageBreakBefore/>
        <w:spacing w:before="120" w:after="120"/>
        <w:jc w:val="center"/>
        <w:rPr>
          <w:sz w:val="28"/>
          <w:szCs w:val="28"/>
          <w:lang w:val="en-US"/>
        </w:rPr>
      </w:pPr>
      <w:r>
        <w:rPr>
          <w:b/>
          <w:sz w:val="28"/>
          <w:szCs w:val="28"/>
          <w:lang w:val="en-US"/>
        </w:rPr>
        <w:lastRenderedPageBreak/>
        <w:t>Contents</w:t>
      </w:r>
    </w:p>
    <w:p w:rsidR="002A2BB2" w:rsidRPr="006911E6" w:rsidRDefault="00BB5B08">
      <w:pPr>
        <w:pStyle w:val="38"/>
        <w:rPr>
          <w:noProof/>
          <w:sz w:val="24"/>
          <w:szCs w:val="24"/>
          <w:lang w:val="en-GB"/>
        </w:rPr>
      </w:pPr>
      <w:r w:rsidRPr="006911E6">
        <w:rPr>
          <w:sz w:val="24"/>
          <w:szCs w:val="24"/>
          <w:lang w:val="en-GB"/>
        </w:rPr>
        <w:fldChar w:fldCharType="begin"/>
      </w:r>
      <w:r w:rsidRPr="006911E6">
        <w:rPr>
          <w:sz w:val="24"/>
          <w:szCs w:val="24"/>
          <w:lang w:val="en-GB"/>
        </w:rPr>
        <w:instrText xml:space="preserve"> TOC \o "1-3" \h \z \u </w:instrText>
      </w:r>
      <w:r w:rsidRPr="006911E6">
        <w:rPr>
          <w:sz w:val="24"/>
          <w:szCs w:val="24"/>
          <w:lang w:val="en-GB"/>
        </w:rPr>
        <w:fldChar w:fldCharType="separate"/>
      </w:r>
      <w:hyperlink w:anchor="_Toc256000000" w:history="1">
        <w:r w:rsidRPr="006911E6">
          <w:rPr>
            <w:rStyle w:val="afa"/>
            <w:noProof/>
            <w:sz w:val="24"/>
            <w:szCs w:val="24"/>
            <w:lang w:val="en-GB"/>
          </w:rPr>
          <w:t>1</w:t>
        </w:r>
        <w:r w:rsidRPr="006911E6">
          <w:rPr>
            <w:rStyle w:val="afa"/>
            <w:noProof/>
            <w:sz w:val="24"/>
            <w:szCs w:val="24"/>
            <w:lang w:val="en-GB"/>
          </w:rPr>
          <w:tab/>
          <w:t>Purpose and field of application</w:t>
        </w:r>
        <w:r w:rsidRPr="006911E6">
          <w:rPr>
            <w:rStyle w:val="afa"/>
            <w:noProof/>
            <w:sz w:val="24"/>
            <w:szCs w:val="24"/>
            <w:lang w:val="en-GB"/>
          </w:rPr>
          <w:tab/>
        </w:r>
        <w:r w:rsidRPr="006911E6">
          <w:rPr>
            <w:noProof/>
            <w:sz w:val="24"/>
            <w:szCs w:val="24"/>
            <w:lang w:val="en-GB"/>
          </w:rPr>
          <w:fldChar w:fldCharType="begin"/>
        </w:r>
        <w:r w:rsidRPr="006911E6">
          <w:rPr>
            <w:rStyle w:val="afa"/>
            <w:noProof/>
            <w:sz w:val="24"/>
            <w:szCs w:val="24"/>
            <w:lang w:val="en-GB"/>
          </w:rPr>
          <w:instrText xml:space="preserve"> PAGEREF _Toc256000000 \h </w:instrText>
        </w:r>
        <w:r w:rsidRPr="006911E6">
          <w:rPr>
            <w:noProof/>
            <w:sz w:val="24"/>
            <w:szCs w:val="24"/>
            <w:lang w:val="en-GB"/>
          </w:rPr>
        </w:r>
        <w:r w:rsidRPr="006911E6">
          <w:rPr>
            <w:noProof/>
            <w:sz w:val="24"/>
            <w:szCs w:val="24"/>
            <w:lang w:val="en-GB"/>
          </w:rPr>
          <w:fldChar w:fldCharType="separate"/>
        </w:r>
        <w:r w:rsidR="006911E6">
          <w:rPr>
            <w:rStyle w:val="afa"/>
            <w:noProof/>
            <w:sz w:val="24"/>
            <w:szCs w:val="24"/>
            <w:lang w:val="en-GB"/>
          </w:rPr>
          <w:t>6</w:t>
        </w:r>
        <w:r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01" w:history="1">
        <w:r w:rsidR="00BB5B08" w:rsidRPr="006911E6">
          <w:rPr>
            <w:rStyle w:val="afa"/>
            <w:noProof/>
            <w:sz w:val="24"/>
            <w:szCs w:val="24"/>
            <w:lang w:val="en-GB"/>
          </w:rPr>
          <w:t>2</w:t>
        </w:r>
        <w:r w:rsidR="00BB5B08" w:rsidRPr="006911E6">
          <w:rPr>
            <w:rStyle w:val="afa"/>
            <w:noProof/>
            <w:sz w:val="24"/>
            <w:szCs w:val="24"/>
            <w:lang w:val="en-GB"/>
          </w:rPr>
          <w:tab/>
          <w:t>Regulatory references</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_Toc256000001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6</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02" w:history="1">
        <w:r w:rsidR="00BB5B08" w:rsidRPr="006911E6">
          <w:rPr>
            <w:rStyle w:val="afa"/>
            <w:noProof/>
            <w:sz w:val="24"/>
            <w:szCs w:val="24"/>
            <w:lang w:val="en-GB"/>
          </w:rPr>
          <w:t>3</w:t>
        </w:r>
        <w:r w:rsidR="00BB5B08" w:rsidRPr="006911E6">
          <w:rPr>
            <w:rStyle w:val="afa"/>
            <w:noProof/>
            <w:sz w:val="24"/>
            <w:szCs w:val="24"/>
            <w:lang w:val="en-GB"/>
          </w:rPr>
          <w:tab/>
          <w:t>Terms and definitions.</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_Toc256000002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8</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03" w:history="1">
        <w:r w:rsidR="00BB5B08" w:rsidRPr="006911E6">
          <w:rPr>
            <w:rStyle w:val="afa"/>
            <w:noProof/>
            <w:sz w:val="24"/>
            <w:szCs w:val="24"/>
            <w:lang w:val="en-GB"/>
          </w:rPr>
          <w:t>4</w:t>
        </w:r>
        <w:r w:rsidR="00BB5B08" w:rsidRPr="006911E6">
          <w:rPr>
            <w:rStyle w:val="afa"/>
            <w:noProof/>
            <w:sz w:val="24"/>
            <w:szCs w:val="24"/>
            <w:lang w:val="en-GB"/>
          </w:rPr>
          <w:tab/>
          <w:t>Abbreviations</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_Toc256000003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14</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04" w:history="1">
        <w:r w:rsidR="00BB5B08" w:rsidRPr="006911E6">
          <w:rPr>
            <w:rStyle w:val="afa"/>
            <w:noProof/>
            <w:sz w:val="24"/>
            <w:szCs w:val="24"/>
            <w:lang w:val="en-GB"/>
          </w:rPr>
          <w:t>5</w:t>
        </w:r>
        <w:r w:rsidR="00BB5B08" w:rsidRPr="006911E6">
          <w:rPr>
            <w:rStyle w:val="afa"/>
            <w:noProof/>
            <w:sz w:val="24"/>
            <w:szCs w:val="24"/>
            <w:lang w:val="en-GB"/>
          </w:rPr>
          <w:tab/>
          <w:t>General provisions</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_Toc256000004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15</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05" w:history="1">
        <w:r w:rsidR="00BB5B08" w:rsidRPr="006911E6">
          <w:rPr>
            <w:rStyle w:val="afa"/>
            <w:noProof/>
            <w:sz w:val="24"/>
            <w:szCs w:val="24"/>
            <w:lang w:val="en-GB"/>
          </w:rPr>
          <w:t>6</w:t>
        </w:r>
        <w:r w:rsidR="00BB5B08" w:rsidRPr="006911E6">
          <w:rPr>
            <w:rStyle w:val="afa"/>
            <w:noProof/>
            <w:sz w:val="24"/>
            <w:szCs w:val="24"/>
            <w:lang w:val="en-GB"/>
          </w:rPr>
          <w:tab/>
          <w:t>Responsibility</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_Toc256000005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23</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06" w:history="1">
        <w:r w:rsidR="00BB5B08" w:rsidRPr="006911E6">
          <w:rPr>
            <w:rStyle w:val="afa"/>
            <w:noProof/>
            <w:sz w:val="24"/>
            <w:szCs w:val="24"/>
            <w:lang w:val="en-GB"/>
          </w:rPr>
          <w:t>7</w:t>
        </w:r>
        <w:r w:rsidR="00BB5B08" w:rsidRPr="006911E6">
          <w:rPr>
            <w:rStyle w:val="afa"/>
            <w:noProof/>
            <w:sz w:val="24"/>
            <w:szCs w:val="24"/>
            <w:lang w:val="en-GB"/>
          </w:rPr>
          <w:tab/>
          <w:t>Quality Plans development and approval</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_Toc256000006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27</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07" w:history="1">
        <w:r w:rsidR="00BB5B08" w:rsidRPr="006911E6">
          <w:rPr>
            <w:rStyle w:val="afa"/>
            <w:noProof/>
            <w:sz w:val="24"/>
            <w:szCs w:val="24"/>
            <w:lang w:val="en-GB"/>
          </w:rPr>
          <w:t>7.1</w:t>
        </w:r>
        <w:r w:rsidR="00BB5B08" w:rsidRPr="006911E6">
          <w:rPr>
            <w:rStyle w:val="afa"/>
            <w:noProof/>
            <w:sz w:val="24"/>
            <w:szCs w:val="24"/>
            <w:lang w:val="en-GB"/>
          </w:rPr>
          <w:tab/>
          <w:t>Basic requirements</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_Toc256000007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27</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08" w:history="1">
        <w:r w:rsidR="00BB5B08" w:rsidRPr="006911E6">
          <w:rPr>
            <w:rStyle w:val="afa"/>
            <w:noProof/>
            <w:sz w:val="24"/>
            <w:szCs w:val="24"/>
            <w:lang w:val="en-GB"/>
          </w:rPr>
          <w:t>7.2</w:t>
        </w:r>
        <w:r w:rsidR="00BB5B08" w:rsidRPr="006911E6">
          <w:rPr>
            <w:rStyle w:val="afa"/>
            <w:noProof/>
            <w:sz w:val="24"/>
            <w:szCs w:val="24"/>
            <w:lang w:val="en-GB"/>
          </w:rPr>
          <w:tab/>
        </w:r>
        <w:r w:rsidR="00BB5B08" w:rsidRPr="006911E6">
          <w:rPr>
            <w:rStyle w:val="afa"/>
            <w:noProof/>
            <w:sz w:val="24"/>
            <w:szCs w:val="24"/>
            <w:lang w:val="en-GB" w:bidi="ru-RU"/>
          </w:rPr>
          <w:t>Procedure for the review and approval of a draft Quality plan</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_Toc256000008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28</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09" w:history="1">
        <w:r w:rsidR="00BB5B08" w:rsidRPr="006911E6">
          <w:rPr>
            <w:rStyle w:val="afa"/>
            <w:noProof/>
            <w:sz w:val="24"/>
            <w:szCs w:val="24"/>
            <w:lang w:val="en-GB"/>
          </w:rPr>
          <w:t>7.3</w:t>
        </w:r>
        <w:r w:rsidR="00BB5B08" w:rsidRPr="006911E6">
          <w:rPr>
            <w:rStyle w:val="afa"/>
            <w:noProof/>
            <w:sz w:val="24"/>
            <w:szCs w:val="24"/>
            <w:lang w:val="en-GB"/>
          </w:rPr>
          <w:tab/>
        </w:r>
        <w:r w:rsidR="00BB5B08" w:rsidRPr="006911E6">
          <w:rPr>
            <w:rStyle w:val="afa"/>
            <w:noProof/>
            <w:sz w:val="24"/>
            <w:szCs w:val="24"/>
            <w:lang w:val="en-GB" w:bidi="ru-RU"/>
          </w:rPr>
          <w:t>Procedure for agreeing amendments to the Quality Plan</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_Toc256000009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33</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10" w:history="1">
        <w:r w:rsidR="00BB5B08" w:rsidRPr="006911E6">
          <w:rPr>
            <w:rStyle w:val="afa"/>
            <w:noProof/>
            <w:sz w:val="24"/>
            <w:szCs w:val="24"/>
            <w:lang w:val="en-GB"/>
          </w:rPr>
          <w:t>7.4</w:t>
        </w:r>
        <w:r w:rsidR="00BB5B08" w:rsidRPr="006911E6">
          <w:rPr>
            <w:rStyle w:val="afa"/>
            <w:noProof/>
            <w:sz w:val="24"/>
            <w:szCs w:val="24"/>
            <w:lang w:val="en-GB"/>
          </w:rPr>
          <w:tab/>
        </w:r>
        <w:r w:rsidR="00BB5B08" w:rsidRPr="006911E6">
          <w:rPr>
            <w:rStyle w:val="afa"/>
            <w:noProof/>
            <w:sz w:val="24"/>
            <w:szCs w:val="24"/>
            <w:lang w:val="en-GB" w:bidi="ru-RU"/>
          </w:rPr>
          <w:t>Procedure for reviewing a draft Quality Plan by the Authorized organization</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_Toc256000010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33</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11" w:history="1">
        <w:r w:rsidR="00BB5B08" w:rsidRPr="006911E6">
          <w:rPr>
            <w:rStyle w:val="afa"/>
            <w:noProof/>
            <w:sz w:val="24"/>
            <w:szCs w:val="24"/>
            <w:lang w:val="en-GB"/>
          </w:rPr>
          <w:t>7.5</w:t>
        </w:r>
        <w:r w:rsidR="00BB5B08" w:rsidRPr="006911E6">
          <w:rPr>
            <w:rStyle w:val="afa"/>
            <w:noProof/>
            <w:sz w:val="24"/>
            <w:szCs w:val="24"/>
            <w:lang w:val="en-GB"/>
          </w:rPr>
          <w:tab/>
        </w:r>
        <w:r w:rsidR="00BB5B08" w:rsidRPr="006911E6">
          <w:rPr>
            <w:rStyle w:val="afa"/>
            <w:noProof/>
            <w:sz w:val="24"/>
            <w:szCs w:val="24"/>
            <w:lang w:val="en-GB" w:bidi="ru-RU"/>
          </w:rPr>
          <w:t>Procedure for assigning status to check-points by the Authorized organization</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_Toc256000011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34</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12" w:history="1">
        <w:r w:rsidR="00BB5B08" w:rsidRPr="006911E6">
          <w:rPr>
            <w:rStyle w:val="afa"/>
            <w:noProof/>
            <w:sz w:val="24"/>
            <w:szCs w:val="24"/>
            <w:lang w:val="en-GB"/>
          </w:rPr>
          <w:t>8</w:t>
        </w:r>
        <w:r w:rsidR="00BB5B08" w:rsidRPr="006911E6">
          <w:rPr>
            <w:rStyle w:val="afa"/>
            <w:noProof/>
            <w:sz w:val="24"/>
            <w:szCs w:val="24"/>
            <w:lang w:val="en-GB"/>
          </w:rPr>
          <w:tab/>
          <w:t>Monitoring of the process and control operations in accordance with Quality Plans</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_Toc256000012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35</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13" w:history="1">
        <w:r w:rsidR="00BB5B08" w:rsidRPr="006911E6">
          <w:rPr>
            <w:rStyle w:val="afa"/>
            <w:noProof/>
            <w:sz w:val="24"/>
            <w:szCs w:val="24"/>
            <w:lang w:val="en-GB"/>
          </w:rPr>
          <w:t>9</w:t>
        </w:r>
        <w:r w:rsidR="00BB5B08" w:rsidRPr="006911E6">
          <w:rPr>
            <w:rStyle w:val="afa"/>
            <w:noProof/>
            <w:sz w:val="24"/>
            <w:szCs w:val="24"/>
            <w:lang w:val="en-GB"/>
          </w:rPr>
          <w:tab/>
          <w:t>Procedure for the closing the Quality Plan</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_Toc256000013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39</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14" w:history="1">
        <w:r w:rsidR="00BB5B08" w:rsidRPr="006911E6">
          <w:rPr>
            <w:rStyle w:val="afa"/>
            <w:noProof/>
            <w:sz w:val="24"/>
            <w:szCs w:val="24"/>
            <w:lang w:val="en-GB"/>
          </w:rPr>
          <w:t>10</w:t>
        </w:r>
        <w:r w:rsidR="00BB5B08" w:rsidRPr="006911E6">
          <w:rPr>
            <w:rStyle w:val="afa"/>
            <w:noProof/>
            <w:sz w:val="24"/>
            <w:szCs w:val="24"/>
            <w:lang w:val="en-GB"/>
          </w:rPr>
          <w:tab/>
          <w:t>Requirements for certification of signature of representative of the Authorized Organization by the seal (stamp) of the Authorized Organization</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_Toc256000014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40</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15" w:history="1">
        <w:r w:rsidR="00BB5B08" w:rsidRPr="006911E6">
          <w:rPr>
            <w:rStyle w:val="afa"/>
            <w:noProof/>
            <w:sz w:val="24"/>
            <w:szCs w:val="24"/>
            <w:lang w:val="en-GB"/>
          </w:rPr>
          <w:t>11</w:t>
        </w:r>
        <w:r w:rsidR="00BB5B08" w:rsidRPr="006911E6">
          <w:rPr>
            <w:rStyle w:val="afa"/>
            <w:noProof/>
            <w:sz w:val="24"/>
            <w:szCs w:val="24"/>
            <w:lang w:val="en-GB"/>
          </w:rPr>
          <w:tab/>
          <w:t>Requirements for the Authorized organizations, manufacturers and sub-suppliers of the manufacturer</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_Toc256000015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40</w:t>
        </w:r>
        <w:r w:rsidR="00BB5B08" w:rsidRPr="006911E6">
          <w:rPr>
            <w:noProof/>
            <w:sz w:val="24"/>
            <w:szCs w:val="24"/>
            <w:lang w:val="en-GB"/>
          </w:rPr>
          <w:fldChar w:fldCharType="end"/>
        </w:r>
      </w:hyperlink>
    </w:p>
    <w:p w:rsidR="002A2BB2" w:rsidRPr="006911E6" w:rsidRDefault="00A63409">
      <w:pPr>
        <w:pStyle w:val="38"/>
        <w:rPr>
          <w:noProof/>
          <w:sz w:val="24"/>
          <w:szCs w:val="24"/>
          <w:lang w:val="en-GB"/>
        </w:rPr>
      </w:pPr>
      <w:hyperlink w:anchor="_Toc256000016" w:history="1">
        <w:r w:rsidR="00BB5B08" w:rsidRPr="006911E6">
          <w:rPr>
            <w:rStyle w:val="afa"/>
            <w:noProof/>
            <w:sz w:val="24"/>
            <w:szCs w:val="24"/>
            <w:lang w:val="en-GB"/>
          </w:rPr>
          <w:t>12</w:t>
        </w:r>
        <w:r w:rsidR="00BB5B08" w:rsidRPr="006911E6">
          <w:rPr>
            <w:rStyle w:val="afa"/>
            <w:noProof/>
            <w:sz w:val="24"/>
            <w:szCs w:val="24"/>
            <w:lang w:val="en-GB"/>
          </w:rPr>
          <w:tab/>
          <w:t>Specifics of compliance assessment of components in general purpose industrial version during manufacturing (repair) of safety related products</w:t>
        </w:r>
        <w:r w:rsidR="00BB5B08" w:rsidRPr="006911E6">
          <w:rPr>
            <w:rStyle w:val="afa"/>
            <w:noProof/>
            <w:sz w:val="24"/>
            <w:szCs w:val="24"/>
            <w:lang w:val="en-GB"/>
          </w:rPr>
          <w:tab/>
        </w:r>
        <w:r w:rsidR="00BB5B08" w:rsidRPr="006911E6">
          <w:rPr>
            <w:noProof/>
            <w:sz w:val="24"/>
            <w:szCs w:val="24"/>
            <w:lang w:val="en-GB"/>
          </w:rPr>
          <w:fldChar w:fldCharType="begin"/>
        </w:r>
        <w:r w:rsidR="00BB5B08" w:rsidRPr="006911E6">
          <w:rPr>
            <w:rStyle w:val="afa"/>
            <w:noProof/>
            <w:sz w:val="24"/>
            <w:szCs w:val="24"/>
            <w:lang w:val="en-GB"/>
          </w:rPr>
          <w:instrText xml:space="preserve"> PAGEREF _Toc256000016 \h </w:instrText>
        </w:r>
        <w:r w:rsidR="00BB5B08" w:rsidRPr="006911E6">
          <w:rPr>
            <w:noProof/>
            <w:sz w:val="24"/>
            <w:szCs w:val="24"/>
            <w:lang w:val="en-GB"/>
          </w:rPr>
        </w:r>
        <w:r w:rsidR="00BB5B08" w:rsidRPr="006911E6">
          <w:rPr>
            <w:noProof/>
            <w:sz w:val="24"/>
            <w:szCs w:val="24"/>
            <w:lang w:val="en-GB"/>
          </w:rPr>
          <w:fldChar w:fldCharType="separate"/>
        </w:r>
        <w:r w:rsidR="006911E6">
          <w:rPr>
            <w:rStyle w:val="afa"/>
            <w:noProof/>
            <w:sz w:val="24"/>
            <w:szCs w:val="24"/>
            <w:lang w:val="en-GB"/>
          </w:rPr>
          <w:t>42</w:t>
        </w:r>
        <w:r w:rsidR="00BB5B08" w:rsidRPr="006911E6">
          <w:rPr>
            <w:noProof/>
            <w:sz w:val="24"/>
            <w:szCs w:val="24"/>
            <w:lang w:val="en-GB"/>
          </w:rPr>
          <w:fldChar w:fldCharType="end"/>
        </w:r>
      </w:hyperlink>
    </w:p>
    <w:p w:rsidR="002A2BB2" w:rsidRPr="006911E6" w:rsidRDefault="00A63409">
      <w:pPr>
        <w:pStyle w:val="29"/>
        <w:rPr>
          <w:noProof/>
          <w:lang w:val="en-GB"/>
        </w:rPr>
      </w:pPr>
      <w:hyperlink w:anchor="_Toc256000017" w:history="1">
        <w:r w:rsidR="00BB5B08" w:rsidRPr="006911E6">
          <w:rPr>
            <w:rStyle w:val="afa"/>
            <w:noProof/>
            <w:lang w:val="en-GB"/>
          </w:rPr>
          <w:t>Appendix No. 1 (recommended) Application form for the appointment of the Authorized organization</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_Toc256000017 \h </w:instrText>
        </w:r>
        <w:r w:rsidR="00BB5B08" w:rsidRPr="006911E6">
          <w:rPr>
            <w:noProof/>
            <w:lang w:val="en-GB"/>
          </w:rPr>
        </w:r>
        <w:r w:rsidR="00BB5B08" w:rsidRPr="006911E6">
          <w:rPr>
            <w:noProof/>
            <w:lang w:val="en-GB"/>
          </w:rPr>
          <w:fldChar w:fldCharType="separate"/>
        </w:r>
        <w:r w:rsidR="006911E6">
          <w:rPr>
            <w:rStyle w:val="afa"/>
            <w:noProof/>
            <w:lang w:val="en-GB"/>
          </w:rPr>
          <w:t>44</w:t>
        </w:r>
        <w:r w:rsidR="00BB5B08" w:rsidRPr="006911E6">
          <w:rPr>
            <w:noProof/>
            <w:lang w:val="en-GB"/>
          </w:rPr>
          <w:fldChar w:fldCharType="end"/>
        </w:r>
      </w:hyperlink>
    </w:p>
    <w:p w:rsidR="002A2BB2" w:rsidRPr="006911E6" w:rsidRDefault="00A63409">
      <w:pPr>
        <w:pStyle w:val="29"/>
        <w:rPr>
          <w:noProof/>
          <w:lang w:val="en-GB"/>
        </w:rPr>
      </w:pPr>
      <w:hyperlink w:anchor="_Toc256000018" w:history="1">
        <w:r w:rsidR="00BB5B08" w:rsidRPr="006911E6">
          <w:rPr>
            <w:rStyle w:val="afa"/>
            <w:noProof/>
            <w:lang w:val="en-GB"/>
          </w:rPr>
          <w:t>Appendix No. 2 (recommended) Format of the Order Letter of Authorized Organization</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_Toc256000018 \h </w:instrText>
        </w:r>
        <w:r w:rsidR="00BB5B08" w:rsidRPr="006911E6">
          <w:rPr>
            <w:noProof/>
            <w:lang w:val="en-GB"/>
          </w:rPr>
        </w:r>
        <w:r w:rsidR="00BB5B08" w:rsidRPr="006911E6">
          <w:rPr>
            <w:noProof/>
            <w:lang w:val="en-GB"/>
          </w:rPr>
          <w:fldChar w:fldCharType="separate"/>
        </w:r>
        <w:r w:rsidR="006911E6">
          <w:rPr>
            <w:rStyle w:val="afa"/>
            <w:noProof/>
            <w:lang w:val="en-GB"/>
          </w:rPr>
          <w:t>46</w:t>
        </w:r>
        <w:r w:rsidR="00BB5B08" w:rsidRPr="006911E6">
          <w:rPr>
            <w:noProof/>
            <w:lang w:val="en-GB"/>
          </w:rPr>
          <w:fldChar w:fldCharType="end"/>
        </w:r>
      </w:hyperlink>
    </w:p>
    <w:p w:rsidR="002A2BB2" w:rsidRPr="006911E6" w:rsidRDefault="00A63409">
      <w:pPr>
        <w:pStyle w:val="29"/>
        <w:rPr>
          <w:noProof/>
          <w:lang w:val="en-GB"/>
        </w:rPr>
      </w:pPr>
      <w:hyperlink w:anchor="_Toc256000019" w:history="1">
        <w:r w:rsidR="00BB5B08" w:rsidRPr="006911E6">
          <w:rPr>
            <w:rStyle w:val="afa"/>
            <w:noProof/>
            <w:lang w:val="en-GB"/>
          </w:rPr>
          <w:t>Appendix No. 3 (obligatory) Quality plan format and rules for its filling in</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_Toc256000019 \h </w:instrText>
        </w:r>
        <w:r w:rsidR="00BB5B08" w:rsidRPr="006911E6">
          <w:rPr>
            <w:noProof/>
            <w:lang w:val="en-GB"/>
          </w:rPr>
        </w:r>
        <w:r w:rsidR="00BB5B08" w:rsidRPr="006911E6">
          <w:rPr>
            <w:noProof/>
            <w:lang w:val="en-GB"/>
          </w:rPr>
          <w:fldChar w:fldCharType="separate"/>
        </w:r>
        <w:r w:rsidR="006911E6">
          <w:rPr>
            <w:rStyle w:val="afa"/>
            <w:noProof/>
            <w:lang w:val="en-GB"/>
          </w:rPr>
          <w:t>48</w:t>
        </w:r>
        <w:r w:rsidR="00BB5B08" w:rsidRPr="006911E6">
          <w:rPr>
            <w:noProof/>
            <w:lang w:val="en-GB"/>
          </w:rPr>
          <w:fldChar w:fldCharType="end"/>
        </w:r>
      </w:hyperlink>
    </w:p>
    <w:p w:rsidR="002A2BB2" w:rsidRPr="006911E6" w:rsidRDefault="00A63409">
      <w:pPr>
        <w:pStyle w:val="29"/>
        <w:rPr>
          <w:noProof/>
          <w:lang w:val="en-GB"/>
        </w:rPr>
      </w:pPr>
      <w:hyperlink w:anchor="_Toc256000020" w:history="1">
        <w:r w:rsidR="00BB5B08" w:rsidRPr="006911E6">
          <w:rPr>
            <w:rStyle w:val="afa"/>
            <w:noProof/>
            <w:lang w:val="en-GB"/>
          </w:rPr>
          <w:t>Appendix No. 4 (recommended) Format of the Report based on the results of the review and analysis and (or) expert review of the DED</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_Toc256000020 \h </w:instrText>
        </w:r>
        <w:r w:rsidR="00BB5B08" w:rsidRPr="006911E6">
          <w:rPr>
            <w:noProof/>
            <w:lang w:val="en-GB"/>
          </w:rPr>
        </w:r>
        <w:r w:rsidR="00BB5B08" w:rsidRPr="006911E6">
          <w:rPr>
            <w:noProof/>
            <w:lang w:val="en-GB"/>
          </w:rPr>
          <w:fldChar w:fldCharType="separate"/>
        </w:r>
        <w:r w:rsidR="006911E6">
          <w:rPr>
            <w:rStyle w:val="afa"/>
            <w:noProof/>
            <w:lang w:val="en-GB"/>
          </w:rPr>
          <w:t>63</w:t>
        </w:r>
        <w:r w:rsidR="00BB5B08" w:rsidRPr="006911E6">
          <w:rPr>
            <w:noProof/>
            <w:lang w:val="en-GB"/>
          </w:rPr>
          <w:fldChar w:fldCharType="end"/>
        </w:r>
      </w:hyperlink>
    </w:p>
    <w:p w:rsidR="002A2BB2" w:rsidRPr="006911E6" w:rsidRDefault="00A63409">
      <w:pPr>
        <w:pStyle w:val="29"/>
        <w:rPr>
          <w:noProof/>
          <w:lang w:val="en-GB"/>
        </w:rPr>
      </w:pPr>
      <w:hyperlink w:anchor="_Toc256000021" w:history="1">
        <w:r w:rsidR="00BB5B08" w:rsidRPr="006911E6">
          <w:rPr>
            <w:rStyle w:val="afa"/>
            <w:noProof/>
            <w:lang w:val="en-GB"/>
          </w:rPr>
          <w:t>Appendix No. 5 (recommended) The format of the report on elimination of comments and non-conformities specified in the Report based on the results of the review and analysis and (or) expert review of the DED</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_Toc256000021 \h </w:instrText>
        </w:r>
        <w:r w:rsidR="00BB5B08" w:rsidRPr="006911E6">
          <w:rPr>
            <w:noProof/>
            <w:lang w:val="en-GB"/>
          </w:rPr>
        </w:r>
        <w:r w:rsidR="00BB5B08" w:rsidRPr="006911E6">
          <w:rPr>
            <w:noProof/>
            <w:lang w:val="en-GB"/>
          </w:rPr>
          <w:fldChar w:fldCharType="separate"/>
        </w:r>
        <w:r w:rsidR="006911E6">
          <w:rPr>
            <w:rStyle w:val="afa"/>
            <w:noProof/>
            <w:lang w:val="en-GB"/>
          </w:rPr>
          <w:t>65</w:t>
        </w:r>
        <w:r w:rsidR="00BB5B08" w:rsidRPr="006911E6">
          <w:rPr>
            <w:noProof/>
            <w:lang w:val="en-GB"/>
          </w:rPr>
          <w:fldChar w:fldCharType="end"/>
        </w:r>
      </w:hyperlink>
    </w:p>
    <w:p w:rsidR="002A2BB2" w:rsidRPr="006911E6" w:rsidRDefault="00A63409">
      <w:pPr>
        <w:pStyle w:val="29"/>
        <w:rPr>
          <w:noProof/>
          <w:lang w:val="en-GB"/>
        </w:rPr>
      </w:pPr>
      <w:hyperlink w:anchor="_Toc256000022" w:history="1">
        <w:r w:rsidR="00BB5B08" w:rsidRPr="006911E6">
          <w:rPr>
            <w:rStyle w:val="afa"/>
            <w:noProof/>
            <w:lang w:val="en-GB"/>
          </w:rPr>
          <w:t>Appendix No. 6 (obligatory) The Format for the Inspection Notice</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_Toc256000022 \h </w:instrText>
        </w:r>
        <w:r w:rsidR="00BB5B08" w:rsidRPr="006911E6">
          <w:rPr>
            <w:noProof/>
            <w:lang w:val="en-GB"/>
          </w:rPr>
        </w:r>
        <w:r w:rsidR="00BB5B08" w:rsidRPr="006911E6">
          <w:rPr>
            <w:noProof/>
            <w:lang w:val="en-GB"/>
          </w:rPr>
          <w:fldChar w:fldCharType="separate"/>
        </w:r>
        <w:r w:rsidR="006911E6">
          <w:rPr>
            <w:rStyle w:val="afa"/>
            <w:noProof/>
            <w:lang w:val="en-GB"/>
          </w:rPr>
          <w:t>66</w:t>
        </w:r>
        <w:r w:rsidR="00BB5B08" w:rsidRPr="006911E6">
          <w:rPr>
            <w:noProof/>
            <w:lang w:val="en-GB"/>
          </w:rPr>
          <w:fldChar w:fldCharType="end"/>
        </w:r>
      </w:hyperlink>
    </w:p>
    <w:p w:rsidR="002A2BB2" w:rsidRPr="006911E6" w:rsidRDefault="00A63409">
      <w:pPr>
        <w:pStyle w:val="29"/>
        <w:rPr>
          <w:noProof/>
          <w:lang w:val="en-GB"/>
        </w:rPr>
      </w:pPr>
      <w:hyperlink w:anchor="_Toc256000023" w:history="1">
        <w:r w:rsidR="00BB5B08" w:rsidRPr="006911E6">
          <w:rPr>
            <w:rStyle w:val="afa"/>
            <w:noProof/>
            <w:lang w:val="en-GB"/>
          </w:rPr>
          <w:t xml:space="preserve">Appendix No. 7 (obligatory) Format of the reverse side of the Inspection Notice </w:t>
        </w:r>
        <w:r w:rsidR="006911E6">
          <w:rPr>
            <w:rStyle w:val="afa"/>
            <w:noProof/>
            <w:lang w:val="en-GB"/>
          </w:rPr>
          <w:br/>
        </w:r>
        <w:r w:rsidR="00BB5B08" w:rsidRPr="006911E6">
          <w:rPr>
            <w:rStyle w:val="afa"/>
            <w:noProof/>
            <w:lang w:val="en-GB"/>
          </w:rPr>
          <w:t>(Inspection Report)</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_Toc256000023 \h </w:instrText>
        </w:r>
        <w:r w:rsidR="00BB5B08" w:rsidRPr="006911E6">
          <w:rPr>
            <w:noProof/>
            <w:lang w:val="en-GB"/>
          </w:rPr>
        </w:r>
        <w:r w:rsidR="00BB5B08" w:rsidRPr="006911E6">
          <w:rPr>
            <w:noProof/>
            <w:lang w:val="en-GB"/>
          </w:rPr>
          <w:fldChar w:fldCharType="separate"/>
        </w:r>
        <w:r w:rsidR="006911E6">
          <w:rPr>
            <w:rStyle w:val="afa"/>
            <w:noProof/>
            <w:lang w:val="en-GB"/>
          </w:rPr>
          <w:t>67</w:t>
        </w:r>
        <w:r w:rsidR="00BB5B08" w:rsidRPr="006911E6">
          <w:rPr>
            <w:noProof/>
            <w:lang w:val="en-GB"/>
          </w:rPr>
          <w:fldChar w:fldCharType="end"/>
        </w:r>
      </w:hyperlink>
    </w:p>
    <w:p w:rsidR="002A2BB2" w:rsidRPr="006911E6" w:rsidRDefault="00A63409">
      <w:pPr>
        <w:pStyle w:val="29"/>
        <w:rPr>
          <w:noProof/>
          <w:lang w:val="en-GB"/>
        </w:rPr>
      </w:pPr>
      <w:hyperlink w:anchor="_Toc256000024" w:history="1">
        <w:r w:rsidR="00BB5B08" w:rsidRPr="006911E6">
          <w:rPr>
            <w:rStyle w:val="afa"/>
            <w:noProof/>
            <w:lang w:val="en-GB"/>
          </w:rPr>
          <w:t xml:space="preserve">Appendix No. 8 (obligatory) Inspection Notice letter format for the Company and/or for </w:t>
        </w:r>
        <w:r w:rsidR="006911E6">
          <w:rPr>
            <w:rStyle w:val="afa"/>
            <w:noProof/>
            <w:lang w:val="en-GB"/>
          </w:rPr>
          <w:br/>
        </w:r>
        <w:r w:rsidR="00BB5B08" w:rsidRPr="006911E6">
          <w:rPr>
            <w:rStyle w:val="afa"/>
            <w:noProof/>
            <w:lang w:val="en-GB"/>
          </w:rPr>
          <w:t>the NRA</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_Toc256000024 \h </w:instrText>
        </w:r>
        <w:r w:rsidR="00BB5B08" w:rsidRPr="006911E6">
          <w:rPr>
            <w:noProof/>
            <w:lang w:val="en-GB"/>
          </w:rPr>
        </w:r>
        <w:r w:rsidR="00BB5B08" w:rsidRPr="006911E6">
          <w:rPr>
            <w:noProof/>
            <w:lang w:val="en-GB"/>
          </w:rPr>
          <w:fldChar w:fldCharType="separate"/>
        </w:r>
        <w:r w:rsidR="006911E6">
          <w:rPr>
            <w:rStyle w:val="afa"/>
            <w:noProof/>
            <w:lang w:val="en-GB"/>
          </w:rPr>
          <w:t>68</w:t>
        </w:r>
        <w:r w:rsidR="00BB5B08" w:rsidRPr="006911E6">
          <w:rPr>
            <w:noProof/>
            <w:lang w:val="en-GB"/>
          </w:rPr>
          <w:fldChar w:fldCharType="end"/>
        </w:r>
      </w:hyperlink>
    </w:p>
    <w:p w:rsidR="002A2BB2" w:rsidRPr="006911E6" w:rsidRDefault="00A63409" w:rsidP="00ED1BEA">
      <w:pPr>
        <w:pStyle w:val="29"/>
        <w:rPr>
          <w:noProof/>
          <w:lang w:val="en-GB"/>
        </w:rPr>
      </w:pPr>
      <w:hyperlink w:anchor="_Toc256000025" w:history="1">
        <w:r w:rsidR="00BB5B08" w:rsidRPr="006911E6">
          <w:rPr>
            <w:rStyle w:val="afa"/>
            <w:noProof/>
            <w:lang w:val="en-GB"/>
          </w:rPr>
          <w:t>Appendix No. 9 (obligatory) Format for the Decision on the application of components in general purpose industrial version planned for use in the manufacture (repair) of equipment important to safety/on the application of components /</w:t>
        </w:r>
        <w:r w:rsidR="00ED1BEA" w:rsidRPr="006911E6">
          <w:rPr>
            <w:rStyle w:val="afa"/>
            <w:noProof/>
            <w:lang w:val="en-GB"/>
          </w:rPr>
          <w:t xml:space="preserve"> </w:t>
        </w:r>
        <w:r w:rsidR="00BB5B08" w:rsidRPr="006911E6">
          <w:rPr>
            <w:rStyle w:val="afa"/>
            <w:noProof/>
            <w:lang w:val="en-GB"/>
          </w:rPr>
          <w:t>basic materials (semi-finished products) and fasteners availability of quality documents issued by a non-official dealer</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_Toc256000025 \h </w:instrText>
        </w:r>
        <w:r w:rsidR="00BB5B08" w:rsidRPr="006911E6">
          <w:rPr>
            <w:noProof/>
            <w:lang w:val="en-GB"/>
          </w:rPr>
        </w:r>
        <w:r w:rsidR="00BB5B08" w:rsidRPr="006911E6">
          <w:rPr>
            <w:noProof/>
            <w:lang w:val="en-GB"/>
          </w:rPr>
          <w:fldChar w:fldCharType="separate"/>
        </w:r>
        <w:r w:rsidR="006911E6">
          <w:rPr>
            <w:rStyle w:val="afa"/>
            <w:noProof/>
            <w:lang w:val="en-GB"/>
          </w:rPr>
          <w:t>71</w:t>
        </w:r>
        <w:r w:rsidR="00BB5B08" w:rsidRPr="006911E6">
          <w:rPr>
            <w:noProof/>
            <w:lang w:val="en-GB"/>
          </w:rPr>
          <w:fldChar w:fldCharType="end"/>
        </w:r>
      </w:hyperlink>
    </w:p>
    <w:p w:rsidR="002A2BB2" w:rsidRPr="006911E6" w:rsidRDefault="00A63409">
      <w:pPr>
        <w:pStyle w:val="29"/>
        <w:rPr>
          <w:noProof/>
          <w:lang w:val="en-GB"/>
        </w:rPr>
      </w:pPr>
      <w:hyperlink w:anchor="_Toc256000026" w:history="1">
        <w:r w:rsidR="00BB5B08" w:rsidRPr="006911E6">
          <w:rPr>
            <w:rStyle w:val="afa"/>
            <w:noProof/>
            <w:lang w:val="en-GB"/>
          </w:rPr>
          <w:t>Appendix No. 10 (obligatory) Format</w:t>
        </w:r>
        <w:bookmarkStart w:id="5" w:name="_GoBack"/>
        <w:bookmarkEnd w:id="5"/>
        <w:r w:rsidR="00BB5B08" w:rsidRPr="006911E6">
          <w:rPr>
            <w:rStyle w:val="afa"/>
            <w:noProof/>
            <w:lang w:val="en-GB"/>
          </w:rPr>
          <w:t xml:space="preserve"> for the Databases on quality control of products and works for the Akkuyu NPP</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_Toc256000026 \h </w:instrText>
        </w:r>
        <w:r w:rsidR="00BB5B08" w:rsidRPr="006911E6">
          <w:rPr>
            <w:noProof/>
            <w:lang w:val="en-GB"/>
          </w:rPr>
        </w:r>
        <w:r w:rsidR="00BB5B08" w:rsidRPr="006911E6">
          <w:rPr>
            <w:noProof/>
            <w:lang w:val="en-GB"/>
          </w:rPr>
          <w:fldChar w:fldCharType="separate"/>
        </w:r>
        <w:r w:rsidR="006911E6">
          <w:rPr>
            <w:rStyle w:val="afa"/>
            <w:noProof/>
            <w:lang w:val="en-GB"/>
          </w:rPr>
          <w:t>74</w:t>
        </w:r>
        <w:r w:rsidR="00BB5B08" w:rsidRPr="006911E6">
          <w:rPr>
            <w:noProof/>
            <w:lang w:val="en-GB"/>
          </w:rPr>
          <w:fldChar w:fldCharType="end"/>
        </w:r>
      </w:hyperlink>
    </w:p>
    <w:p w:rsidR="002A2BB2" w:rsidRPr="006911E6" w:rsidRDefault="00A63409">
      <w:pPr>
        <w:pStyle w:val="29"/>
        <w:rPr>
          <w:noProof/>
          <w:lang w:val="en-GB"/>
        </w:rPr>
      </w:pPr>
      <w:hyperlink w:anchor="_Toc256000027" w:history="1">
        <w:r w:rsidR="00BB5B08" w:rsidRPr="006911E6">
          <w:rPr>
            <w:rStyle w:val="afa"/>
            <w:noProof/>
            <w:lang w:val="en-GB"/>
          </w:rPr>
          <w:t>Appendix No. 11 (obligatory) Format for the Databases on quality control of products for the Akkuyu NPP</w:t>
        </w:r>
        <w:r w:rsidR="00BB5B08" w:rsidRPr="006911E6">
          <w:rPr>
            <w:rStyle w:val="afa"/>
            <w:noProof/>
            <w:lang w:val="en-GB"/>
          </w:rPr>
          <w:tab/>
        </w:r>
        <w:r w:rsidR="00BB5B08" w:rsidRPr="006911E6">
          <w:rPr>
            <w:noProof/>
            <w:lang w:val="en-GB"/>
          </w:rPr>
          <w:fldChar w:fldCharType="begin"/>
        </w:r>
        <w:r w:rsidR="00BB5B08" w:rsidRPr="006911E6">
          <w:rPr>
            <w:rStyle w:val="afa"/>
            <w:noProof/>
            <w:lang w:val="en-GB"/>
          </w:rPr>
          <w:instrText xml:space="preserve"> PAGEREF _Toc256000027 \h </w:instrText>
        </w:r>
        <w:r w:rsidR="00BB5B08" w:rsidRPr="006911E6">
          <w:rPr>
            <w:noProof/>
            <w:lang w:val="en-GB"/>
          </w:rPr>
        </w:r>
        <w:r w:rsidR="00BB5B08" w:rsidRPr="006911E6">
          <w:rPr>
            <w:noProof/>
            <w:lang w:val="en-GB"/>
          </w:rPr>
          <w:fldChar w:fldCharType="separate"/>
        </w:r>
        <w:r w:rsidR="006911E6">
          <w:rPr>
            <w:rStyle w:val="afa"/>
            <w:noProof/>
            <w:lang w:val="en-GB"/>
          </w:rPr>
          <w:t>75</w:t>
        </w:r>
        <w:r w:rsidR="00BB5B08" w:rsidRPr="006911E6">
          <w:rPr>
            <w:noProof/>
            <w:lang w:val="en-GB"/>
          </w:rPr>
          <w:fldChar w:fldCharType="end"/>
        </w:r>
      </w:hyperlink>
    </w:p>
    <w:p w:rsidR="002A2BB2" w:rsidRPr="006911E6" w:rsidRDefault="00BB5B08" w:rsidP="00BB5B08">
      <w:pPr>
        <w:tabs>
          <w:tab w:val="left" w:pos="567"/>
          <w:tab w:val="right" w:leader="dot" w:pos="9638"/>
          <w:tab w:val="right" w:leader="dot" w:pos="9922"/>
        </w:tabs>
        <w:spacing w:before="120" w:after="120"/>
        <w:jc w:val="both"/>
        <w:rPr>
          <w:sz w:val="24"/>
          <w:szCs w:val="24"/>
          <w:lang w:val="en-GB"/>
        </w:rPr>
      </w:pPr>
      <w:r w:rsidRPr="006911E6">
        <w:rPr>
          <w:sz w:val="24"/>
          <w:szCs w:val="24"/>
          <w:lang w:val="en-GB"/>
        </w:rPr>
        <w:fldChar w:fldCharType="end"/>
      </w:r>
    </w:p>
    <w:p w:rsidR="00BB5B08" w:rsidRPr="00BB5B08" w:rsidRDefault="00BB5B08" w:rsidP="00BB5B08">
      <w:pPr>
        <w:pStyle w:val="32"/>
        <w:pageBreakBefore/>
        <w:numPr>
          <w:ilvl w:val="0"/>
          <w:numId w:val="14"/>
        </w:numPr>
        <w:tabs>
          <w:tab w:val="clear" w:pos="1304"/>
          <w:tab w:val="left" w:pos="1418"/>
        </w:tabs>
        <w:spacing w:before="120" w:after="120"/>
        <w:ind w:firstLine="567"/>
        <w:jc w:val="both"/>
        <w:rPr>
          <w:sz w:val="28"/>
          <w:szCs w:val="24"/>
          <w:lang w:val="en-GB"/>
        </w:rPr>
      </w:pPr>
      <w:bookmarkStart w:id="6" w:name="_Ref381284278"/>
      <w:bookmarkStart w:id="7" w:name="_Toc256000000"/>
      <w:bookmarkStart w:id="8" w:name="_Toc59927797"/>
      <w:r w:rsidRPr="00BB5B08">
        <w:rPr>
          <w:sz w:val="28"/>
          <w:szCs w:val="24"/>
          <w:lang w:val="en-GB"/>
        </w:rPr>
        <w:lastRenderedPageBreak/>
        <w:t xml:space="preserve">Purpose </w:t>
      </w:r>
      <w:bookmarkEnd w:id="6"/>
      <w:r w:rsidRPr="00BB5B08">
        <w:rPr>
          <w:sz w:val="28"/>
          <w:szCs w:val="24"/>
          <w:lang w:val="en-GB"/>
        </w:rPr>
        <w:t>and field of application</w:t>
      </w:r>
      <w:bookmarkEnd w:id="7"/>
      <w:bookmarkEnd w:id="8"/>
    </w:p>
    <w:p w:rsidR="00BB5B08" w:rsidRPr="00BB5B08" w:rsidRDefault="00BB5B08" w:rsidP="0083631A">
      <w:pPr>
        <w:numPr>
          <w:ilvl w:val="0"/>
          <w:numId w:val="1"/>
        </w:numPr>
        <w:tabs>
          <w:tab w:val="clear" w:pos="1247"/>
        </w:tabs>
        <w:spacing w:before="120" w:after="120"/>
        <w:ind w:firstLine="567"/>
        <w:jc w:val="both"/>
        <w:rPr>
          <w:sz w:val="24"/>
          <w:szCs w:val="23"/>
          <w:lang w:val="en-GB"/>
        </w:rPr>
      </w:pPr>
      <w:bookmarkStart w:id="9" w:name="_Ref314070308"/>
      <w:bookmarkStart w:id="10" w:name="_Ref345513879"/>
      <w:r w:rsidRPr="00BB5B08">
        <w:rPr>
          <w:sz w:val="24"/>
          <w:szCs w:val="23"/>
          <w:lang w:val="en-GB"/>
        </w:rPr>
        <w:t>This document "Regulations. Compliance Assessment in the form of acceptance and tests of products for Akkuyu NPP (hereinafter - the "Regulations") has been developed in accordance with the requirements of the "Manual on the Management system at nuclear facilities" and defines the organization, procedure and basic principles of activities when conducting compliance assessment in the form of acceptance and testing of products intended for use at nuclear power plants, as a part of the components or as the components classified as 1, 2, 3 safety class according to NP-001 and safety class 4 according to NP-001, which is assigned the quality assurance category QA3 and higher.</w:t>
      </w:r>
    </w:p>
    <w:p w:rsidR="00BB5B08" w:rsidRPr="00BB5B08" w:rsidRDefault="00BB5B08" w:rsidP="00450860">
      <w:pPr>
        <w:numPr>
          <w:ilvl w:val="0"/>
          <w:numId w:val="1"/>
        </w:numPr>
        <w:tabs>
          <w:tab w:val="clear" w:pos="1247"/>
        </w:tabs>
        <w:spacing w:before="120" w:after="120"/>
        <w:ind w:firstLine="567"/>
        <w:jc w:val="both"/>
        <w:rPr>
          <w:sz w:val="24"/>
          <w:szCs w:val="23"/>
          <w:lang w:val="en-GB"/>
        </w:rPr>
      </w:pPr>
      <w:r w:rsidRPr="00BB5B08">
        <w:rPr>
          <w:sz w:val="24"/>
          <w:szCs w:val="24"/>
          <w:lang w:val="en-GB"/>
        </w:rPr>
        <w:t>The requirements of the Regulation are obligatory for the subdivisions of AKKUYU NÜKLEER ANONİM ŞİRKETİ (hereinafter - the "Company"), the Authorized Organization and organizations participating in Compliance Assessment in the form of acceptance and tests of products for the NPP.</w:t>
      </w:r>
    </w:p>
    <w:p w:rsidR="00BB5B08" w:rsidRPr="00BB5B08" w:rsidRDefault="00BB5B08" w:rsidP="00BB5B08">
      <w:pPr>
        <w:pStyle w:val="32"/>
        <w:numPr>
          <w:ilvl w:val="0"/>
          <w:numId w:val="14"/>
        </w:numPr>
        <w:tabs>
          <w:tab w:val="clear" w:pos="1304"/>
          <w:tab w:val="left" w:pos="1418"/>
        </w:tabs>
        <w:spacing w:before="120" w:after="120"/>
        <w:ind w:firstLine="567"/>
        <w:jc w:val="both"/>
        <w:rPr>
          <w:sz w:val="28"/>
          <w:szCs w:val="24"/>
          <w:lang w:val="en-GB"/>
        </w:rPr>
      </w:pPr>
      <w:bookmarkStart w:id="11" w:name="_Ref381284313"/>
      <w:bookmarkStart w:id="12" w:name="_Toc256000001"/>
      <w:bookmarkStart w:id="13" w:name="_Ref382323705"/>
      <w:bookmarkStart w:id="14" w:name="_Toc59927798"/>
      <w:bookmarkStart w:id="15" w:name="_Ref314070316"/>
      <w:bookmarkEnd w:id="9"/>
      <w:bookmarkEnd w:id="10"/>
      <w:r w:rsidRPr="00BB5B08">
        <w:rPr>
          <w:sz w:val="28"/>
          <w:szCs w:val="24"/>
          <w:lang w:val="en-GB"/>
        </w:rPr>
        <w:t xml:space="preserve">Regulatory </w:t>
      </w:r>
      <w:bookmarkEnd w:id="11"/>
      <w:r w:rsidRPr="00BB5B08">
        <w:rPr>
          <w:sz w:val="28"/>
          <w:szCs w:val="24"/>
          <w:lang w:val="en-GB"/>
        </w:rPr>
        <w:t>references</w:t>
      </w:r>
      <w:bookmarkEnd w:id="12"/>
      <w:bookmarkEnd w:id="13"/>
      <w:bookmarkEnd w:id="14"/>
    </w:p>
    <w:p w:rsidR="00BB5B08" w:rsidRPr="00BB5B08" w:rsidRDefault="00BB5B08" w:rsidP="00BB5B08">
      <w:pPr>
        <w:spacing w:before="120" w:after="120"/>
        <w:ind w:firstLine="567"/>
        <w:jc w:val="both"/>
        <w:rPr>
          <w:sz w:val="24"/>
          <w:szCs w:val="24"/>
          <w:lang w:val="en-GB"/>
        </w:rPr>
      </w:pPr>
      <w:r w:rsidRPr="00BB5B08">
        <w:rPr>
          <w:sz w:val="24"/>
          <w:szCs w:val="24"/>
          <w:lang w:val="en-GB"/>
        </w:rPr>
        <w:t>2.1. References to the following normative documents are used in the regulations:</w:t>
      </w:r>
    </w:p>
    <w:tbl>
      <w:tblPr>
        <w:tblW w:w="5000" w:type="pct"/>
        <w:tblLook w:val="0000" w:firstRow="0" w:lastRow="0" w:firstColumn="0" w:lastColumn="0" w:noHBand="0" w:noVBand="0"/>
      </w:tblPr>
      <w:tblGrid>
        <w:gridCol w:w="3189"/>
        <w:gridCol w:w="6665"/>
      </w:tblGrid>
      <w:tr w:rsidR="002A2BB2" w:rsidRPr="00BB5B08" w:rsidTr="00BB5B08">
        <w:trPr>
          <w:trHeight w:val="408"/>
          <w:tblHeader/>
        </w:trPr>
        <w:tc>
          <w:tcPr>
            <w:tcW w:w="1618" w:type="pct"/>
            <w:vAlign w:val="center"/>
          </w:tcPr>
          <w:p w:rsidR="00BB5B08" w:rsidRPr="00BB5B08" w:rsidRDefault="00BB5B08" w:rsidP="00BB5B08">
            <w:pPr>
              <w:pStyle w:val="1f1"/>
              <w:spacing w:after="120"/>
              <w:ind w:firstLine="0"/>
              <w:jc w:val="left"/>
              <w:rPr>
                <w:rFonts w:ascii="Times New Roman" w:hAnsi="Times New Roman" w:cs="Times New Roman"/>
                <w:b/>
                <w:lang w:val="en-GB"/>
              </w:rPr>
            </w:pPr>
            <w:r w:rsidRPr="00BB5B08">
              <w:rPr>
                <w:b/>
                <w:lang w:val="en-GB"/>
              </w:rPr>
              <w:t>Document reference</w:t>
            </w:r>
          </w:p>
        </w:tc>
        <w:tc>
          <w:tcPr>
            <w:tcW w:w="3382" w:type="pct"/>
            <w:vAlign w:val="center"/>
          </w:tcPr>
          <w:p w:rsidR="00BB5B08" w:rsidRPr="00BB5B08" w:rsidRDefault="0083631A" w:rsidP="00BB5B08">
            <w:pPr>
              <w:pStyle w:val="ab"/>
              <w:spacing w:before="120" w:after="120"/>
              <w:ind w:firstLine="0"/>
              <w:jc w:val="both"/>
              <w:rPr>
                <w:b w:val="0"/>
                <w:lang w:val="en-GB"/>
              </w:rPr>
            </w:pPr>
            <w:r>
              <w:rPr>
                <w:lang w:val="en-GB"/>
              </w:rPr>
              <w:t>Title</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b/>
                <w:lang w:val="en-GB"/>
              </w:rPr>
            </w:pPr>
            <w:r w:rsidRPr="00BB5B08">
              <w:rPr>
                <w:rFonts w:ascii="Times New Roman" w:hAnsi="Times New Roman" w:cs="Times New Roman"/>
                <w:b/>
                <w:lang w:val="en-GB"/>
              </w:rPr>
              <w:t xml:space="preserve">Official gazette of the Republic of Turkey dated </w:t>
            </w:r>
            <w:r w:rsidRPr="00BB5B08">
              <w:rPr>
                <w:b/>
                <w:lang w:val="en-GB"/>
              </w:rPr>
              <w:t>8/4/2017</w:t>
            </w:r>
            <w:r w:rsidRPr="00BB5B08">
              <w:rPr>
                <w:rFonts w:ascii="Times New Roman" w:hAnsi="Times New Roman" w:cs="Times New Roman"/>
                <w:b/>
                <w:lang w:val="en-GB"/>
              </w:rPr>
              <w:t xml:space="preserve"> No. </w:t>
            </w:r>
            <w:r w:rsidRPr="00BB5B08">
              <w:rPr>
                <w:b/>
                <w:lang w:val="en-GB"/>
              </w:rPr>
              <w:t>30032</w:t>
            </w:r>
          </w:p>
        </w:tc>
        <w:tc>
          <w:tcPr>
            <w:tcW w:w="3382" w:type="pct"/>
          </w:tcPr>
          <w:p w:rsidR="00BB5B08" w:rsidRPr="00BB5B08" w:rsidRDefault="00BB5B08" w:rsidP="00BB5B08">
            <w:pPr>
              <w:pStyle w:val="ab"/>
              <w:spacing w:before="120" w:after="120"/>
              <w:ind w:firstLine="0"/>
              <w:jc w:val="both"/>
              <w:rPr>
                <w:b w:val="0"/>
                <w:lang w:val="en-GB"/>
              </w:rPr>
            </w:pPr>
            <w:r w:rsidRPr="00BB5B08">
              <w:rPr>
                <w:b w:val="0"/>
                <w:lang w:val="en-GB"/>
              </w:rPr>
              <w:t>Guidelines for Management System at Nuclear Facilities.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b/>
                <w:lang w:val="en-GB"/>
              </w:rPr>
            </w:pPr>
            <w:r w:rsidRPr="00BB5B08">
              <w:rPr>
                <w:rFonts w:ascii="Times New Roman" w:hAnsi="Times New Roman" w:cs="Times New Roman"/>
                <w:b/>
                <w:lang w:val="en-GB"/>
              </w:rPr>
              <w:t>The Official Newspaper of the Republic of Turkey No. 29369 dated May 28, 2015</w:t>
            </w:r>
          </w:p>
        </w:tc>
        <w:tc>
          <w:tcPr>
            <w:tcW w:w="3382" w:type="pct"/>
          </w:tcPr>
          <w:p w:rsidR="00BB5B08" w:rsidRPr="00BB5B08" w:rsidRDefault="00BB5B08" w:rsidP="00BB5B08">
            <w:pPr>
              <w:pStyle w:val="ab"/>
              <w:spacing w:before="120" w:after="120"/>
              <w:ind w:firstLine="0"/>
              <w:jc w:val="both"/>
              <w:rPr>
                <w:b w:val="0"/>
                <w:lang w:val="en-GB"/>
              </w:rPr>
            </w:pPr>
            <w:r w:rsidRPr="00BB5B08">
              <w:rPr>
                <w:b w:val="0"/>
                <w:lang w:val="en-GB"/>
              </w:rPr>
              <w:t>Regulation on the Equipment Procurement Process and Approval of Manufacturers of Equipment for Nuclear Installations.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Official gazette of the Republic of Turkey dated March 31, 2017 No. 30024</w:t>
            </w:r>
          </w:p>
        </w:tc>
        <w:tc>
          <w:tcPr>
            <w:tcW w:w="3382" w:type="pct"/>
          </w:tcPr>
          <w:p w:rsidR="00BB5B08" w:rsidRPr="00BB5B08" w:rsidRDefault="00BB5B08" w:rsidP="00BB5B08">
            <w:pPr>
              <w:pStyle w:val="ab"/>
              <w:spacing w:before="120" w:after="120"/>
              <w:ind w:firstLine="0"/>
              <w:jc w:val="both"/>
              <w:rPr>
                <w:b w:val="0"/>
                <w:lang w:val="en-GB"/>
              </w:rPr>
            </w:pPr>
            <w:r w:rsidRPr="00BB5B08">
              <w:rPr>
                <w:b w:val="0"/>
                <w:lang w:val="en-GB"/>
              </w:rPr>
              <w:t>Guidelines for supervision of nuclear power plant construction.</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ISO/IEC 17025-2017</w:t>
            </w:r>
          </w:p>
        </w:tc>
        <w:tc>
          <w:tcPr>
            <w:tcW w:w="3382" w:type="pct"/>
          </w:tcPr>
          <w:p w:rsidR="00BB5B08" w:rsidRPr="00BB5B08" w:rsidRDefault="00BB5B08" w:rsidP="00BB5B08">
            <w:pPr>
              <w:pStyle w:val="ab"/>
              <w:spacing w:before="120" w:after="120"/>
              <w:ind w:firstLine="0"/>
              <w:jc w:val="both"/>
              <w:rPr>
                <w:b w:val="0"/>
                <w:lang w:val="en-GB"/>
              </w:rPr>
            </w:pPr>
            <w:r w:rsidRPr="00BB5B08">
              <w:rPr>
                <w:b w:val="0"/>
                <w:lang w:val="en-GB"/>
              </w:rPr>
              <w:t>General requirements for competence of testing and calibration laboratories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b/>
                <w:lang w:val="en-GB"/>
              </w:rPr>
            </w:pPr>
            <w:r w:rsidRPr="00BB5B08">
              <w:rPr>
                <w:b/>
                <w:lang w:val="en-GB"/>
              </w:rPr>
              <w:t>NP-001-97</w:t>
            </w:r>
          </w:p>
        </w:tc>
        <w:tc>
          <w:tcPr>
            <w:tcW w:w="3382" w:type="pct"/>
          </w:tcPr>
          <w:p w:rsidR="00BB5B08" w:rsidRPr="00BB5B08" w:rsidRDefault="00BB5B08" w:rsidP="00BB5B08">
            <w:pPr>
              <w:pStyle w:val="ab"/>
              <w:spacing w:before="120" w:after="120"/>
              <w:ind w:firstLine="0"/>
              <w:jc w:val="both"/>
              <w:rPr>
                <w:b w:val="0"/>
                <w:lang w:val="en-GB"/>
              </w:rPr>
            </w:pPr>
            <w:r w:rsidRPr="00BB5B08">
              <w:rPr>
                <w:b w:val="0"/>
                <w:lang w:val="en-GB"/>
              </w:rPr>
              <w:t>General regulations on safety measures to be taken at nuclear power stations.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eastAsia="Calibri"/>
                <w:b/>
                <w:lang w:val="en-GB"/>
              </w:rPr>
            </w:pPr>
            <w:r w:rsidRPr="00BB5B08">
              <w:rPr>
                <w:rFonts w:eastAsia="Calibri"/>
                <w:b/>
                <w:lang w:val="en-GB"/>
              </w:rPr>
              <w:t>NP-071-06</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lang w:val="en-GB"/>
              </w:rPr>
              <w:t>Rules of Conformity Assessment of Equipment, Component Parts, Materials and Semifinished Products Supplied to Nuclear Facilities.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b/>
                <w:bCs/>
                <w:lang w:val="en-GB"/>
              </w:rPr>
            </w:pPr>
            <w:r w:rsidRPr="00BB5B08">
              <w:rPr>
                <w:b/>
                <w:bCs/>
                <w:lang w:val="en-GB" w:bidi="ru-RU"/>
              </w:rPr>
              <w:t>PNAE G-7-008-89</w:t>
            </w:r>
          </w:p>
        </w:tc>
        <w:tc>
          <w:tcPr>
            <w:tcW w:w="3382" w:type="pct"/>
          </w:tcPr>
          <w:p w:rsidR="00BB5B08" w:rsidRPr="00BB5B08" w:rsidRDefault="00BB5B08" w:rsidP="00BB5B08">
            <w:pPr>
              <w:pStyle w:val="1f1"/>
              <w:tabs>
                <w:tab w:val="left" w:pos="1095"/>
              </w:tabs>
              <w:spacing w:after="120"/>
              <w:ind w:firstLine="0"/>
              <w:rPr>
                <w:rFonts w:eastAsia="Calibri"/>
                <w:lang w:val="en-GB"/>
              </w:rPr>
            </w:pPr>
            <w:r w:rsidRPr="00BB5B08">
              <w:rPr>
                <w:rFonts w:eastAsia="Calibri"/>
                <w:bCs/>
                <w:lang w:val="en-GB"/>
              </w:rPr>
              <w:t>Rules for Design and Safe Operation of Equipment and Pipelines of Nuclear Power Facilities.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b/>
                <w:bCs/>
                <w:lang w:val="en-GB" w:bidi="ru-RU"/>
              </w:rPr>
            </w:pPr>
            <w:r w:rsidRPr="00BB5B08">
              <w:rPr>
                <w:b/>
                <w:bCs/>
                <w:lang w:val="en-GB" w:bidi="ru-RU"/>
              </w:rPr>
              <w:t>PNAE G-7-009-89</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bCs/>
                <w:lang w:val="en-GB"/>
              </w:rPr>
              <w:t>Equipment and pipelines of nuclear power plants. Welding and overlaying. General Provisions,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b/>
                <w:bCs/>
                <w:lang w:val="en-GB" w:bidi="ru-RU"/>
              </w:rPr>
            </w:pPr>
            <w:r w:rsidRPr="00BB5B08">
              <w:rPr>
                <w:b/>
                <w:bCs/>
                <w:lang w:val="en-GB" w:bidi="ru-RU"/>
              </w:rPr>
              <w:t>PNAE G-7-010-89</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bCs/>
                <w:lang w:val="en-GB"/>
              </w:rPr>
              <w:t>Equipment and pipelines of nuclear power facilities. Welded joints and overlays. Rules of inspection.</w:t>
            </w:r>
          </w:p>
        </w:tc>
      </w:tr>
      <w:tr w:rsidR="002A2BB2" w:rsidRPr="00BB5B08" w:rsidTr="00BB5B08">
        <w:trPr>
          <w:trHeight w:val="408"/>
        </w:trPr>
        <w:tc>
          <w:tcPr>
            <w:tcW w:w="1618" w:type="pct"/>
          </w:tcPr>
          <w:p w:rsidR="00BB5B08" w:rsidRPr="00BB5B08" w:rsidRDefault="00BB5B08" w:rsidP="00BB5B08">
            <w:pPr>
              <w:pStyle w:val="1f1"/>
              <w:tabs>
                <w:tab w:val="right" w:pos="2626"/>
              </w:tabs>
              <w:spacing w:after="120"/>
              <w:ind w:firstLine="0"/>
              <w:jc w:val="left"/>
              <w:rPr>
                <w:rFonts w:eastAsia="Calibri"/>
                <w:b/>
                <w:lang w:val="en-GB" w:bidi="ru-RU"/>
              </w:rPr>
            </w:pPr>
            <w:r w:rsidRPr="00BB5B08">
              <w:rPr>
                <w:rFonts w:eastAsia="Calibri"/>
                <w:b/>
                <w:lang w:val="en-GB" w:bidi="ru-RU"/>
              </w:rPr>
              <w:t>PNAE G-7-016-89</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bCs/>
                <w:lang w:val="en-GB"/>
              </w:rPr>
              <w:t xml:space="preserve">Unified Procedure for Examination of Basic Materials (Semi-Fabricated products), Welded Joints and Cladding of NPP </w:t>
            </w:r>
            <w:r w:rsidRPr="00BB5B08">
              <w:rPr>
                <w:rFonts w:eastAsia="Calibri"/>
                <w:bCs/>
                <w:lang w:val="en-GB"/>
              </w:rPr>
              <w:lastRenderedPageBreak/>
              <w:t>Equipment and Pipelines. Visual and measuring control.</w:t>
            </w:r>
          </w:p>
        </w:tc>
      </w:tr>
      <w:tr w:rsidR="002A2BB2" w:rsidRPr="00BB5B08" w:rsidTr="00BB5B08">
        <w:trPr>
          <w:trHeight w:val="408"/>
        </w:trPr>
        <w:tc>
          <w:tcPr>
            <w:tcW w:w="1618" w:type="pct"/>
          </w:tcPr>
          <w:p w:rsidR="00BB5B08" w:rsidRPr="00BB5B08" w:rsidRDefault="00BB5B08" w:rsidP="00BB5B08">
            <w:pPr>
              <w:pStyle w:val="1f1"/>
              <w:spacing w:after="120"/>
              <w:ind w:firstLine="0"/>
              <w:jc w:val="left"/>
              <w:rPr>
                <w:b/>
                <w:bCs/>
                <w:lang w:val="en-GB" w:bidi="ru-RU"/>
              </w:rPr>
            </w:pPr>
            <w:r w:rsidRPr="00BB5B08">
              <w:rPr>
                <w:b/>
                <w:bCs/>
                <w:lang w:val="en-GB" w:bidi="ru-RU"/>
              </w:rPr>
              <w:lastRenderedPageBreak/>
              <w:t>PNAE G-7-025-90</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bCs/>
                <w:lang w:val="en-GB"/>
              </w:rPr>
              <w:t>Cast steel for nuclear power generating facilities. Testing rules.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eastAsia="Calibri"/>
                <w:b/>
                <w:lang w:val="en-GB" w:bidi="ru-RU"/>
              </w:rPr>
            </w:pPr>
            <w:r w:rsidRPr="00BB5B08">
              <w:rPr>
                <w:rFonts w:eastAsia="Calibri"/>
                <w:b/>
                <w:lang w:val="en-GB" w:bidi="ru-RU"/>
              </w:rPr>
              <w:t>NP-031-01</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lang w:val="en-GB"/>
              </w:rPr>
              <w:t>Design Standards for Aseismic Nuclear Power Plants.</w:t>
            </w:r>
          </w:p>
        </w:tc>
      </w:tr>
      <w:tr w:rsidR="002A2BB2" w:rsidRPr="00BB5B08" w:rsidTr="00BB5B08">
        <w:trPr>
          <w:trHeight w:val="408"/>
        </w:trPr>
        <w:tc>
          <w:tcPr>
            <w:tcW w:w="1618"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bidi="ru-RU"/>
              </w:rPr>
              <w:t>NP-068-05</w:t>
            </w:r>
          </w:p>
        </w:tc>
        <w:tc>
          <w:tcPr>
            <w:tcW w:w="3382" w:type="pct"/>
          </w:tcPr>
          <w:p w:rsidR="00BB5B08" w:rsidRPr="00BB5B08" w:rsidRDefault="00BB5B08" w:rsidP="00BB5B08">
            <w:pPr>
              <w:pStyle w:val="1f1"/>
              <w:spacing w:after="120"/>
              <w:ind w:firstLine="0"/>
              <w:rPr>
                <w:rFonts w:eastAsia="Calibri"/>
                <w:lang w:val="en-GB" w:bidi="ru-RU"/>
              </w:rPr>
            </w:pPr>
            <w:r w:rsidRPr="00BB5B08">
              <w:rPr>
                <w:rFonts w:eastAsia="Calibri"/>
                <w:lang w:val="en-GB" w:bidi="ru-RU"/>
              </w:rPr>
              <w:t>Pipeline Valves for Nuclear Power Plants. General technical requirements.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ascii="Times New Roman" w:hAnsi="Times New Roman" w:cs="Times New Roman"/>
                <w:b/>
                <w:lang w:val="en-GB" w:bidi="ru-RU"/>
              </w:rPr>
            </w:pPr>
            <w:r w:rsidRPr="00BB5B08">
              <w:rPr>
                <w:b/>
                <w:lang w:val="en-GB"/>
              </w:rPr>
              <w:t>NP-087-11</w:t>
            </w:r>
          </w:p>
        </w:tc>
        <w:tc>
          <w:tcPr>
            <w:tcW w:w="3382" w:type="pct"/>
          </w:tcPr>
          <w:p w:rsidR="00BB5B08" w:rsidRPr="00BB5B08" w:rsidRDefault="00BB5B08" w:rsidP="00BB5B08">
            <w:pPr>
              <w:pStyle w:val="1f1"/>
              <w:spacing w:after="120"/>
              <w:ind w:firstLine="0"/>
              <w:rPr>
                <w:rFonts w:eastAsia="Calibri"/>
                <w:lang w:val="en-GB" w:bidi="ru-RU"/>
              </w:rPr>
            </w:pPr>
            <w:r w:rsidRPr="00BB5B08">
              <w:rPr>
                <w:rFonts w:eastAsia="Calibri"/>
                <w:lang w:val="en-GB" w:bidi="ru-RU"/>
              </w:rPr>
              <w:t>Requirements made to emergency power systems of nuclear power plants.</w:t>
            </w:r>
          </w:p>
        </w:tc>
      </w:tr>
      <w:tr w:rsidR="002A2BB2" w:rsidRPr="00BB5B08" w:rsidTr="00BB5B08">
        <w:trPr>
          <w:trHeight w:val="408"/>
        </w:trPr>
        <w:tc>
          <w:tcPr>
            <w:tcW w:w="1618" w:type="pct"/>
          </w:tcPr>
          <w:p w:rsidR="00BB5B08" w:rsidRPr="00BB5B08" w:rsidRDefault="00BB5B08" w:rsidP="00BB5B08">
            <w:pPr>
              <w:pStyle w:val="1f1"/>
              <w:spacing w:after="120"/>
              <w:ind w:firstLine="0"/>
              <w:jc w:val="left"/>
              <w:rPr>
                <w:rFonts w:eastAsia="Calibri"/>
                <w:b/>
                <w:lang w:val="en-GB"/>
              </w:rPr>
            </w:pPr>
            <w:r w:rsidRPr="00BB5B08">
              <w:rPr>
                <w:rFonts w:eastAsia="Calibri"/>
                <w:b/>
                <w:lang w:val="en-GB" w:bidi="ru-RU"/>
              </w:rPr>
              <w:t>GOST R 15.201-2000</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lang w:val="en-GB"/>
              </w:rPr>
              <w:t>System of products development and start-up of output. Products of production and technical assignment. Products development and start-up of output procedure.</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eastAsia="Calibri"/>
                <w:b/>
                <w:lang w:val="en-GB"/>
              </w:rPr>
            </w:pPr>
            <w:r w:rsidRPr="00BB5B08">
              <w:rPr>
                <w:rFonts w:eastAsia="Calibri"/>
                <w:b/>
                <w:lang w:val="en-GB" w:bidi="ru-RU"/>
              </w:rPr>
              <w:t>GOST 15.005-86</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lang w:val="en-GB"/>
              </w:rPr>
              <w:t>System of products development and start-up of output. Making articles of individual and small-lot production to be assembled at a place of operation.</w:t>
            </w:r>
          </w:p>
        </w:tc>
      </w:tr>
      <w:tr w:rsidR="002A2BB2" w:rsidRPr="00BB5B08" w:rsidTr="00BB5B08">
        <w:trPr>
          <w:trHeight w:val="408"/>
        </w:trPr>
        <w:tc>
          <w:tcPr>
            <w:tcW w:w="1618" w:type="pct"/>
          </w:tcPr>
          <w:p w:rsidR="00BB5B08" w:rsidRPr="00BB5B08" w:rsidRDefault="00BB5B08" w:rsidP="00BB5B08">
            <w:pPr>
              <w:pStyle w:val="1f1"/>
              <w:spacing w:after="120"/>
              <w:ind w:firstLine="0"/>
              <w:jc w:val="left"/>
              <w:rPr>
                <w:rFonts w:eastAsia="Calibri"/>
                <w:b/>
                <w:lang w:val="en-GB"/>
              </w:rPr>
            </w:pPr>
            <w:r w:rsidRPr="00BB5B08">
              <w:rPr>
                <w:rFonts w:eastAsia="Calibri"/>
                <w:b/>
                <w:lang w:val="en-GB" w:bidi="ru-RU"/>
              </w:rPr>
              <w:t>GOST 15.309-98</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lang w:val="en-GB"/>
              </w:rPr>
              <w:t>System of product development and launching into manufacture. Tests and acceptance of manufactured products. General provisions.</w:t>
            </w:r>
          </w:p>
        </w:tc>
      </w:tr>
      <w:tr w:rsidR="002A2BB2" w:rsidRPr="00BB5B08" w:rsidTr="00BB5B08">
        <w:trPr>
          <w:trHeight w:val="408"/>
        </w:trPr>
        <w:tc>
          <w:tcPr>
            <w:tcW w:w="1618" w:type="pct"/>
          </w:tcPr>
          <w:p w:rsidR="00BB5B08" w:rsidRPr="00BB5B08" w:rsidRDefault="00BB5B08" w:rsidP="00BB5B08">
            <w:pPr>
              <w:pStyle w:val="1f1"/>
              <w:spacing w:after="120"/>
              <w:ind w:firstLine="0"/>
              <w:jc w:val="left"/>
              <w:rPr>
                <w:rFonts w:eastAsia="Calibri"/>
                <w:b/>
                <w:lang w:val="en-GB"/>
              </w:rPr>
            </w:pPr>
            <w:r w:rsidRPr="00BB5B08">
              <w:rPr>
                <w:rFonts w:ascii="Times New Roman" w:eastAsia="Calibri" w:hAnsi="Times New Roman" w:cs="Times New Roman"/>
                <w:b/>
                <w:lang w:val="en-GB" w:bidi="ru-RU"/>
              </w:rPr>
              <w:t>GOST 2.103-13</w:t>
            </w:r>
          </w:p>
        </w:tc>
        <w:tc>
          <w:tcPr>
            <w:tcW w:w="3382" w:type="pct"/>
          </w:tcPr>
          <w:p w:rsidR="00BB5B08" w:rsidRPr="00BB5B08" w:rsidRDefault="00BB5B08" w:rsidP="00BB5B08">
            <w:pPr>
              <w:pStyle w:val="1f1"/>
              <w:spacing w:after="120"/>
              <w:ind w:firstLine="0"/>
              <w:rPr>
                <w:rFonts w:eastAsia="Calibri"/>
                <w:lang w:val="en-GB" w:eastAsia="en-US" w:bidi="ru-RU"/>
              </w:rPr>
            </w:pPr>
            <w:r w:rsidRPr="00BB5B08">
              <w:rPr>
                <w:rFonts w:ascii="Times New Roman" w:hAnsi="Times New Roman" w:cs="Times New Roman"/>
                <w:lang w:val="en-GB" w:eastAsia="en-US" w:bidi="ru-RU"/>
              </w:rPr>
              <w:t>USDD. Development stages.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ascii="Times New Roman" w:eastAsia="Calibri" w:hAnsi="Times New Roman" w:cs="Times New Roman"/>
                <w:b/>
                <w:lang w:val="en-GB" w:bidi="ru-RU"/>
              </w:rPr>
            </w:pPr>
            <w:r w:rsidRPr="00BB5B08">
              <w:rPr>
                <w:rFonts w:ascii="Times New Roman" w:eastAsia="Calibri" w:hAnsi="Times New Roman" w:cs="Times New Roman"/>
                <w:b/>
                <w:lang w:val="en-GB" w:bidi="ru-RU"/>
              </w:rPr>
              <w:t>GOST 14254-2015</w:t>
            </w:r>
          </w:p>
        </w:tc>
        <w:tc>
          <w:tcPr>
            <w:tcW w:w="3382" w:type="pct"/>
          </w:tcPr>
          <w:p w:rsidR="00BB5B08" w:rsidRPr="00BB5B08" w:rsidRDefault="00BB5B08" w:rsidP="00BB5B08">
            <w:pPr>
              <w:pStyle w:val="1f1"/>
              <w:spacing w:after="120"/>
              <w:ind w:firstLine="0"/>
              <w:rPr>
                <w:rFonts w:ascii="Times New Roman" w:hAnsi="Times New Roman" w:cs="Times New Roman"/>
                <w:lang w:val="en-GB" w:eastAsia="en-US" w:bidi="ru-RU"/>
              </w:rPr>
            </w:pPr>
            <w:r w:rsidRPr="00BB5B08">
              <w:rPr>
                <w:rFonts w:ascii="Times New Roman" w:hAnsi="Times New Roman" w:cs="Times New Roman"/>
                <w:lang w:val="en-GB" w:eastAsia="en-US" w:bidi="ru-RU"/>
              </w:rPr>
              <w:t>Ingress Protection provided by enclosures (IP Code)</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ascii="Times New Roman" w:eastAsia="Calibri" w:hAnsi="Times New Roman" w:cs="Times New Roman"/>
                <w:b/>
                <w:lang w:val="en-GB" w:bidi="ru-RU"/>
              </w:rPr>
            </w:pPr>
            <w:r w:rsidRPr="00BB5B08">
              <w:rPr>
                <w:rFonts w:ascii="Times New Roman" w:eastAsia="Calibri" w:hAnsi="Times New Roman" w:cs="Times New Roman"/>
                <w:b/>
                <w:lang w:val="en-GB" w:bidi="ru-RU"/>
              </w:rPr>
              <w:t>GOST 30631-99</w:t>
            </w:r>
          </w:p>
        </w:tc>
        <w:tc>
          <w:tcPr>
            <w:tcW w:w="3382" w:type="pct"/>
          </w:tcPr>
          <w:p w:rsidR="00BB5B08" w:rsidRPr="00BB5B08" w:rsidRDefault="00BB5B08" w:rsidP="00BB5B08">
            <w:pPr>
              <w:pStyle w:val="1f1"/>
              <w:spacing w:after="120"/>
              <w:ind w:firstLine="0"/>
              <w:rPr>
                <w:rFonts w:ascii="Times New Roman" w:hAnsi="Times New Roman" w:cs="Times New Roman"/>
                <w:lang w:val="en-GB" w:eastAsia="en-US" w:bidi="ru-RU"/>
              </w:rPr>
            </w:pPr>
            <w:r w:rsidRPr="00BB5B08">
              <w:rPr>
                <w:rFonts w:ascii="Times New Roman" w:hAnsi="Times New Roman" w:cs="Times New Roman"/>
                <w:lang w:val="en-GB" w:eastAsia="en-US" w:bidi="ru-RU"/>
              </w:rPr>
              <w:t>General requirements for machinery, instruments and other technical products in terms of resistance to mechanical external factors during operation.</w:t>
            </w:r>
          </w:p>
        </w:tc>
      </w:tr>
      <w:tr w:rsidR="002A2BB2" w:rsidRPr="00BB5B08" w:rsidTr="00BB5B08">
        <w:trPr>
          <w:trHeight w:val="408"/>
        </w:trPr>
        <w:tc>
          <w:tcPr>
            <w:tcW w:w="1618" w:type="pct"/>
          </w:tcPr>
          <w:p w:rsidR="00BB5B08" w:rsidRPr="00BB5B08" w:rsidRDefault="00BB5B08" w:rsidP="00BB5B08">
            <w:pPr>
              <w:pStyle w:val="1f1"/>
              <w:spacing w:after="120"/>
              <w:ind w:firstLine="0"/>
              <w:jc w:val="left"/>
              <w:rPr>
                <w:rFonts w:ascii="Times New Roman" w:eastAsia="Calibri" w:hAnsi="Times New Roman" w:cs="Times New Roman"/>
                <w:b/>
                <w:lang w:val="en-GB" w:bidi="ru-RU"/>
              </w:rPr>
            </w:pPr>
            <w:r w:rsidRPr="00BB5B08">
              <w:rPr>
                <w:rFonts w:ascii="Times New Roman" w:eastAsia="Calibri" w:hAnsi="Times New Roman" w:cs="Times New Roman"/>
                <w:b/>
                <w:lang w:val="en-GB" w:bidi="ru-RU"/>
              </w:rPr>
              <w:t>GOST 32137-2013</w:t>
            </w:r>
          </w:p>
        </w:tc>
        <w:tc>
          <w:tcPr>
            <w:tcW w:w="3382" w:type="pct"/>
          </w:tcPr>
          <w:p w:rsidR="00BB5B08" w:rsidRPr="00BB5B08" w:rsidRDefault="00BB5B08" w:rsidP="00BB5B08">
            <w:pPr>
              <w:pStyle w:val="1f1"/>
              <w:spacing w:after="120"/>
              <w:ind w:firstLine="0"/>
              <w:rPr>
                <w:rFonts w:ascii="Times New Roman" w:hAnsi="Times New Roman" w:cs="Times New Roman"/>
                <w:lang w:val="en-GB" w:eastAsia="en-US" w:bidi="ru-RU"/>
              </w:rPr>
            </w:pPr>
            <w:r w:rsidRPr="00BB5B08">
              <w:rPr>
                <w:rFonts w:ascii="Times New Roman" w:hAnsi="Times New Roman" w:cs="Times New Roman"/>
                <w:lang w:val="en-GB" w:eastAsia="en-US" w:bidi="ru-RU"/>
              </w:rPr>
              <w:t>Electromagnetic compatibility of technical equipment. Technical equipment for nuclear plants. Technical requirements and Test methods.</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eastAsia="Calibri"/>
                <w:b/>
                <w:lang w:val="en-GB" w:bidi="ru-RU"/>
              </w:rPr>
            </w:pPr>
            <w:r w:rsidRPr="00BB5B08">
              <w:rPr>
                <w:rFonts w:eastAsia="Calibri"/>
                <w:b/>
                <w:lang w:val="en-GB" w:bidi="ru-RU"/>
              </w:rPr>
              <w:t>QUA-II-RG-CQ-14-191-2020</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lang w:val="en-GB" w:bidi="ru-RU"/>
              </w:rPr>
              <w:t>Regulations. Inspection of readiness of the manufacturer’s production before commencement of manufacturing of products for Akkuyu NPP</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eastAsia="Calibri"/>
                <w:b/>
                <w:lang w:val="en-GB" w:bidi="ru-RU"/>
              </w:rPr>
            </w:pPr>
            <w:r w:rsidRPr="00BB5B08">
              <w:rPr>
                <w:rFonts w:eastAsia="Calibri"/>
                <w:b/>
                <w:lang w:val="en-GB" w:bidi="ru-RU"/>
              </w:rPr>
              <w:t>GD.AKU.8.3-02-02-0051-2020</w:t>
            </w:r>
          </w:p>
        </w:tc>
        <w:tc>
          <w:tcPr>
            <w:tcW w:w="3382" w:type="pct"/>
          </w:tcPr>
          <w:p w:rsidR="00BB5B08" w:rsidRPr="00BB5B08" w:rsidRDefault="00BB5B08" w:rsidP="00BB5B08">
            <w:pPr>
              <w:pStyle w:val="1f1"/>
              <w:spacing w:after="120"/>
              <w:ind w:firstLine="0"/>
              <w:rPr>
                <w:highlight w:val="yellow"/>
                <w:lang w:val="en-GB" w:bidi="ru-RU"/>
              </w:rPr>
            </w:pPr>
            <w:r w:rsidRPr="00BB5B08">
              <w:rPr>
                <w:lang w:val="en-GB" w:bidi="ru-RU"/>
              </w:rPr>
              <w:t>Regulation on Non-Conformances Control Found at Manufacturing and Incoming Inspection of Products for Akkuyu NPP.</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eastAsia="Calibri"/>
                <w:b/>
                <w:lang w:val="en-GB" w:bidi="ru-RU"/>
              </w:rPr>
            </w:pPr>
            <w:r w:rsidRPr="00BB5B08">
              <w:rPr>
                <w:rFonts w:eastAsia="Calibri"/>
                <w:b/>
                <w:bCs/>
                <w:lang w:val="en-GB" w:bidi="ru-RU"/>
              </w:rPr>
              <w:t>GD.AKU.7.4-02-02-0059-2020</w:t>
            </w:r>
          </w:p>
        </w:tc>
        <w:tc>
          <w:tcPr>
            <w:tcW w:w="3382" w:type="pct"/>
          </w:tcPr>
          <w:p w:rsidR="00BB5B08" w:rsidRPr="00BB5B08" w:rsidRDefault="00BB5B08" w:rsidP="00BB5B08">
            <w:pPr>
              <w:pStyle w:val="1f1"/>
              <w:spacing w:after="120"/>
              <w:ind w:firstLine="0"/>
              <w:rPr>
                <w:lang w:val="en-GB" w:bidi="ru-RU"/>
              </w:rPr>
            </w:pPr>
            <w:r w:rsidRPr="00BB5B08">
              <w:rPr>
                <w:lang w:val="en-GB" w:bidi="ru-RU"/>
              </w:rPr>
              <w:t>Regulation on the use of imported products to be used at Akkuyu NPP.</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eastAsia="Calibri"/>
                <w:b/>
                <w:lang w:val="en-GB" w:bidi="ru-RU"/>
              </w:rPr>
            </w:pPr>
            <w:r w:rsidRPr="00BB5B08">
              <w:rPr>
                <w:rFonts w:eastAsia="Calibri"/>
                <w:b/>
                <w:lang w:val="en-GB" w:bidi="ru-RU"/>
              </w:rPr>
              <w:t>QUA-II-RG-CQ-14-194-2020</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lang w:val="en-GB" w:bidi="ru-RU"/>
              </w:rPr>
              <w:t>Regulations. Acceptance inspection at the products manufacturer for Akkuyu NPP.</w:t>
            </w:r>
          </w:p>
        </w:tc>
      </w:tr>
      <w:tr w:rsidR="002A2BB2" w:rsidRPr="006911E6" w:rsidTr="00BB5B08">
        <w:trPr>
          <w:trHeight w:val="426"/>
        </w:trPr>
        <w:tc>
          <w:tcPr>
            <w:tcW w:w="1618" w:type="pct"/>
          </w:tcPr>
          <w:p w:rsidR="00BB5B08" w:rsidRPr="00BB5B08" w:rsidRDefault="00BB5B08" w:rsidP="00BB5B08">
            <w:pPr>
              <w:pStyle w:val="1f1"/>
              <w:spacing w:after="120"/>
              <w:ind w:firstLine="0"/>
              <w:jc w:val="left"/>
              <w:rPr>
                <w:rFonts w:eastAsia="Calibri"/>
                <w:b/>
                <w:bCs/>
                <w:lang w:val="en-GB" w:bidi="ru-RU"/>
              </w:rPr>
            </w:pPr>
            <w:r w:rsidRPr="00BB5B08">
              <w:rPr>
                <w:rFonts w:ascii="Times New Roman" w:eastAsia="Calibri" w:hAnsi="Times New Roman" w:cs="Times New Roman"/>
                <w:b/>
                <w:lang w:val="en-GB" w:bidi="ru-RU"/>
              </w:rPr>
              <w:t>RG.AKU.8.2.2-07-03-0115-2019</w:t>
            </w:r>
          </w:p>
        </w:tc>
        <w:tc>
          <w:tcPr>
            <w:tcW w:w="3382" w:type="pct"/>
          </w:tcPr>
          <w:p w:rsidR="00BB5B08" w:rsidRPr="00BB5B08" w:rsidRDefault="00BB5B08" w:rsidP="00BB5B08">
            <w:pPr>
              <w:spacing w:before="120" w:after="120"/>
              <w:jc w:val="both"/>
              <w:rPr>
                <w:lang w:val="en-GB" w:eastAsia="en-US" w:bidi="ru-RU"/>
              </w:rPr>
            </w:pPr>
            <w:r w:rsidRPr="00BB5B08">
              <w:rPr>
                <w:sz w:val="24"/>
                <w:szCs w:val="24"/>
                <w:lang w:val="en-GB" w:eastAsia="en-US" w:bidi="ru-RU"/>
              </w:rPr>
              <w:t>Procedure for Coordination of Technical Assignments and Technical Specifications for Equipment for Akkuyu NPP.</w:t>
            </w:r>
          </w:p>
        </w:tc>
      </w:tr>
      <w:tr w:rsidR="002A2BB2" w:rsidRPr="006911E6" w:rsidTr="00BB5B08">
        <w:trPr>
          <w:trHeight w:val="408"/>
        </w:trPr>
        <w:tc>
          <w:tcPr>
            <w:tcW w:w="1618" w:type="pct"/>
          </w:tcPr>
          <w:p w:rsidR="00BB5B08" w:rsidRPr="00BB5B08" w:rsidRDefault="00BB5B08" w:rsidP="00BB5B08">
            <w:pPr>
              <w:pStyle w:val="1f1"/>
              <w:spacing w:after="120"/>
              <w:ind w:firstLine="0"/>
              <w:jc w:val="left"/>
              <w:rPr>
                <w:rFonts w:eastAsia="Calibri"/>
                <w:b/>
                <w:bCs/>
                <w:lang w:val="en-GB" w:bidi="ru-RU"/>
              </w:rPr>
            </w:pPr>
            <w:r w:rsidRPr="00BB5B08">
              <w:rPr>
                <w:rFonts w:eastAsia="Calibri"/>
                <w:b/>
                <w:bCs/>
                <w:lang w:val="en-GB" w:bidi="ru-RU"/>
              </w:rPr>
              <w:lastRenderedPageBreak/>
              <w:t>Decision No. 06-4421 dated June 25, 2007 (Revision No. 3 dated December 27, 2011)</w:t>
            </w:r>
          </w:p>
        </w:tc>
        <w:tc>
          <w:tcPr>
            <w:tcW w:w="3382" w:type="pct"/>
          </w:tcPr>
          <w:p w:rsidR="00BB5B08" w:rsidRPr="00BB5B08" w:rsidRDefault="00BB5B08" w:rsidP="00BB5B08">
            <w:pPr>
              <w:pStyle w:val="1f1"/>
              <w:spacing w:after="120"/>
              <w:ind w:firstLine="0"/>
              <w:rPr>
                <w:rFonts w:eastAsia="Calibri"/>
                <w:lang w:val="en-GB"/>
              </w:rPr>
            </w:pPr>
            <w:r w:rsidRPr="00BB5B08">
              <w:rPr>
                <w:rFonts w:eastAsia="Calibri"/>
                <w:lang w:val="en-GB"/>
              </w:rPr>
              <w:t>The joint decision made by “Rosatom” State Atomic Energy Corporation and Federal Service on ecologic, technological and nuclear supervision “On Compliance Assessment Procedure and Volume of Equipment, Components, Materials and Semi-finished Products to Be Delivered at Nuclear Plants”.</w:t>
            </w:r>
          </w:p>
        </w:tc>
      </w:tr>
    </w:tbl>
    <w:p w:rsidR="00BB5B08" w:rsidRPr="00BB5B08" w:rsidRDefault="00BB5B08" w:rsidP="00BB5B08">
      <w:pPr>
        <w:pStyle w:val="aff0"/>
        <w:spacing w:before="120" w:after="120"/>
        <w:ind w:left="0" w:firstLine="567"/>
        <w:jc w:val="both"/>
        <w:rPr>
          <w:sz w:val="24"/>
          <w:szCs w:val="24"/>
          <w:lang w:val="en-GB"/>
        </w:rPr>
      </w:pPr>
      <w:bookmarkStart w:id="16" w:name="_Ref381284325"/>
    </w:p>
    <w:p w:rsidR="00BB5B08" w:rsidRPr="00BB5B08" w:rsidRDefault="00BB5B08" w:rsidP="00BB5B08">
      <w:pPr>
        <w:pStyle w:val="32"/>
        <w:numPr>
          <w:ilvl w:val="0"/>
          <w:numId w:val="14"/>
        </w:numPr>
        <w:tabs>
          <w:tab w:val="clear" w:pos="1304"/>
          <w:tab w:val="left" w:pos="1418"/>
        </w:tabs>
        <w:spacing w:before="120" w:after="120"/>
        <w:ind w:firstLine="567"/>
        <w:jc w:val="both"/>
        <w:rPr>
          <w:sz w:val="28"/>
          <w:szCs w:val="24"/>
          <w:lang w:val="en-GB"/>
        </w:rPr>
      </w:pPr>
      <w:bookmarkStart w:id="17" w:name="_Toc256000002"/>
      <w:bookmarkStart w:id="18" w:name="_Toc59927799"/>
      <w:r w:rsidRPr="00BB5B08">
        <w:rPr>
          <w:sz w:val="28"/>
          <w:szCs w:val="24"/>
          <w:lang w:val="en-GB"/>
        </w:rPr>
        <w:t>Terms and definitions.</w:t>
      </w:r>
      <w:bookmarkEnd w:id="15"/>
      <w:bookmarkEnd w:id="16"/>
      <w:bookmarkEnd w:id="17"/>
      <w:bookmarkEnd w:id="18"/>
    </w:p>
    <w:p w:rsidR="00BB5B08" w:rsidRPr="00BB5B08" w:rsidRDefault="00BB5B08" w:rsidP="00BB5B08">
      <w:pPr>
        <w:spacing w:before="120" w:after="120"/>
        <w:ind w:firstLine="567"/>
        <w:jc w:val="both"/>
        <w:rPr>
          <w:sz w:val="24"/>
          <w:szCs w:val="24"/>
          <w:lang w:val="en-GB"/>
        </w:rPr>
      </w:pPr>
      <w:r w:rsidRPr="00BB5B08">
        <w:rPr>
          <w:sz w:val="24"/>
          <w:szCs w:val="24"/>
          <w:lang w:val="en-GB"/>
        </w:rPr>
        <w:t>The Regulations apply terms and their definitions in accordance with GD.AKU.8.3-02-02-0051, GD.AKU.7.4-02-02-0059, as well as the terms with corresponding definitions:</w:t>
      </w:r>
    </w:p>
    <w:tbl>
      <w:tblPr>
        <w:tblW w:w="5000" w:type="pct"/>
        <w:tblLayout w:type="fixed"/>
        <w:tblLook w:val="0000" w:firstRow="0" w:lastRow="0" w:firstColumn="0" w:lastColumn="0" w:noHBand="0" w:noVBand="0"/>
      </w:tblPr>
      <w:tblGrid>
        <w:gridCol w:w="2174"/>
        <w:gridCol w:w="7680"/>
      </w:tblGrid>
      <w:tr w:rsidR="002A2BB2" w:rsidRPr="00BB5B08" w:rsidTr="00BB5B08">
        <w:trPr>
          <w:trHeight w:val="408"/>
          <w:tblHeader/>
        </w:trPr>
        <w:tc>
          <w:tcPr>
            <w:tcW w:w="1103" w:type="pct"/>
            <w:vAlign w:val="center"/>
          </w:tcPr>
          <w:p w:rsidR="00BB5B08" w:rsidRPr="00BB5B08" w:rsidRDefault="00BB5B08" w:rsidP="00BB5B08">
            <w:pPr>
              <w:pStyle w:val="1f1"/>
              <w:spacing w:after="120"/>
              <w:ind w:firstLine="0"/>
              <w:jc w:val="left"/>
              <w:rPr>
                <w:rFonts w:ascii="Times New Roman" w:hAnsi="Times New Roman" w:cs="Times New Roman"/>
                <w:b/>
                <w:lang w:val="en-GB"/>
              </w:rPr>
            </w:pPr>
            <w:bookmarkStart w:id="19" w:name="_Ref381284331"/>
            <w:bookmarkStart w:id="20" w:name="_Ref384365972"/>
            <w:r w:rsidRPr="00BB5B08">
              <w:rPr>
                <w:b/>
                <w:lang w:val="en-GB"/>
              </w:rPr>
              <w:t xml:space="preserve">Term </w:t>
            </w:r>
          </w:p>
        </w:tc>
        <w:tc>
          <w:tcPr>
            <w:tcW w:w="3897" w:type="pct"/>
            <w:vAlign w:val="center"/>
          </w:tcPr>
          <w:p w:rsidR="00BB5B08" w:rsidRPr="00BB5B08" w:rsidRDefault="00BB5B08" w:rsidP="00BB5B08">
            <w:pPr>
              <w:pStyle w:val="220"/>
              <w:numPr>
                <w:ilvl w:val="12"/>
                <w:numId w:val="0"/>
              </w:numPr>
              <w:tabs>
                <w:tab w:val="clear" w:pos="709"/>
              </w:tabs>
              <w:rPr>
                <w:szCs w:val="24"/>
                <w:lang w:val="en-GB"/>
              </w:rPr>
            </w:pPr>
            <w:r w:rsidRPr="00BB5B08">
              <w:rPr>
                <w:b/>
                <w:lang w:val="en-GB"/>
              </w:rPr>
              <w:t>Definition</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Nuclear Power Plant</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Akkuyu Nuclear Power Plant in the Republic of Turkey which shall be designed and built in compliance with all made requirements consisting of four start-up complexes of nuclear units with VVER-1200 type reactors for generation of the required electric power volume.</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Rejects</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Products which shall be forbidden for transfer  to AKKUYU NÜKLEER ANONİM ŞİRKETİ due to the presence of irreparable defects or defects that must be eliminated.</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Incoming inspection</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Control of the number, completeness and quality of products, including the supporting documentation the customer received from the supplier, as well as compliance with their requirements of RD, STD, TA, WDD, supply agreement.</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lang w:val="en-GB"/>
              </w:rPr>
            </w:pPr>
            <w:r w:rsidRPr="00BB5B08">
              <w:rPr>
                <w:rFonts w:ascii="Times New Roman" w:hAnsi="Times New Roman" w:cs="Times New Roman"/>
                <w:b/>
                <w:lang w:val="en-GB"/>
              </w:rPr>
              <w:t>Visual inspection</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Organoleptic control made by visual organs.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lang w:val="en-GB"/>
              </w:rPr>
            </w:pPr>
            <w:r w:rsidRPr="00BB5B08">
              <w:rPr>
                <w:rFonts w:ascii="Times New Roman" w:hAnsi="Times New Roman" w:cs="Times New Roman"/>
                <w:b/>
                <w:lang w:val="en-GB"/>
              </w:rPr>
              <w:t>General Contractor</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The organization that has entered into a building contract with the Company for the NPP building in the Turkish Republic.</w:t>
            </w:r>
          </w:p>
          <w:p w:rsidR="00BB5B08" w:rsidRPr="00BB5B08" w:rsidRDefault="00BB5B08" w:rsidP="00BB5B08">
            <w:pPr>
              <w:pStyle w:val="220"/>
              <w:numPr>
                <w:ilvl w:val="12"/>
                <w:numId w:val="0"/>
              </w:numPr>
              <w:tabs>
                <w:tab w:val="clear" w:pos="709"/>
              </w:tabs>
              <w:rPr>
                <w:szCs w:val="24"/>
                <w:lang w:val="en-GB"/>
              </w:rPr>
            </w:pPr>
            <w:r w:rsidRPr="00BB5B08">
              <w:rPr>
                <w:i/>
                <w:lang w:val="en-GB"/>
              </w:rPr>
              <w:t>Note - Within this Regulations, the Contractor may act as the General Contractor.</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lang w:val="en-GB"/>
              </w:rPr>
            </w:pPr>
            <w:r w:rsidRPr="00BB5B08">
              <w:rPr>
                <w:rFonts w:ascii="Times New Roman" w:hAnsi="Times New Roman" w:cs="Times New Roman"/>
                <w:b/>
                <w:lang w:val="en-GB"/>
              </w:rPr>
              <w:t>NPP General Designer</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“Atomenergoproekt” JSC which has entered into the design contract of the NPP with the Company in the Turkish Republic.</w:t>
            </w:r>
          </w:p>
          <w:p w:rsidR="00BB5B08" w:rsidRPr="00BB5B08" w:rsidRDefault="00BB5B08" w:rsidP="00BB5B08">
            <w:pPr>
              <w:pStyle w:val="220"/>
              <w:numPr>
                <w:ilvl w:val="12"/>
                <w:numId w:val="0"/>
              </w:numPr>
              <w:tabs>
                <w:tab w:val="clear" w:pos="709"/>
              </w:tabs>
              <w:rPr>
                <w:szCs w:val="24"/>
                <w:lang w:val="en-GB"/>
              </w:rPr>
            </w:pPr>
            <w:r w:rsidRPr="00BB5B08">
              <w:rPr>
                <w:i/>
                <w:lang w:val="en-GB"/>
              </w:rPr>
              <w:t>Note - within these Regulations, the Turbine Room Designer may act as the General Designer.</w:t>
            </w:r>
          </w:p>
        </w:tc>
      </w:tr>
      <w:tr w:rsidR="002A2BB2" w:rsidRPr="006911E6" w:rsidTr="00BB5B08">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Chief Structural Engineer of the RP</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Experimental and Design Organization “GIDROPRESS”  OKB JSC which has developed the Technical project of the reactor facility of the NPP.</w:t>
            </w:r>
          </w:p>
          <w:p w:rsidR="00BB5B08" w:rsidRPr="00BB5B08" w:rsidRDefault="00BB5B08" w:rsidP="00BB5B08">
            <w:pPr>
              <w:pStyle w:val="220"/>
              <w:numPr>
                <w:ilvl w:val="12"/>
                <w:numId w:val="0"/>
              </w:numPr>
              <w:tabs>
                <w:tab w:val="clear" w:pos="709"/>
              </w:tabs>
              <w:rPr>
                <w:szCs w:val="24"/>
                <w:lang w:val="en-GB"/>
              </w:rPr>
            </w:pPr>
            <w:r w:rsidRPr="00BB5B08">
              <w:rPr>
                <w:i/>
                <w:lang w:val="en-GB"/>
              </w:rPr>
              <w:t>Note - within these Regulations, the Chief Structural Engineer of the RP can also be understood as the Designer for the technical design for the equipment basic design.</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Principal material organization</w:t>
            </w:r>
          </w:p>
        </w:tc>
        <w:tc>
          <w:tcPr>
            <w:tcW w:w="3897" w:type="pct"/>
          </w:tcPr>
          <w:p w:rsidR="00BB5B08" w:rsidRPr="00BB5B08" w:rsidRDefault="00BB5B08" w:rsidP="00BB5B08">
            <w:pPr>
              <w:pStyle w:val="220"/>
              <w:numPr>
                <w:ilvl w:val="12"/>
                <w:numId w:val="0"/>
              </w:numPr>
              <w:tabs>
                <w:tab w:val="clear" w:pos="709"/>
                <w:tab w:val="left" w:pos="1021"/>
              </w:tabs>
              <w:rPr>
                <w:szCs w:val="24"/>
                <w:lang w:val="en-GB"/>
              </w:rPr>
            </w:pPr>
            <w:r w:rsidRPr="00BB5B08">
              <w:rPr>
                <w:szCs w:val="24"/>
                <w:lang w:val="en-GB"/>
              </w:rPr>
              <w:t xml:space="preserve">An organization recognized by the relevant Atomic energy use authority as appropriate to render services to the Operating or other organizations on the selection of materials, technology of smelting and casting metal, thermal cutting, pressure shaping, welding, weld overlay and heat treatment of the </w:t>
            </w:r>
            <w:r w:rsidRPr="00BB5B08">
              <w:rPr>
                <w:szCs w:val="24"/>
                <w:lang w:val="en-GB"/>
              </w:rPr>
              <w:lastRenderedPageBreak/>
              <w:t>products during its design, manufacture, installation, operation and repair.</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lastRenderedPageBreak/>
              <w:t>Defect</w:t>
            </w:r>
          </w:p>
        </w:tc>
        <w:tc>
          <w:tcPr>
            <w:tcW w:w="3897" w:type="pct"/>
          </w:tcPr>
          <w:p w:rsidR="00BB5B08" w:rsidRPr="00BB5B08" w:rsidRDefault="00BB5B08" w:rsidP="00BB5B08">
            <w:pPr>
              <w:pStyle w:val="220"/>
              <w:numPr>
                <w:ilvl w:val="12"/>
                <w:numId w:val="0"/>
              </w:numPr>
              <w:tabs>
                <w:tab w:val="clear" w:pos="709"/>
                <w:tab w:val="left" w:pos="1021"/>
              </w:tabs>
              <w:rPr>
                <w:szCs w:val="24"/>
                <w:lang w:val="en-GB"/>
              </w:rPr>
            </w:pPr>
            <w:r w:rsidRPr="00BB5B08">
              <w:rPr>
                <w:szCs w:val="24"/>
                <w:lang w:val="en-GB"/>
              </w:rPr>
              <w:t>Each individual non-conformity of the products, negatively affecting the intended use of the products or making it unsuitable for the intended use.</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Billet</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 xml:space="preserve">The subject of </w:t>
            </w:r>
            <w:r w:rsidR="00450860" w:rsidRPr="00BB5B08">
              <w:rPr>
                <w:szCs w:val="24"/>
                <w:lang w:val="en-GB"/>
              </w:rPr>
              <w:t>labour</w:t>
            </w:r>
            <w:r w:rsidRPr="00BB5B08">
              <w:rPr>
                <w:szCs w:val="24"/>
                <w:lang w:val="en-GB"/>
              </w:rPr>
              <w:t>, from which a part is manufactured by changing its shape, size, surface properties and (or) material.</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Spare part</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 component of the item designed to replace the same part in operation in order to maintain or restore good condition or working capacity of the item.</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Product</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Any unit of products, a quantity of which may be counted in pieces, kilograms, meters.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b/>
                <w:lang w:val="en-GB"/>
              </w:rPr>
            </w:pPr>
            <w:r w:rsidRPr="00BB5B08">
              <w:rPr>
                <w:rFonts w:ascii="Times New Roman" w:hAnsi="Times New Roman" w:cs="Times New Roman"/>
                <w:b/>
                <w:lang w:val="en-GB"/>
              </w:rPr>
              <w:t>Dimensional inspection</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Control made with the use of measuring devices.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Imported products (equipment, component parts, semi-finished products and materials)</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Products:</w:t>
            </w:r>
          </w:p>
          <w:p w:rsidR="00BB5B08" w:rsidRPr="00BB5B08" w:rsidRDefault="00BB5B08" w:rsidP="00BB5B08">
            <w:pPr>
              <w:tabs>
                <w:tab w:val="left" w:pos="709"/>
                <w:tab w:val="left" w:pos="1276"/>
              </w:tabs>
              <w:spacing w:before="120" w:after="120"/>
              <w:jc w:val="both"/>
              <w:rPr>
                <w:sz w:val="24"/>
                <w:szCs w:val="24"/>
                <w:lang w:val="en-GB"/>
              </w:rPr>
            </w:pPr>
            <w:r w:rsidRPr="00BB5B08">
              <w:rPr>
                <w:sz w:val="24"/>
                <w:szCs w:val="24"/>
                <w:lang w:val="en-GB"/>
              </w:rPr>
              <w:t>- designed and (or) manufactured according to regulatory documents different from the regulatory documents of the Russian Federation;</w:t>
            </w:r>
          </w:p>
          <w:p w:rsidR="00BB5B08" w:rsidRPr="00BB5B08" w:rsidRDefault="00BB5B08" w:rsidP="00BB5B08">
            <w:pPr>
              <w:spacing w:before="120" w:after="120"/>
              <w:jc w:val="both"/>
              <w:rPr>
                <w:sz w:val="24"/>
                <w:szCs w:val="24"/>
                <w:lang w:val="en-GB"/>
              </w:rPr>
            </w:pPr>
            <w:r w:rsidRPr="00BB5B08">
              <w:rPr>
                <w:sz w:val="24"/>
                <w:szCs w:val="24"/>
                <w:lang w:val="en-GB"/>
              </w:rPr>
              <w:t>- designed and (or) manufactured according to regulatory documents of the Russian Federation outside the territory of the Russian Federation;</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Foreign manufacturer</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Manufacturer of the imported products.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 xml:space="preserve">Foreign </w:t>
            </w:r>
            <w:r w:rsidR="00F63BE1" w:rsidRPr="00BB5B08">
              <w:rPr>
                <w:rFonts w:ascii="Times New Roman" w:hAnsi="Times New Roman" w:cs="Times New Roman"/>
                <w:b/>
                <w:lang w:val="en-GB"/>
              </w:rPr>
              <w:t>products</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Products manufactured by a foreign manufacturer.</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Basis of design documentation</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Basic specifications to the Product, Technical project, questionnaire, GOSTs and other documents describing the requirements to the Product and its operation conditions.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Cable product</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 flexible product (cable, wire, cord) intended for the transmission of electrical energy, electrical and optical information signals, or used for the manufacture of windings of electrical devices.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Products quality</w:t>
            </w:r>
          </w:p>
        </w:tc>
        <w:tc>
          <w:tcPr>
            <w:tcW w:w="3897" w:type="pct"/>
          </w:tcPr>
          <w:p w:rsidR="00BB5B08" w:rsidRPr="00BB5B08" w:rsidRDefault="00BB5B08" w:rsidP="00BB5B08">
            <w:pPr>
              <w:pStyle w:val="220"/>
              <w:numPr>
                <w:ilvl w:val="12"/>
                <w:numId w:val="0"/>
              </w:numPr>
              <w:tabs>
                <w:tab w:val="clear" w:pos="709"/>
                <w:tab w:val="left" w:pos="1021"/>
              </w:tabs>
              <w:rPr>
                <w:szCs w:val="24"/>
                <w:lang w:val="en-GB"/>
              </w:rPr>
            </w:pPr>
            <w:r w:rsidRPr="00BB5B08">
              <w:rPr>
                <w:szCs w:val="24"/>
                <w:lang w:val="en-GB"/>
              </w:rPr>
              <w:t>Set of product features stipulating its suitability to satisfy specific requirements in conformity with its purpose.</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Qualification tests</w:t>
            </w:r>
          </w:p>
        </w:tc>
        <w:tc>
          <w:tcPr>
            <w:tcW w:w="3897" w:type="pct"/>
          </w:tcPr>
          <w:p w:rsidR="00BB5B08" w:rsidRPr="00BB5B08" w:rsidRDefault="00BB5B08" w:rsidP="00BB5B08">
            <w:pPr>
              <w:pStyle w:val="220"/>
              <w:numPr>
                <w:ilvl w:val="12"/>
                <w:numId w:val="0"/>
              </w:numPr>
              <w:tabs>
                <w:tab w:val="clear" w:pos="709"/>
                <w:tab w:val="left" w:pos="1021"/>
              </w:tabs>
              <w:rPr>
                <w:szCs w:val="24"/>
                <w:lang w:val="en-GB"/>
              </w:rPr>
            </w:pPr>
            <w:r w:rsidRPr="00BB5B08">
              <w:rPr>
                <w:szCs w:val="24"/>
                <w:lang w:val="en-GB"/>
              </w:rPr>
              <w:t>Verification tests of the pilot batch or the first industrial batch, carried out in order to assess the readiness of the enterprise for the manufacture of this type of product in the required volume.</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Components (component parts)</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Sub-Supplier’s product used as a constituent element of the product produced by the manufacturer.</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Quality control</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Checkout of the procedures used by the manufacturer, observation over the adherence of processes, confirmation of the conformity of quantitative and qualitative parameters of the product at all the stages of its manufacture to the requirements of RD, agreement (contract) for delivery, WCD, EDD and PDD.</w:t>
            </w:r>
          </w:p>
          <w:p w:rsidR="00BB5B08" w:rsidRPr="00BB5B08" w:rsidRDefault="00BB5B08" w:rsidP="00BB5B08">
            <w:pPr>
              <w:pStyle w:val="220"/>
              <w:numPr>
                <w:ilvl w:val="12"/>
                <w:numId w:val="0"/>
              </w:numPr>
              <w:tabs>
                <w:tab w:val="clear" w:pos="709"/>
              </w:tabs>
              <w:rPr>
                <w:szCs w:val="24"/>
                <w:lang w:val="en-GB"/>
              </w:rPr>
            </w:pPr>
            <w:r w:rsidRPr="00BB5B08">
              <w:rPr>
                <w:i/>
                <w:szCs w:val="24"/>
                <w:lang w:val="en-GB"/>
              </w:rPr>
              <w:lastRenderedPageBreak/>
              <w:t>Note - The term "Compliance Assessment" is used for the quality control procedure of products important for safety in conformity with NP-071.</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bCs/>
                <w:lang w:val="en-GB" w:bidi="ru-RU"/>
              </w:rPr>
              <w:lastRenderedPageBreak/>
              <w:t>Check point</w:t>
            </w:r>
          </w:p>
        </w:tc>
        <w:tc>
          <w:tcPr>
            <w:tcW w:w="3897" w:type="pct"/>
          </w:tcPr>
          <w:p w:rsidR="00BB5B08" w:rsidRPr="00BB5B08" w:rsidRDefault="00BB5B08" w:rsidP="00BB5B08">
            <w:pPr>
              <w:pStyle w:val="220"/>
              <w:numPr>
                <w:ilvl w:val="12"/>
                <w:numId w:val="0"/>
              </w:numPr>
              <w:tabs>
                <w:tab w:val="clear" w:pos="709"/>
              </w:tabs>
              <w:rPr>
                <w:szCs w:val="24"/>
                <w:lang w:val="en-GB" w:bidi="ru-RU"/>
              </w:rPr>
            </w:pPr>
            <w:r w:rsidRPr="00BB5B08">
              <w:rPr>
                <w:szCs w:val="24"/>
                <w:lang w:val="en-GB" w:bidi="ru-RU"/>
              </w:rPr>
              <w:t>Any technological and (or) control operation of products manufacturing including either special checks and tests or all the said operations according to a technological manufacturing cycle subject to be controlled in compliance with the quality plan.</w:t>
            </w:r>
          </w:p>
          <w:p w:rsidR="00BB5B08" w:rsidRPr="00BB5B08" w:rsidRDefault="00BB5B08" w:rsidP="00BB5B08">
            <w:pPr>
              <w:pStyle w:val="220"/>
              <w:numPr>
                <w:ilvl w:val="12"/>
                <w:numId w:val="0"/>
              </w:numPr>
              <w:tabs>
                <w:tab w:val="clear" w:pos="709"/>
              </w:tabs>
              <w:rPr>
                <w:szCs w:val="24"/>
                <w:lang w:val="en-GB"/>
              </w:rPr>
            </w:pPr>
            <w:r w:rsidRPr="00BB5B08">
              <w:rPr>
                <w:i/>
                <w:szCs w:val="24"/>
                <w:lang w:val="en-GB" w:bidi="ru-RU"/>
              </w:rPr>
              <w:t>Note - The check-points shall also include the check-up of the manufacturer’s preparedness before the beginning of products output and the Acceptance inspection made by the Authorized organization and other participants of the compliance assessment within the framework of performance of work on quality plans.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bCs/>
                <w:lang w:val="en-GB" w:bidi="ru-RU"/>
              </w:rPr>
            </w:pPr>
            <w:r w:rsidRPr="00BB5B08">
              <w:rPr>
                <w:rFonts w:ascii="Times New Roman" w:hAnsi="Times New Roman" w:cs="Times New Roman"/>
                <w:b/>
                <w:bCs/>
                <w:lang w:val="en-GB" w:bidi="ru-RU"/>
              </w:rPr>
              <w:t>Project licensing base</w:t>
            </w:r>
          </w:p>
        </w:tc>
        <w:tc>
          <w:tcPr>
            <w:tcW w:w="3897" w:type="pct"/>
          </w:tcPr>
          <w:p w:rsidR="00BB5B08" w:rsidRPr="00BB5B08" w:rsidRDefault="00BB5B08" w:rsidP="00BB5B08">
            <w:pPr>
              <w:pStyle w:val="220"/>
              <w:numPr>
                <w:ilvl w:val="12"/>
                <w:numId w:val="0"/>
              </w:numPr>
              <w:tabs>
                <w:tab w:val="clear" w:pos="709"/>
              </w:tabs>
              <w:rPr>
                <w:szCs w:val="24"/>
                <w:lang w:val="en-GB" w:bidi="ru-RU"/>
              </w:rPr>
            </w:pPr>
            <w:r w:rsidRPr="00BB5B08">
              <w:rPr>
                <w:szCs w:val="24"/>
                <w:lang w:val="en-GB"/>
              </w:rPr>
              <w:t>The list of legal acts, standards and manuals for the NPP, which will be used in the process of licensing, design, construction and operation.</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bCs/>
                <w:lang w:val="en-GB" w:bidi="ru-RU"/>
              </w:rPr>
              <w:t>Material</w:t>
            </w:r>
          </w:p>
        </w:tc>
        <w:tc>
          <w:tcPr>
            <w:tcW w:w="3897" w:type="pct"/>
          </w:tcPr>
          <w:p w:rsidR="00BB5B08" w:rsidRPr="00BB5B08" w:rsidRDefault="00BB5B08" w:rsidP="00BB5B08">
            <w:pPr>
              <w:pStyle w:val="220"/>
              <w:numPr>
                <w:ilvl w:val="12"/>
                <w:numId w:val="0"/>
              </w:numPr>
              <w:tabs>
                <w:tab w:val="clear" w:pos="709"/>
                <w:tab w:val="left" w:pos="1155"/>
              </w:tabs>
              <w:rPr>
                <w:szCs w:val="24"/>
                <w:lang w:val="en-GB"/>
              </w:rPr>
            </w:pPr>
            <w:r w:rsidRPr="00BB5B08">
              <w:rPr>
                <w:szCs w:val="24"/>
                <w:lang w:val="en-GB" w:bidi="ru-RU"/>
              </w:rPr>
              <w:t>Substance or mixture, from which semi-finished product is manufactured or which facilitate any activity (In the latter case it shall be specified that this is an auxiliary or an expendable material).</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bCs/>
                <w:lang w:val="en-GB" w:bidi="ru-RU"/>
              </w:rPr>
            </w:pPr>
            <w:r w:rsidRPr="00BB5B08">
              <w:rPr>
                <w:rFonts w:ascii="Times New Roman" w:hAnsi="Times New Roman" w:cs="Times New Roman"/>
                <w:b/>
                <w:bCs/>
                <w:lang w:val="en-GB" w:bidi="ru-RU"/>
              </w:rPr>
              <w:t>Nuclear safety supervision</w:t>
            </w:r>
          </w:p>
        </w:tc>
        <w:tc>
          <w:tcPr>
            <w:tcW w:w="3897" w:type="pct"/>
          </w:tcPr>
          <w:p w:rsidR="00BB5B08" w:rsidRPr="00BB5B08" w:rsidRDefault="00BB5B08" w:rsidP="00BB5B08">
            <w:pPr>
              <w:pStyle w:val="220"/>
              <w:numPr>
                <w:ilvl w:val="12"/>
                <w:numId w:val="0"/>
              </w:numPr>
              <w:tabs>
                <w:tab w:val="clear" w:pos="709"/>
                <w:tab w:val="left" w:pos="1155"/>
              </w:tabs>
              <w:rPr>
                <w:szCs w:val="24"/>
                <w:lang w:val="en-GB" w:bidi="ru-RU"/>
              </w:rPr>
            </w:pPr>
            <w:r w:rsidRPr="00BB5B08">
              <w:rPr>
                <w:szCs w:val="24"/>
                <w:lang w:val="en-GB"/>
              </w:rPr>
              <w:t xml:space="preserve">The activities of the Nuclear Regulatory Agency of the Republic of Turkey on the supervision of nuclear plants, carried out in order to ensure its reliability at the high level, in relation to the </w:t>
            </w:r>
            <w:r w:rsidR="00450860" w:rsidRPr="00BB5B08">
              <w:rPr>
                <w:szCs w:val="24"/>
                <w:lang w:val="en-GB"/>
              </w:rPr>
              <w:t>fulfilment</w:t>
            </w:r>
            <w:r w:rsidRPr="00BB5B08">
              <w:rPr>
                <w:szCs w:val="24"/>
                <w:lang w:val="en-GB"/>
              </w:rPr>
              <w:t xml:space="preserve"> of the relevant conditions and the achievement of safety targets, with respect to all activities that are carried out at the plant, from surveys to decommissioning the plant.</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Equipment</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 set of interrelated products having a given functional purpose and intended for use independently or as part of other equipment in accordance with the approved DED and (or) terms of supply contracts.</w:t>
            </w:r>
          </w:p>
          <w:p w:rsidR="00BB5B08" w:rsidRPr="00BB5B08" w:rsidRDefault="00BB5B08" w:rsidP="00BB5B08">
            <w:pPr>
              <w:pStyle w:val="220"/>
              <w:numPr>
                <w:ilvl w:val="12"/>
                <w:numId w:val="0"/>
              </w:numPr>
              <w:tabs>
                <w:tab w:val="clear" w:pos="709"/>
              </w:tabs>
              <w:rPr>
                <w:szCs w:val="24"/>
                <w:lang w:val="en-GB"/>
              </w:rPr>
            </w:pPr>
            <w:r w:rsidRPr="00BB5B08">
              <w:rPr>
                <w:i/>
                <w:szCs w:val="24"/>
                <w:lang w:val="en-GB" w:bidi="ru-RU"/>
              </w:rPr>
              <w:t xml:space="preserve">Note - For the purpose of this regulations, the equipment shall be understood as: fuel elements and assemblies; heat exchange equipment and ventilation equipment, air handling units; fans, recirculation units; independent air conditioners, pressure valves; chillers, steam and hot water boilers; pressure vessels; piping valves;, pumps; drives; motors; electric generators; steam turbines; pipeline elements and components; electrical and electronic devices; cable products; hardware; instruments and blocks of electrical and electronic devices; radiation monitoring and physical protection equipment; </w:t>
            </w:r>
            <w:r w:rsidR="00450860" w:rsidRPr="00BB5B08">
              <w:rPr>
                <w:i/>
                <w:szCs w:val="24"/>
                <w:lang w:val="en-GB" w:bidi="ru-RU"/>
              </w:rPr>
              <w:t>refuelling</w:t>
            </w:r>
            <w:r w:rsidRPr="00BB5B08">
              <w:rPr>
                <w:i/>
                <w:szCs w:val="24"/>
                <w:lang w:val="en-GB" w:bidi="ru-RU"/>
              </w:rPr>
              <w:t xml:space="preserve"> machines; transport and handling equipment; monitoring, control, measuring and diagnostics facilities; equipment for the storage and processing of radioactive waste; thermal and biological protection equipment; fire fighting equipment, sealing devices and penetration.</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bCs/>
                <w:lang w:val="en-GB" w:bidi="ru-RU"/>
              </w:rPr>
              <w:t>Official dealer</w:t>
            </w:r>
          </w:p>
        </w:tc>
        <w:tc>
          <w:tcPr>
            <w:tcW w:w="3897" w:type="pct"/>
          </w:tcPr>
          <w:p w:rsidR="00BB5B08" w:rsidRPr="00BB5B08" w:rsidRDefault="00BB5B08" w:rsidP="00BB5B08">
            <w:pPr>
              <w:pStyle w:val="220"/>
              <w:numPr>
                <w:ilvl w:val="12"/>
                <w:numId w:val="0"/>
              </w:numPr>
              <w:tabs>
                <w:tab w:val="clear" w:pos="709"/>
                <w:tab w:val="left" w:pos="2595"/>
              </w:tabs>
              <w:rPr>
                <w:szCs w:val="24"/>
                <w:lang w:val="en-GB"/>
              </w:rPr>
            </w:pPr>
            <w:r w:rsidRPr="00BB5B08">
              <w:rPr>
                <w:szCs w:val="24"/>
                <w:lang w:val="en-GB" w:bidi="ru-RU"/>
              </w:rPr>
              <w:t>Any organization dealer’</w:t>
            </w:r>
            <w:r w:rsidR="00F63BE1">
              <w:rPr>
                <w:szCs w:val="24"/>
                <w:lang w:val="en-GB" w:bidi="ru-RU"/>
              </w:rPr>
              <w:t>s</w:t>
            </w:r>
            <w:r w:rsidRPr="00BB5B08">
              <w:rPr>
                <w:szCs w:val="24"/>
                <w:lang w:val="en-GB" w:bidi="ru-RU"/>
              </w:rPr>
              <w:t xml:space="preserve"> powers (powers for</w:t>
            </w:r>
            <w:r w:rsidR="00F63BE1">
              <w:rPr>
                <w:szCs w:val="24"/>
                <w:lang w:val="en-GB" w:bidi="ru-RU"/>
              </w:rPr>
              <w:t xml:space="preserve"> </w:t>
            </w:r>
            <w:r w:rsidRPr="00BB5B08">
              <w:rPr>
                <w:szCs w:val="24"/>
                <w:lang w:val="en-GB" w:bidi="ru-RU"/>
              </w:rPr>
              <w:t xml:space="preserve">a retail/wholesale trade of products regarding which warranty obligations of a manufacturer) </w:t>
            </w:r>
            <w:r w:rsidR="00F63BE1">
              <w:rPr>
                <w:szCs w:val="24"/>
                <w:lang w:val="en-GB" w:bidi="ru-RU"/>
              </w:rPr>
              <w:t xml:space="preserve">of which </w:t>
            </w:r>
            <w:r w:rsidRPr="00BB5B08">
              <w:rPr>
                <w:szCs w:val="24"/>
                <w:lang w:val="en-GB" w:bidi="ru-RU"/>
              </w:rPr>
              <w:t>have been given and supported by documents presented by it (its letter, a dealer’s agreement) and such obligations will remain in force.</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bCs/>
                <w:lang w:val="en-GB" w:bidi="ru-RU"/>
              </w:rPr>
            </w:pPr>
            <w:r w:rsidRPr="00BB5B08">
              <w:rPr>
                <w:rFonts w:ascii="Times New Roman" w:hAnsi="Times New Roman" w:cs="Times New Roman"/>
                <w:b/>
                <w:bCs/>
                <w:lang w:val="en-GB" w:bidi="ru-RU"/>
              </w:rPr>
              <w:t>Compliance Assessment</w:t>
            </w:r>
          </w:p>
        </w:tc>
        <w:tc>
          <w:tcPr>
            <w:tcW w:w="3897" w:type="pct"/>
          </w:tcPr>
          <w:p w:rsidR="00BB5B08" w:rsidRPr="00BB5B08" w:rsidRDefault="00BB5B08" w:rsidP="00BB5B08">
            <w:pPr>
              <w:pStyle w:val="220"/>
              <w:numPr>
                <w:ilvl w:val="12"/>
                <w:numId w:val="0"/>
              </w:numPr>
              <w:tabs>
                <w:tab w:val="clear" w:pos="709"/>
                <w:tab w:val="left" w:pos="2595"/>
              </w:tabs>
              <w:rPr>
                <w:szCs w:val="24"/>
                <w:lang w:val="en-GB" w:bidi="ru-RU"/>
              </w:rPr>
            </w:pPr>
            <w:r w:rsidRPr="00BB5B08">
              <w:rPr>
                <w:szCs w:val="24"/>
                <w:lang w:val="en-GB" w:bidi="ru-RU"/>
              </w:rPr>
              <w:t>Any direct or indirect definition of meeting the requirements made to the object.</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bCs/>
                <w:lang w:val="en-GB" w:bidi="ru-RU"/>
              </w:rPr>
            </w:pPr>
            <w:r w:rsidRPr="00BB5B08">
              <w:rPr>
                <w:rFonts w:ascii="Times New Roman" w:hAnsi="Times New Roman" w:cs="Times New Roman"/>
                <w:b/>
                <w:bCs/>
                <w:lang w:val="en-GB" w:bidi="ru-RU"/>
              </w:rPr>
              <w:lastRenderedPageBreak/>
              <w:t>Compliance Assessment in the form of acceptance</w:t>
            </w:r>
          </w:p>
        </w:tc>
        <w:tc>
          <w:tcPr>
            <w:tcW w:w="3897" w:type="pct"/>
          </w:tcPr>
          <w:p w:rsidR="00BB5B08" w:rsidRPr="00BB5B08" w:rsidRDefault="00BB5B08" w:rsidP="00BB5B08">
            <w:pPr>
              <w:pStyle w:val="220"/>
              <w:numPr>
                <w:ilvl w:val="12"/>
                <w:numId w:val="0"/>
              </w:numPr>
              <w:tabs>
                <w:tab w:val="clear" w:pos="709"/>
                <w:tab w:val="left" w:pos="1260"/>
              </w:tabs>
              <w:rPr>
                <w:szCs w:val="24"/>
                <w:lang w:val="en-GB" w:bidi="ru-RU"/>
              </w:rPr>
            </w:pPr>
            <w:r w:rsidRPr="00BB5B08">
              <w:rPr>
                <w:szCs w:val="24"/>
                <w:lang w:val="en-GB" w:bidi="ru-RU"/>
              </w:rPr>
              <w:t>Checkout of the procedures used by the manufacturer and product conformance monitoring (including process compliance monitoring) to the requirements established in the federal rules and regulations in using nuclear energy and other RD, TS/TA, WCD, EDD, PDD, agreement (contract) for delivery, and relevant documents execution.</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bCs/>
                <w:lang w:val="en-GB" w:bidi="ru-RU"/>
              </w:rPr>
            </w:pPr>
            <w:r w:rsidRPr="00BB5B08">
              <w:rPr>
                <w:rFonts w:ascii="Times New Roman" w:hAnsi="Times New Roman" w:cs="Times New Roman"/>
                <w:b/>
                <w:bCs/>
                <w:lang w:val="en-GB" w:bidi="ru-RU"/>
              </w:rPr>
              <w:t>Compliance Assessment in the form of tests</w:t>
            </w:r>
          </w:p>
        </w:tc>
        <w:tc>
          <w:tcPr>
            <w:tcW w:w="3897" w:type="pct"/>
          </w:tcPr>
          <w:p w:rsidR="00BB5B08" w:rsidRPr="00BB5B08" w:rsidRDefault="00BB5B08" w:rsidP="00BB5B08">
            <w:pPr>
              <w:pStyle w:val="220"/>
              <w:numPr>
                <w:ilvl w:val="12"/>
                <w:numId w:val="0"/>
              </w:numPr>
              <w:tabs>
                <w:tab w:val="clear" w:pos="709"/>
                <w:tab w:val="left" w:pos="990"/>
              </w:tabs>
              <w:rPr>
                <w:szCs w:val="24"/>
                <w:lang w:val="en-GB" w:bidi="ru-RU"/>
              </w:rPr>
            </w:pPr>
            <w:r w:rsidRPr="00BB5B08">
              <w:rPr>
                <w:szCs w:val="24"/>
                <w:lang w:val="en-GB" w:bidi="ru-RU"/>
              </w:rPr>
              <w:t xml:space="preserve">Compliance monitoring of quantitative and (or) quality characteristics of the properties of the tested product as result of action on it, during its operation, during </w:t>
            </w:r>
            <w:r w:rsidR="00F63BE1" w:rsidRPr="00BB5B08">
              <w:rPr>
                <w:szCs w:val="24"/>
                <w:lang w:val="en-GB" w:bidi="ru-RU"/>
              </w:rPr>
              <w:t>modelling</w:t>
            </w:r>
            <w:r w:rsidRPr="00BB5B08">
              <w:rPr>
                <w:szCs w:val="24"/>
                <w:lang w:val="en-GB" w:bidi="ru-RU"/>
              </w:rPr>
              <w:t xml:space="preserve"> of the product and (or) actions.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Periodic testing</w:t>
            </w:r>
          </w:p>
        </w:tc>
        <w:tc>
          <w:tcPr>
            <w:tcW w:w="3897" w:type="pct"/>
          </w:tcPr>
          <w:p w:rsidR="00BB5B08" w:rsidRPr="00BB5B08" w:rsidRDefault="00BB5B08" w:rsidP="00BB5B08">
            <w:pPr>
              <w:pStyle w:val="220"/>
              <w:numPr>
                <w:ilvl w:val="12"/>
                <w:numId w:val="0"/>
              </w:numPr>
              <w:tabs>
                <w:tab w:val="clear" w:pos="709"/>
                <w:tab w:val="left" w:pos="1021"/>
              </w:tabs>
              <w:rPr>
                <w:szCs w:val="24"/>
                <w:lang w:val="en-GB"/>
              </w:rPr>
            </w:pPr>
            <w:r w:rsidRPr="00BB5B08">
              <w:rPr>
                <w:szCs w:val="24"/>
                <w:lang w:val="en-GB"/>
              </w:rPr>
              <w:t>Verification tests of the products manufactured, performed in the scopes and deadlines established by the normative technical documentation for controlling the stability of product quality and possibility of continuing their manufacture. In the absence of terms - at least once every 3 years.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b/>
                <w:lang w:val="en-GB"/>
              </w:rPr>
            </w:pPr>
            <w:r w:rsidRPr="00BB5B08">
              <w:rPr>
                <w:b/>
                <w:lang w:val="en-GB"/>
              </w:rPr>
              <w:t>Quality plan</w:t>
            </w:r>
          </w:p>
        </w:tc>
        <w:tc>
          <w:tcPr>
            <w:tcW w:w="3897" w:type="pct"/>
          </w:tcPr>
          <w:p w:rsidR="00BB5B08" w:rsidRPr="00BB5B08" w:rsidRDefault="00BB5B08" w:rsidP="00BB5B08">
            <w:pPr>
              <w:pStyle w:val="220"/>
              <w:numPr>
                <w:ilvl w:val="12"/>
                <w:numId w:val="0"/>
              </w:numPr>
              <w:tabs>
                <w:tab w:val="clear" w:pos="709"/>
                <w:tab w:val="left" w:pos="2010"/>
              </w:tabs>
              <w:rPr>
                <w:szCs w:val="24"/>
                <w:lang w:val="en-GB"/>
              </w:rPr>
            </w:pPr>
            <w:r w:rsidRPr="00BB5B08">
              <w:rPr>
                <w:szCs w:val="24"/>
                <w:lang w:val="en-GB" w:bidi="ru-RU"/>
              </w:rPr>
              <w:t>Document reflecting the performance results for conformance assessment in the form of acceptance and tests and containing record of the conducted works at the successive setpoints in conformity with the product manufacturing process and work performance for conformity assessment.</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Semi-finished product</w:t>
            </w:r>
          </w:p>
        </w:tc>
        <w:tc>
          <w:tcPr>
            <w:tcW w:w="3897" w:type="pct"/>
          </w:tcPr>
          <w:p w:rsidR="00BB5B08" w:rsidRPr="00BB5B08" w:rsidRDefault="00BB5B08" w:rsidP="00BB5B08">
            <w:pPr>
              <w:pStyle w:val="220"/>
              <w:numPr>
                <w:ilvl w:val="12"/>
                <w:numId w:val="0"/>
              </w:numPr>
              <w:rPr>
                <w:szCs w:val="24"/>
                <w:lang w:val="en-GB"/>
              </w:rPr>
            </w:pPr>
            <w:r w:rsidRPr="00BB5B08">
              <w:rPr>
                <w:szCs w:val="24"/>
                <w:lang w:val="en-GB"/>
              </w:rPr>
              <w:t>Work object, subject to further processing at the consumer.</w:t>
            </w:r>
          </w:p>
          <w:p w:rsidR="00BB5B08" w:rsidRPr="00BB5B08" w:rsidRDefault="00BB5B08" w:rsidP="00BB5B08">
            <w:pPr>
              <w:pStyle w:val="220"/>
              <w:numPr>
                <w:ilvl w:val="12"/>
                <w:numId w:val="0"/>
              </w:numPr>
              <w:tabs>
                <w:tab w:val="clear" w:pos="709"/>
              </w:tabs>
              <w:rPr>
                <w:i/>
                <w:szCs w:val="24"/>
                <w:lang w:val="en-GB"/>
              </w:rPr>
            </w:pPr>
            <w:r w:rsidRPr="00BB5B08">
              <w:rPr>
                <w:i/>
                <w:szCs w:val="24"/>
                <w:lang w:val="en-GB"/>
              </w:rPr>
              <w:t>Note - for the purpose of these Regulations:</w:t>
            </w:r>
          </w:p>
          <w:p w:rsidR="00BB5B08" w:rsidRPr="00BB5B08" w:rsidRDefault="00BB5B08" w:rsidP="00BB5B08">
            <w:pPr>
              <w:pStyle w:val="220"/>
              <w:numPr>
                <w:ilvl w:val="12"/>
                <w:numId w:val="0"/>
              </w:numPr>
              <w:tabs>
                <w:tab w:val="clear" w:pos="709"/>
              </w:tabs>
              <w:rPr>
                <w:i/>
                <w:szCs w:val="24"/>
                <w:lang w:val="en-GB"/>
              </w:rPr>
            </w:pPr>
            <w:r w:rsidRPr="00BB5B08">
              <w:rPr>
                <w:i/>
                <w:szCs w:val="24"/>
                <w:lang w:val="en-GB"/>
              </w:rPr>
              <w:t>1) Consumers are the Manufacturer and its Sub-Suppliers;</w:t>
            </w:r>
          </w:p>
          <w:p w:rsidR="00BB5B08" w:rsidRPr="00BB5B08" w:rsidRDefault="00BB5B08" w:rsidP="00BB5B08">
            <w:pPr>
              <w:pStyle w:val="220"/>
              <w:numPr>
                <w:ilvl w:val="12"/>
                <w:numId w:val="0"/>
              </w:numPr>
              <w:tabs>
                <w:tab w:val="clear" w:pos="709"/>
              </w:tabs>
              <w:rPr>
                <w:szCs w:val="24"/>
                <w:lang w:val="en-GB"/>
              </w:rPr>
            </w:pPr>
            <w:r w:rsidRPr="00BB5B08">
              <w:rPr>
                <w:i/>
                <w:szCs w:val="24"/>
                <w:lang w:val="en-GB"/>
              </w:rPr>
              <w:t>2) the following semi-finished products are considered: sheets, pipes, forged and stamped parts, rolled and profiled steel, steel and iron castings.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The Supplier</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 legal entity or an individual entrepreneur engaged in supplying products to the General Contractor or the Company.</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Manufacturing plant</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 legal entity or individual entrepreneur, manufacturing the product for subsequent delivery.</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Commissioning tests</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Verification tests of products during acceptance control.</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Acceptance tests</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Check experiments of the first production unit or one-off products, performed correspondingly for resolving the issue of launching this product and (or) use as intended.</w:t>
            </w:r>
          </w:p>
        </w:tc>
      </w:tr>
      <w:tr w:rsidR="002A2BB2" w:rsidRPr="006911E6" w:rsidTr="00BB5B08">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bCs/>
                <w:lang w:val="en-GB" w:bidi="ru-RU"/>
              </w:rPr>
              <w:t>Sample</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bidi="ru-RU"/>
              </w:rPr>
              <w:t>Part of semi-finished item, selected from the inspection lot, identical in composition and properties to the material of the semi-finished product from the lot.</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Production</w:t>
            </w:r>
          </w:p>
        </w:tc>
        <w:tc>
          <w:tcPr>
            <w:tcW w:w="3897" w:type="pct"/>
          </w:tcPr>
          <w:p w:rsidR="00BB5B08" w:rsidRPr="00BB5B08" w:rsidRDefault="00BB5B08" w:rsidP="00BB5B08">
            <w:pPr>
              <w:pStyle w:val="220"/>
              <w:numPr>
                <w:ilvl w:val="12"/>
                <w:numId w:val="0"/>
              </w:numPr>
              <w:rPr>
                <w:szCs w:val="24"/>
                <w:lang w:val="en-GB"/>
              </w:rPr>
            </w:pPr>
            <w:r w:rsidRPr="00BB5B08">
              <w:rPr>
                <w:szCs w:val="24"/>
                <w:lang w:val="en-GB"/>
              </w:rPr>
              <w:t>Performance results presented in tangible form and designed for further use in the systems and components of the NPP.</w:t>
            </w:r>
          </w:p>
          <w:p w:rsidR="00BB5B08" w:rsidRPr="00BB5B08" w:rsidRDefault="00BB5B08" w:rsidP="00BB5B08">
            <w:pPr>
              <w:pStyle w:val="220"/>
              <w:numPr>
                <w:ilvl w:val="12"/>
                <w:numId w:val="0"/>
              </w:numPr>
              <w:tabs>
                <w:tab w:val="clear" w:pos="709"/>
              </w:tabs>
              <w:rPr>
                <w:szCs w:val="24"/>
                <w:lang w:val="en-GB"/>
              </w:rPr>
            </w:pPr>
            <w:r w:rsidRPr="00BB5B08">
              <w:rPr>
                <w:i/>
                <w:szCs w:val="24"/>
                <w:lang w:val="en-GB"/>
              </w:rPr>
              <w:t>Note - for the purpose of these Regulations, the product includes equipment, component parts, fasteners, spare parts, blanks, semi-finished products, welding (alloying) materials.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lastRenderedPageBreak/>
              <w:t>Engineering and manufacturing documentation</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Process instructions, process flow diagrams and other documents regulating the content and execution of all process and checkout operations when manufacturing the product at the manufacturer (its Sub-Suppliers).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bCs/>
                <w:lang w:val="en-GB" w:bidi="ru-RU"/>
              </w:rPr>
              <w:t>Manufacturing and control documentation</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bidi="ru-RU"/>
              </w:rPr>
              <w:t>Control charts, instructions and other documents including preparatory and control operations required for control of welded joints and fuse welded parts of products with the use of a specific method.</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Procedure</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Documented procedure, ensuring the implementation of specific work (process), and checking procedure and methods of the results of their implementation.</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Detailed design documentation</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Any design documentation developed on the basis of TA (technical assignment) (ITD, TR) and intended to provide for manufacturing, control, acceptance, delivery, operation and repairs of an article.</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Detailed engineering documentation (design documentation) Designer</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Any organization having corresponding authorization documents for the stated type of activity and engaged in development of design documentation on the basis of contracts entered with General Contractors/Suppliers (manufacturers).</w:t>
            </w:r>
          </w:p>
          <w:p w:rsidR="00BB5B08" w:rsidRPr="00BB5B08" w:rsidRDefault="00BB5B08" w:rsidP="00BB5B08">
            <w:pPr>
              <w:pStyle w:val="220"/>
              <w:numPr>
                <w:ilvl w:val="12"/>
                <w:numId w:val="0"/>
              </w:numPr>
              <w:tabs>
                <w:tab w:val="clear" w:pos="709"/>
              </w:tabs>
              <w:rPr>
                <w:szCs w:val="24"/>
                <w:lang w:val="en-GB"/>
              </w:rPr>
            </w:pPr>
            <w:r w:rsidRPr="00BB5B08">
              <w:rPr>
                <w:i/>
                <w:szCs w:val="24"/>
                <w:lang w:val="en-GB"/>
              </w:rPr>
              <w:t>Note: any design documentation may be developed by a manufacturer provided it has proper authorization documentation regarding a stated type of activity and a properly qualified personnel.</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bCs/>
                <w:lang w:val="en-GB" w:bidi="ru-RU"/>
              </w:rPr>
              <w:t>Assembly unit</w:t>
            </w:r>
          </w:p>
        </w:tc>
        <w:tc>
          <w:tcPr>
            <w:tcW w:w="3897" w:type="pct"/>
          </w:tcPr>
          <w:p w:rsidR="00BB5B08" w:rsidRPr="00BB5B08" w:rsidRDefault="00BB5B08" w:rsidP="00BB5B08">
            <w:pPr>
              <w:pStyle w:val="220"/>
              <w:numPr>
                <w:ilvl w:val="12"/>
                <w:numId w:val="0"/>
              </w:numPr>
              <w:tabs>
                <w:tab w:val="clear" w:pos="709"/>
                <w:tab w:val="left" w:pos="1395"/>
              </w:tabs>
              <w:rPr>
                <w:szCs w:val="24"/>
                <w:lang w:val="en-GB" w:bidi="ru-RU"/>
              </w:rPr>
            </w:pPr>
            <w:r w:rsidRPr="00BB5B08">
              <w:rPr>
                <w:szCs w:val="24"/>
                <w:lang w:val="en-GB" w:bidi="ru-RU"/>
              </w:rPr>
              <w:t>Product, comprising of several parts, connected by assembly operations (welding, soldering, riveting, pressing, cementing, lacing, bolting etc.).</w:t>
            </w:r>
          </w:p>
        </w:tc>
      </w:tr>
      <w:tr w:rsidR="002A2BB2" w:rsidRPr="006911E6" w:rsidTr="00BB5B08">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Welding (deposition) materials</w:t>
            </w:r>
          </w:p>
        </w:tc>
        <w:tc>
          <w:tcPr>
            <w:tcW w:w="3897" w:type="pct"/>
          </w:tcPr>
          <w:p w:rsidR="00BB5B08" w:rsidRPr="00BB5B08" w:rsidRDefault="00BB5B08" w:rsidP="00F63BE1">
            <w:pPr>
              <w:pStyle w:val="220"/>
              <w:numPr>
                <w:ilvl w:val="12"/>
                <w:numId w:val="0"/>
              </w:numPr>
              <w:tabs>
                <w:tab w:val="clear" w:pos="709"/>
              </w:tabs>
              <w:rPr>
                <w:szCs w:val="24"/>
                <w:lang w:val="en-GB"/>
              </w:rPr>
            </w:pPr>
            <w:r w:rsidRPr="00BB5B08">
              <w:rPr>
                <w:szCs w:val="24"/>
                <w:lang w:val="en-GB"/>
              </w:rPr>
              <w:t>Welding wire, link welder, flux materials, coated electrodes and protective gases used during welding (weld deposition) t</w:t>
            </w:r>
            <w:r w:rsidR="00F63BE1">
              <w:rPr>
                <w:szCs w:val="24"/>
                <w:lang w:val="en-GB"/>
              </w:rPr>
              <w:t>o</w:t>
            </w:r>
            <w:r w:rsidRPr="00BB5B08">
              <w:rPr>
                <w:szCs w:val="24"/>
                <w:lang w:val="en-GB"/>
              </w:rPr>
              <w:t xml:space="preserve"> ensure the specified process and obtain welded joint and weld deposition.</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Accompanying documentation</w:t>
            </w:r>
          </w:p>
        </w:tc>
        <w:tc>
          <w:tcPr>
            <w:tcW w:w="3897" w:type="pct"/>
          </w:tcPr>
          <w:p w:rsidR="00BB5B08" w:rsidRPr="00BB5B08" w:rsidRDefault="00BB5B08" w:rsidP="00BB5B08">
            <w:pPr>
              <w:pStyle w:val="220"/>
              <w:numPr>
                <w:ilvl w:val="12"/>
                <w:numId w:val="0"/>
              </w:numPr>
              <w:rPr>
                <w:szCs w:val="24"/>
                <w:lang w:val="en-GB"/>
              </w:rPr>
            </w:pPr>
            <w:r w:rsidRPr="00BB5B08">
              <w:rPr>
                <w:szCs w:val="24"/>
                <w:lang w:val="en-GB"/>
              </w:rPr>
              <w:t>Documentation to be supplied together with products, the composition and form of which  is determined by RD, TS/TA/TR, a contract for delivery and (or) manufacturing.</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bCs/>
                <w:lang w:val="en-GB" w:bidi="ru-RU"/>
              </w:rPr>
              <w:t>Status «Hold Point», HP:</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bidi="ru-RU"/>
              </w:rPr>
              <w:t>Control shall be made by observation and a direct participation in technological and (or) control operations (tests) provided  a production process is suspended for the time of such operations performance and it continues only after a satisfactory result of their performance.</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lang w:val="en-GB" w:bidi="ru-RU"/>
              </w:rPr>
            </w:pPr>
            <w:r w:rsidRPr="00BB5B08">
              <w:rPr>
                <w:rFonts w:ascii="Times New Roman" w:hAnsi="Times New Roman" w:cs="Times New Roman"/>
                <w:b/>
                <w:bCs/>
                <w:lang w:val="en-GB" w:bidi="ru-RU"/>
              </w:rPr>
              <w:t>Status</w:t>
            </w:r>
            <w:r w:rsidRPr="00BB5B08">
              <w:rPr>
                <w:b/>
                <w:bCs/>
                <w:lang w:val="en-GB" w:bidi="ru-RU"/>
              </w:rPr>
              <w:t xml:space="preserve"> of  “</w:t>
            </w:r>
            <w:r w:rsidRPr="00BB5B08">
              <w:rPr>
                <w:rFonts w:ascii="Times New Roman" w:hAnsi="Times New Roman" w:cs="Times New Roman"/>
                <w:b/>
                <w:bCs/>
                <w:lang w:val="en-GB" w:bidi="en-US"/>
              </w:rPr>
              <w:t>Witness</w:t>
            </w:r>
            <w:r w:rsidRPr="00BB5B08">
              <w:rPr>
                <w:b/>
                <w:bCs/>
                <w:lang w:val="en-GB" w:bidi="ru-RU"/>
              </w:rPr>
              <w:t xml:space="preserve"> </w:t>
            </w:r>
            <w:r w:rsidRPr="00BB5B08">
              <w:rPr>
                <w:rFonts w:ascii="Times New Roman" w:hAnsi="Times New Roman" w:cs="Times New Roman"/>
                <w:b/>
                <w:bCs/>
                <w:lang w:val="en-GB" w:bidi="en-US"/>
              </w:rPr>
              <w:t>Point</w:t>
            </w:r>
            <w:r w:rsidRPr="00BB5B08">
              <w:rPr>
                <w:b/>
                <w:bCs/>
                <w:lang w:val="en-GB" w:bidi="ru-RU"/>
              </w:rPr>
              <w:t>” is “Witness Point, WP”</w:t>
            </w:r>
          </w:p>
        </w:tc>
        <w:tc>
          <w:tcPr>
            <w:tcW w:w="3897" w:type="pct"/>
          </w:tcPr>
          <w:p w:rsidR="00BB5B08" w:rsidRPr="00BB5B08" w:rsidRDefault="00BB5B08" w:rsidP="00BB5B08">
            <w:pPr>
              <w:pStyle w:val="220"/>
              <w:numPr>
                <w:ilvl w:val="12"/>
                <w:numId w:val="0"/>
              </w:numPr>
              <w:tabs>
                <w:tab w:val="clear" w:pos="709"/>
              </w:tabs>
              <w:rPr>
                <w:szCs w:val="24"/>
                <w:lang w:val="en-GB" w:bidi="ru-RU"/>
              </w:rPr>
            </w:pPr>
            <w:r w:rsidRPr="00BB5B08">
              <w:rPr>
                <w:szCs w:val="24"/>
                <w:lang w:val="en-GB"/>
              </w:rPr>
              <w:t>Control shall be made by observation of the progress of technological and (or) control operations (tests) without suspension of the production process.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lang w:val="en-GB" w:bidi="ru-RU"/>
              </w:rPr>
            </w:pPr>
            <w:r w:rsidRPr="00BB5B08">
              <w:rPr>
                <w:rFonts w:ascii="Times New Roman" w:hAnsi="Times New Roman" w:cs="Times New Roman"/>
                <w:b/>
                <w:bCs/>
                <w:lang w:val="en-GB" w:bidi="ru-RU"/>
              </w:rPr>
              <w:t>Status of</w:t>
            </w:r>
            <w:r w:rsidRPr="00BB5B08">
              <w:rPr>
                <w:b/>
                <w:bCs/>
                <w:lang w:val="en-GB" w:bidi="ru-RU"/>
              </w:rPr>
              <w:t xml:space="preserve">  “</w:t>
            </w:r>
            <w:r w:rsidRPr="00BB5B08">
              <w:rPr>
                <w:rFonts w:ascii="Times New Roman" w:hAnsi="Times New Roman" w:cs="Times New Roman"/>
                <w:b/>
                <w:bCs/>
                <w:lang w:val="en-GB" w:bidi="en-US"/>
              </w:rPr>
              <w:t>Witness</w:t>
            </w:r>
            <w:r w:rsidRPr="00BB5B08">
              <w:rPr>
                <w:b/>
                <w:bCs/>
                <w:lang w:val="en-GB" w:bidi="ru-RU"/>
              </w:rPr>
              <w:t xml:space="preserve"> </w:t>
            </w:r>
            <w:r w:rsidRPr="00BB5B08">
              <w:rPr>
                <w:rFonts w:ascii="Times New Roman" w:hAnsi="Times New Roman" w:cs="Times New Roman"/>
                <w:b/>
                <w:bCs/>
                <w:lang w:val="en-GB" w:bidi="en-US"/>
              </w:rPr>
              <w:t>Point</w:t>
            </w:r>
            <w:r w:rsidRPr="00BB5B08">
              <w:rPr>
                <w:b/>
                <w:bCs/>
                <w:lang w:val="en-GB" w:bidi="ru-RU"/>
              </w:rPr>
              <w:t xml:space="preserve"> (Report)” is “a witness point according to documentation, WP(R)”</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bidi="ru-RU"/>
              </w:rPr>
              <w:t>Control shall be made according to documentation by an audit of reporting instruments showing results of corres</w:t>
            </w:r>
            <w:r w:rsidRPr="00BB5B08">
              <w:rPr>
                <w:szCs w:val="24"/>
                <w:lang w:val="en-GB" w:bidi="ru-RU"/>
              </w:rPr>
              <w:softHyphen/>
              <w:t>ponding operations performed.</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lastRenderedPageBreak/>
              <w:t>Sub-supplier</w:t>
            </w:r>
          </w:p>
        </w:tc>
        <w:tc>
          <w:tcPr>
            <w:tcW w:w="3897" w:type="pct"/>
          </w:tcPr>
          <w:p w:rsidR="00BB5B08" w:rsidRPr="00BB5B08" w:rsidRDefault="00BB5B08" w:rsidP="00BB5B08">
            <w:pPr>
              <w:pStyle w:val="220"/>
              <w:numPr>
                <w:ilvl w:val="12"/>
                <w:numId w:val="0"/>
              </w:numPr>
              <w:rPr>
                <w:szCs w:val="24"/>
                <w:lang w:val="en-GB"/>
              </w:rPr>
            </w:pPr>
            <w:r w:rsidRPr="00BB5B08">
              <w:rPr>
                <w:szCs w:val="24"/>
                <w:lang w:val="en-GB"/>
              </w:rPr>
              <w:t>A legal entity or individual entrepreneur, employed on contractual basis for performing part of the product manufacturing process, including manufacturing component parts, purchased by the product manufacturer.</w:t>
            </w:r>
          </w:p>
          <w:p w:rsidR="00BB5B08" w:rsidRPr="00BB5B08" w:rsidRDefault="00BB5B08" w:rsidP="00BB5B08">
            <w:pPr>
              <w:pStyle w:val="220"/>
              <w:numPr>
                <w:ilvl w:val="12"/>
                <w:numId w:val="0"/>
              </w:numPr>
              <w:tabs>
                <w:tab w:val="clear" w:pos="709"/>
              </w:tabs>
              <w:rPr>
                <w:szCs w:val="24"/>
                <w:lang w:val="en-GB"/>
              </w:rPr>
            </w:pPr>
            <w:r w:rsidRPr="00BB5B08">
              <w:rPr>
                <w:i/>
                <w:szCs w:val="24"/>
                <w:lang w:val="en-GB"/>
              </w:rPr>
              <w:t xml:space="preserve">Note – Laboratories (test </w:t>
            </w:r>
            <w:r w:rsidR="00F63BE1" w:rsidRPr="00BB5B08">
              <w:rPr>
                <w:i/>
                <w:szCs w:val="24"/>
                <w:lang w:val="en-GB"/>
              </w:rPr>
              <w:t>centres</w:t>
            </w:r>
            <w:r w:rsidRPr="00BB5B08">
              <w:rPr>
                <w:i/>
                <w:szCs w:val="24"/>
                <w:lang w:val="en-GB"/>
              </w:rPr>
              <w:t>), employed for performing non-destructive testing and (or) destructive testing, and (or) tests, are not related to Sub-suppliers.</w:t>
            </w:r>
          </w:p>
        </w:tc>
      </w:tr>
      <w:tr w:rsidR="002A2BB2" w:rsidRPr="006911E6" w:rsidTr="00BB5B08">
        <w:trPr>
          <w:trHeight w:val="408"/>
        </w:trPr>
        <w:tc>
          <w:tcPr>
            <w:tcW w:w="1103" w:type="pct"/>
          </w:tcPr>
          <w:p w:rsidR="00BB5B08" w:rsidRPr="00BB5B08" w:rsidRDefault="00BB5B08" w:rsidP="00BB5B08">
            <w:pPr>
              <w:pStyle w:val="1f1"/>
              <w:tabs>
                <w:tab w:val="left" w:pos="1005"/>
              </w:tabs>
              <w:spacing w:after="120"/>
              <w:ind w:firstLine="0"/>
              <w:jc w:val="left"/>
              <w:rPr>
                <w:rFonts w:ascii="Times New Roman" w:hAnsi="Times New Roman" w:cs="Times New Roman"/>
                <w:b/>
                <w:lang w:val="en-GB"/>
              </w:rPr>
            </w:pPr>
            <w:r w:rsidRPr="00BB5B08">
              <w:rPr>
                <w:rFonts w:ascii="Times New Roman" w:hAnsi="Times New Roman" w:cs="Times New Roman"/>
                <w:b/>
                <w:lang w:val="en-GB"/>
              </w:rPr>
              <w:t>Technical Assignment</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Source document for development of product and engineering document for it, establishing the primary function and quality parameters of the product, technical-economic, and special requirements presented to the developed product, scope, development stages and composition of design documentation.</w:t>
            </w:r>
          </w:p>
          <w:p w:rsidR="00BB5B08" w:rsidRPr="00BB5B08" w:rsidRDefault="00BB5B08" w:rsidP="00BB5B08">
            <w:pPr>
              <w:pStyle w:val="220"/>
              <w:numPr>
                <w:ilvl w:val="12"/>
                <w:numId w:val="0"/>
              </w:numPr>
              <w:tabs>
                <w:tab w:val="clear" w:pos="709"/>
              </w:tabs>
              <w:rPr>
                <w:i/>
                <w:szCs w:val="24"/>
                <w:lang w:val="en-GB"/>
              </w:rPr>
            </w:pPr>
            <w:r w:rsidRPr="00BB5B08">
              <w:rPr>
                <w:i/>
                <w:szCs w:val="24"/>
                <w:lang w:val="en-GB"/>
              </w:rPr>
              <w:t>Note:</w:t>
            </w:r>
          </w:p>
          <w:p w:rsidR="00BB5B08" w:rsidRPr="00BB5B08" w:rsidRDefault="00BB5B08" w:rsidP="00BB5B08">
            <w:pPr>
              <w:pStyle w:val="220"/>
              <w:numPr>
                <w:ilvl w:val="12"/>
                <w:numId w:val="0"/>
              </w:numPr>
              <w:tabs>
                <w:tab w:val="clear" w:pos="709"/>
              </w:tabs>
              <w:rPr>
                <w:i/>
                <w:szCs w:val="24"/>
                <w:lang w:val="en-GB"/>
              </w:rPr>
            </w:pPr>
            <w:r w:rsidRPr="00BB5B08">
              <w:rPr>
                <w:i/>
                <w:szCs w:val="24"/>
                <w:lang w:val="en-GB"/>
              </w:rPr>
              <w:t>-  when the Technical Specification are developed, Terms of Reference does not apply to the design documents;</w:t>
            </w:r>
          </w:p>
          <w:p w:rsidR="00BB5B08" w:rsidRPr="00BB5B08" w:rsidRDefault="00BB5B08" w:rsidP="00BB5B08">
            <w:pPr>
              <w:pStyle w:val="220"/>
              <w:numPr>
                <w:ilvl w:val="12"/>
                <w:numId w:val="0"/>
              </w:numPr>
              <w:tabs>
                <w:tab w:val="clear" w:pos="709"/>
              </w:tabs>
              <w:rPr>
                <w:i/>
                <w:szCs w:val="24"/>
                <w:lang w:val="en-GB"/>
              </w:rPr>
            </w:pPr>
            <w:r w:rsidRPr="00BB5B08">
              <w:rPr>
                <w:i/>
                <w:szCs w:val="24"/>
                <w:lang w:val="en-GB"/>
              </w:rPr>
              <w:t>- a specific content of TA shall be determined by the equipment developer an the basis of ITD (TR) of the Company or the General Designer, Chief Designer of the RU and at an initial development by a developer;</w:t>
            </w:r>
          </w:p>
          <w:p w:rsidR="00BB5B08" w:rsidRPr="00BB5B08" w:rsidRDefault="00BB5B08" w:rsidP="00BB5B08">
            <w:pPr>
              <w:pStyle w:val="220"/>
              <w:tabs>
                <w:tab w:val="clear" w:pos="709"/>
                <w:tab w:val="left" w:pos="252"/>
              </w:tabs>
              <w:ind w:left="0" w:firstLine="0"/>
              <w:rPr>
                <w:szCs w:val="24"/>
                <w:lang w:val="en-GB"/>
              </w:rPr>
            </w:pPr>
            <w:r w:rsidRPr="00BB5B08">
              <w:rPr>
                <w:i/>
                <w:szCs w:val="24"/>
                <w:lang w:val="en-GB"/>
              </w:rPr>
              <w:t>- a technical assignment shall be developed and approved according to the procedure, established by the Company.</w:t>
            </w:r>
          </w:p>
        </w:tc>
      </w:tr>
      <w:tr w:rsidR="002A2BB2" w:rsidRPr="006911E6" w:rsidTr="00BB5B08">
        <w:trPr>
          <w:trHeight w:val="408"/>
        </w:trPr>
        <w:tc>
          <w:tcPr>
            <w:tcW w:w="1103" w:type="pct"/>
          </w:tcPr>
          <w:p w:rsidR="00BB5B08" w:rsidRPr="00BB5B08" w:rsidRDefault="00BB5B08" w:rsidP="00BB5B08">
            <w:pPr>
              <w:pStyle w:val="1f1"/>
              <w:tabs>
                <w:tab w:val="left" w:pos="1005"/>
              </w:tabs>
              <w:spacing w:after="120"/>
              <w:ind w:firstLine="0"/>
              <w:jc w:val="left"/>
              <w:rPr>
                <w:rFonts w:ascii="Times New Roman" w:hAnsi="Times New Roman" w:cs="Times New Roman"/>
                <w:b/>
                <w:lang w:val="en-GB"/>
              </w:rPr>
            </w:pPr>
            <w:r w:rsidRPr="00BB5B08">
              <w:rPr>
                <w:rFonts w:ascii="Times New Roman" w:hAnsi="Times New Roman" w:cs="Times New Roman"/>
                <w:b/>
                <w:lang w:val="en-GB"/>
              </w:rPr>
              <w:t>Reactor plant basic design</w:t>
            </w:r>
          </w:p>
        </w:tc>
        <w:tc>
          <w:tcPr>
            <w:tcW w:w="3897" w:type="pct"/>
          </w:tcPr>
          <w:p w:rsidR="00BB5B08" w:rsidRPr="00BB5B08" w:rsidRDefault="00BB5B08" w:rsidP="00BB5B08">
            <w:pPr>
              <w:pStyle w:val="220"/>
              <w:numPr>
                <w:ilvl w:val="12"/>
                <w:numId w:val="0"/>
              </w:numPr>
              <w:rPr>
                <w:szCs w:val="24"/>
                <w:lang w:val="en-GB"/>
              </w:rPr>
            </w:pPr>
            <w:r w:rsidRPr="00BB5B08">
              <w:rPr>
                <w:szCs w:val="24"/>
                <w:lang w:val="en-GB"/>
              </w:rPr>
              <w:t>Corresponding to the effective regulatory documents and approved under the established procedure documentation pertaining to a technical design of the reactor facility for the NPP power units No.1, No. 2, No.3, No.4 in compliance with GOST 2.103.</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General specifications</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Any document including the requirements (all indices, standards, rules and regulations) relevant to products, manufacturing of them, a control, acceptance and delivery of which shall be inexpedient to show in other design documents.</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Standard testing</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Verification tests, performed on individual samples of series-manufactured product (DED assigned letters Оı or А) on change of product design or manufacturing process for confirming its technical characteristics.</w:t>
            </w:r>
          </w:p>
        </w:tc>
      </w:tr>
      <w:tr w:rsidR="002A2BB2" w:rsidRPr="006911E6" w:rsidTr="00BB5B08">
        <w:trPr>
          <w:trHeight w:val="408"/>
        </w:trPr>
        <w:tc>
          <w:tcPr>
            <w:tcW w:w="1103" w:type="pct"/>
          </w:tcPr>
          <w:p w:rsidR="00BB5B08" w:rsidRPr="00BB5B08" w:rsidRDefault="00BB5B08" w:rsidP="00BB5B08">
            <w:pPr>
              <w:pStyle w:val="Normal1"/>
              <w:spacing w:before="120" w:after="120"/>
              <w:rPr>
                <w:b/>
                <w:lang w:val="en-GB"/>
              </w:rPr>
            </w:pPr>
            <w:r w:rsidRPr="00BB5B08">
              <w:rPr>
                <w:b/>
                <w:lang w:val="en-GB"/>
              </w:rPr>
              <w:t>Authorized organization</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An organization authorized by the Company to perform the Compliance Assessment in the form of acceptance and tests of the products intended for use in NPP components and classified as safety class 1, 2, 3 according to NP-001 and safety class 4 according to NP</w:t>
            </w:r>
            <w:r w:rsidRPr="00BB5B08">
              <w:rPr>
                <w:szCs w:val="24"/>
                <w:lang w:val="en-GB"/>
              </w:rPr>
              <w:noBreakHyphen/>
              <w:t>001, which has been assigned the quality assurance category QA3 or higher.</w:t>
            </w:r>
          </w:p>
        </w:tc>
      </w:tr>
      <w:tr w:rsidR="002A2BB2" w:rsidRPr="006911E6" w:rsidTr="00BB5B08">
        <w:trPr>
          <w:trHeight w:val="408"/>
        </w:trPr>
        <w:tc>
          <w:tcPr>
            <w:tcW w:w="1103" w:type="pct"/>
          </w:tcPr>
          <w:p w:rsidR="00BB5B08" w:rsidRPr="00BB5B08" w:rsidRDefault="00BB5B08" w:rsidP="00BB5B08">
            <w:pPr>
              <w:pStyle w:val="1f1"/>
              <w:spacing w:after="120"/>
              <w:ind w:firstLine="0"/>
              <w:jc w:val="left"/>
              <w:rPr>
                <w:rFonts w:ascii="Times New Roman" w:hAnsi="Times New Roman" w:cs="Times New Roman"/>
                <w:b/>
                <w:lang w:val="en-GB"/>
              </w:rPr>
            </w:pPr>
            <w:r w:rsidRPr="00BB5B08">
              <w:rPr>
                <w:rFonts w:ascii="Times New Roman" w:hAnsi="Times New Roman" w:cs="Times New Roman"/>
                <w:b/>
                <w:lang w:val="en-GB"/>
              </w:rPr>
              <w:t>NPP component</w:t>
            </w:r>
          </w:p>
        </w:tc>
        <w:tc>
          <w:tcPr>
            <w:tcW w:w="3897" w:type="pct"/>
          </w:tcPr>
          <w:p w:rsidR="00BB5B08" w:rsidRPr="00BB5B08" w:rsidRDefault="00BB5B08" w:rsidP="00BB5B08">
            <w:pPr>
              <w:pStyle w:val="220"/>
              <w:numPr>
                <w:ilvl w:val="12"/>
                <w:numId w:val="0"/>
              </w:numPr>
              <w:tabs>
                <w:tab w:val="clear" w:pos="709"/>
              </w:tabs>
              <w:rPr>
                <w:szCs w:val="24"/>
                <w:lang w:val="en-GB"/>
              </w:rPr>
            </w:pPr>
            <w:r w:rsidRPr="00BB5B08">
              <w:rPr>
                <w:szCs w:val="24"/>
                <w:lang w:val="en-GB"/>
              </w:rPr>
              <w:t xml:space="preserve">Equipment, devices, piping, cables, building structures and other products, assuring the </w:t>
            </w:r>
            <w:r w:rsidR="00F63BE1" w:rsidRPr="00BB5B08">
              <w:rPr>
                <w:szCs w:val="24"/>
                <w:lang w:val="en-GB"/>
              </w:rPr>
              <w:t>fulfilment</w:t>
            </w:r>
            <w:r w:rsidRPr="00BB5B08">
              <w:rPr>
                <w:szCs w:val="24"/>
                <w:lang w:val="en-GB"/>
              </w:rPr>
              <w:t xml:space="preserve"> of the given functions independently or as part of the systems and considered in the design as structural units when performing reliability and safety analysis.</w:t>
            </w:r>
          </w:p>
        </w:tc>
      </w:tr>
    </w:tbl>
    <w:p w:rsidR="00BB5B08" w:rsidRPr="00BB5B08" w:rsidRDefault="00BB5B08" w:rsidP="00BB5B08">
      <w:pPr>
        <w:spacing w:before="120" w:after="120"/>
        <w:ind w:firstLine="567"/>
        <w:jc w:val="both"/>
        <w:rPr>
          <w:sz w:val="24"/>
          <w:szCs w:val="24"/>
          <w:lang w:val="en-GB"/>
        </w:rPr>
      </w:pPr>
      <w:bookmarkStart w:id="21" w:name="_Toc57979917"/>
      <w:bookmarkStart w:id="22" w:name="_Toc57980234"/>
      <w:bookmarkEnd w:id="21"/>
      <w:bookmarkEnd w:id="22"/>
    </w:p>
    <w:p w:rsidR="00BB5B08" w:rsidRPr="00BB5B08" w:rsidRDefault="00BB5B08" w:rsidP="00BB5B08">
      <w:pPr>
        <w:pStyle w:val="32"/>
        <w:numPr>
          <w:ilvl w:val="0"/>
          <w:numId w:val="14"/>
        </w:numPr>
        <w:tabs>
          <w:tab w:val="clear" w:pos="1304"/>
          <w:tab w:val="left" w:pos="1418"/>
        </w:tabs>
        <w:spacing w:before="120" w:after="120"/>
        <w:ind w:firstLine="567"/>
        <w:jc w:val="both"/>
        <w:rPr>
          <w:sz w:val="28"/>
          <w:szCs w:val="24"/>
          <w:lang w:val="en-GB"/>
        </w:rPr>
      </w:pPr>
      <w:bookmarkStart w:id="23" w:name="_Toc256000003"/>
      <w:bookmarkStart w:id="24" w:name="_Toc59927800"/>
      <w:r w:rsidRPr="00BB5B08">
        <w:rPr>
          <w:sz w:val="28"/>
          <w:szCs w:val="24"/>
          <w:lang w:val="en-GB"/>
        </w:rPr>
        <w:lastRenderedPageBreak/>
        <w:t>Abbreviations</w:t>
      </w:r>
      <w:bookmarkEnd w:id="23"/>
      <w:bookmarkEnd w:id="24"/>
    </w:p>
    <w:p w:rsidR="00BB5B08" w:rsidRPr="00BB5B08" w:rsidRDefault="00BB5B08" w:rsidP="00BB5B08">
      <w:pPr>
        <w:spacing w:before="120" w:after="120"/>
        <w:ind w:firstLine="567"/>
        <w:jc w:val="both"/>
        <w:rPr>
          <w:sz w:val="24"/>
          <w:szCs w:val="24"/>
          <w:lang w:val="en-GB"/>
        </w:rPr>
      </w:pPr>
      <w:r w:rsidRPr="00BB5B08">
        <w:rPr>
          <w:sz w:val="24"/>
          <w:szCs w:val="24"/>
          <w:lang w:val="en-GB"/>
        </w:rPr>
        <w:t>The following abbreviations are used in the Regulations:</w:t>
      </w:r>
    </w:p>
    <w:tbl>
      <w:tblPr>
        <w:tblW w:w="5000" w:type="pct"/>
        <w:tblLook w:val="0000" w:firstRow="0" w:lastRow="0" w:firstColumn="0" w:lastColumn="0" w:noHBand="0" w:noVBand="0"/>
      </w:tblPr>
      <w:tblGrid>
        <w:gridCol w:w="2174"/>
        <w:gridCol w:w="7680"/>
      </w:tblGrid>
      <w:tr w:rsidR="002A2BB2" w:rsidRPr="00BB5B08" w:rsidTr="00BB5B08">
        <w:trPr>
          <w:cantSplit/>
          <w:tblHeader/>
        </w:trPr>
        <w:tc>
          <w:tcPr>
            <w:tcW w:w="1103" w:type="pct"/>
            <w:tcBorders>
              <w:top w:val="nil"/>
              <w:left w:val="nil"/>
              <w:bottom w:val="nil"/>
              <w:right w:val="nil"/>
            </w:tcBorders>
            <w:vAlign w:val="center"/>
          </w:tcPr>
          <w:p w:rsidR="00BB5B08" w:rsidRPr="00BB5B08" w:rsidRDefault="00BB5B08" w:rsidP="00BB5B08">
            <w:pPr>
              <w:pStyle w:val="1f1"/>
              <w:spacing w:after="120"/>
              <w:ind w:firstLine="0"/>
              <w:rPr>
                <w:rFonts w:ascii="Times New Roman" w:hAnsi="Times New Roman" w:cs="Times New Roman"/>
                <w:b/>
                <w:lang w:val="en-GB"/>
              </w:rPr>
            </w:pPr>
            <w:r w:rsidRPr="00BB5B08">
              <w:rPr>
                <w:b/>
                <w:lang w:val="en-GB"/>
              </w:rPr>
              <w:t>Acronym</w:t>
            </w:r>
          </w:p>
        </w:tc>
        <w:tc>
          <w:tcPr>
            <w:tcW w:w="3897" w:type="pct"/>
            <w:tcBorders>
              <w:top w:val="nil"/>
              <w:left w:val="nil"/>
              <w:bottom w:val="nil"/>
              <w:right w:val="nil"/>
            </w:tcBorders>
            <w:vAlign w:val="center"/>
          </w:tcPr>
          <w:p w:rsidR="00BB5B08" w:rsidRPr="00BB5B08" w:rsidRDefault="00BB5B08" w:rsidP="00BB5B08">
            <w:pPr>
              <w:pStyle w:val="1f1"/>
              <w:spacing w:after="120"/>
              <w:ind w:firstLine="0"/>
              <w:rPr>
                <w:rFonts w:ascii="Times New Roman" w:hAnsi="Times New Roman" w:cs="Times New Roman"/>
                <w:lang w:val="en-GB"/>
              </w:rPr>
            </w:pPr>
            <w:r w:rsidRPr="00BB5B08">
              <w:rPr>
                <w:b/>
                <w:lang w:val="en-GB"/>
              </w:rPr>
              <w:t>Expansion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APCS</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Automated Process Control System</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NPP</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Akkuyu Nuclear Power Plant</w:t>
            </w:r>
          </w:p>
        </w:tc>
      </w:tr>
      <w:tr w:rsidR="002A2BB2" w:rsidRPr="006911E6"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NRA</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Nuclear Regulatory Agency of the Republic of Turkey</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GOST</w:t>
            </w:r>
          </w:p>
        </w:tc>
        <w:tc>
          <w:tcPr>
            <w:tcW w:w="3897" w:type="pct"/>
            <w:tcBorders>
              <w:top w:val="nil"/>
              <w:left w:val="nil"/>
              <w:bottom w:val="nil"/>
              <w:right w:val="nil"/>
            </w:tcBorders>
            <w:vAlign w:val="center"/>
          </w:tcPr>
          <w:p w:rsidR="00BB5B08" w:rsidRPr="00BB5B08" w:rsidRDefault="00BB5B08" w:rsidP="00BB5B08">
            <w:pPr>
              <w:pStyle w:val="Default"/>
              <w:spacing w:before="120" w:after="120"/>
              <w:jc w:val="both"/>
              <w:rPr>
                <w:rFonts w:ascii="Times New Roman" w:hAnsi="Times New Roman" w:cs="Times New Roman"/>
                <w:color w:val="auto"/>
                <w:lang w:val="en-GB"/>
              </w:rPr>
            </w:pPr>
            <w:r w:rsidRPr="00BB5B08">
              <w:rPr>
                <w:rFonts w:ascii="Times New Roman" w:hAnsi="Times New Roman" w:cs="Times New Roman"/>
                <w:color w:val="auto"/>
                <w:lang w:val="en-GB"/>
              </w:rPr>
              <w:t>State standard</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ITD</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Basis of design documentation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PI</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Patrol inspection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RD</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Regulatory document</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A&amp;ID</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Audit and Inspection Department</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LCP</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Limited Construction Permit</w:t>
            </w:r>
          </w:p>
        </w:tc>
      </w:tr>
      <w:tr w:rsidR="002A2BB2" w:rsidRPr="006911E6"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MI&amp;TID</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Metal Inspection and Technical Inspection Department</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OST</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Industry standard</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QCD</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Quality control department</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QP</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Quality plan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EOD</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Equipment owner division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bidi="ru-RU"/>
              </w:rPr>
              <w:t>EDD</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bidi="ru-RU"/>
              </w:rPr>
              <w:t>Manufacturing and control documentation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ADT</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Commissioning tests</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EMD</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Engineering and Manufacturing Documentation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DED</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Detailed Engineering Documentation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RP</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Reactor Plant</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RF</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Russian Federation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QMS</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lang w:val="en-GB"/>
              </w:rPr>
              <w:t>Quality Management System</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STO</w:t>
            </w:r>
          </w:p>
        </w:tc>
        <w:tc>
          <w:tcPr>
            <w:tcW w:w="3897" w:type="pct"/>
            <w:tcBorders>
              <w:top w:val="nil"/>
              <w:left w:val="nil"/>
              <w:bottom w:val="nil"/>
              <w:right w:val="nil"/>
            </w:tcBorders>
          </w:tcPr>
          <w:p w:rsidR="00BB5B08" w:rsidRPr="00BB5B08" w:rsidRDefault="00BB5B08" w:rsidP="00BB5B08">
            <w:pPr>
              <w:pStyle w:val="1f1"/>
              <w:spacing w:after="120"/>
              <w:ind w:firstLine="0"/>
              <w:rPr>
                <w:lang w:val="en-GB"/>
              </w:rPr>
            </w:pPr>
            <w:r w:rsidRPr="00BB5B08">
              <w:rPr>
                <w:lang w:val="en-GB" w:bidi="ru-RU"/>
              </w:rPr>
              <w:t>Standard of Organization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STP</w:t>
            </w:r>
          </w:p>
        </w:tc>
        <w:tc>
          <w:tcPr>
            <w:tcW w:w="3897" w:type="pct"/>
            <w:tcBorders>
              <w:top w:val="nil"/>
              <w:left w:val="nil"/>
              <w:bottom w:val="nil"/>
              <w:right w:val="nil"/>
            </w:tcBorders>
          </w:tcPr>
          <w:p w:rsidR="00BB5B08" w:rsidRPr="00BB5B08" w:rsidRDefault="00BB5B08" w:rsidP="00BB5B08">
            <w:pPr>
              <w:pStyle w:val="1f1"/>
              <w:spacing w:after="120"/>
              <w:ind w:firstLine="0"/>
              <w:rPr>
                <w:lang w:val="en-GB"/>
              </w:rPr>
            </w:pPr>
            <w:r w:rsidRPr="00BB5B08">
              <w:rPr>
                <w:lang w:val="en-GB" w:bidi="ru-RU"/>
              </w:rPr>
              <w:t>Corporate standard</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TR</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Technical assignment</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TS</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Process procedure</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lastRenderedPageBreak/>
              <w:t>TR</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lang w:val="en-GB"/>
              </w:rPr>
              <w:t>Technical Requirements</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TS</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rPr>
              <w:t>Technical specifications</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rFonts w:ascii="Times New Roman" w:hAnsi="Times New Roman" w:cs="Times New Roman"/>
                <w:b/>
                <w:lang w:val="en-GB"/>
              </w:rPr>
              <w:t>AO</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rPr>
            </w:pPr>
            <w:r w:rsidRPr="00BB5B08">
              <w:rPr>
                <w:rFonts w:ascii="Times New Roman" w:hAnsi="Times New Roman" w:cs="Times New Roman"/>
                <w:lang w:val="en-GB" w:bidi="ru-RU"/>
              </w:rPr>
              <w:t>Authorized organization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b/>
                <w:lang w:val="en-GB"/>
              </w:rPr>
            </w:pPr>
            <w:r w:rsidRPr="00BB5B08">
              <w:rPr>
                <w:b/>
                <w:lang w:val="en-GB"/>
              </w:rPr>
              <w:t>EMC</w:t>
            </w:r>
          </w:p>
        </w:tc>
        <w:tc>
          <w:tcPr>
            <w:tcW w:w="3897" w:type="pct"/>
            <w:tcBorders>
              <w:top w:val="nil"/>
              <w:left w:val="nil"/>
              <w:bottom w:val="nil"/>
              <w:right w:val="nil"/>
            </w:tcBorders>
          </w:tcPr>
          <w:p w:rsidR="00BB5B08" w:rsidRPr="00BB5B08" w:rsidRDefault="00BB5B08" w:rsidP="00BB5B08">
            <w:pPr>
              <w:pStyle w:val="1f1"/>
              <w:spacing w:after="120"/>
              <w:ind w:firstLine="0"/>
              <w:rPr>
                <w:rFonts w:ascii="Times New Roman" w:hAnsi="Times New Roman" w:cs="Times New Roman"/>
                <w:lang w:val="en-GB" w:bidi="ru-RU"/>
              </w:rPr>
            </w:pPr>
            <w:r w:rsidRPr="00BB5B08">
              <w:rPr>
                <w:lang w:val="en-GB"/>
              </w:rPr>
              <w:t>Electromagnetic compatibility</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b/>
                <w:lang w:val="en-GB"/>
              </w:rPr>
            </w:pPr>
            <w:r w:rsidRPr="00BB5B08">
              <w:rPr>
                <w:b/>
                <w:lang w:val="en-GB"/>
              </w:rPr>
              <w:t>IEC</w:t>
            </w:r>
          </w:p>
        </w:tc>
        <w:tc>
          <w:tcPr>
            <w:tcW w:w="3897" w:type="pct"/>
            <w:tcBorders>
              <w:top w:val="nil"/>
              <w:left w:val="nil"/>
              <w:bottom w:val="nil"/>
              <w:right w:val="nil"/>
            </w:tcBorders>
          </w:tcPr>
          <w:p w:rsidR="00BB5B08" w:rsidRPr="00BB5B08" w:rsidRDefault="00BB5B08" w:rsidP="00BB5B08">
            <w:pPr>
              <w:pStyle w:val="1f1"/>
              <w:spacing w:after="120"/>
              <w:ind w:firstLine="0"/>
              <w:rPr>
                <w:lang w:val="en-GB"/>
              </w:rPr>
            </w:pPr>
            <w:r w:rsidRPr="00BB5B08">
              <w:rPr>
                <w:lang w:val="en-GB"/>
              </w:rPr>
              <w:t>International Electrical Commission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b/>
                <w:lang w:val="en-GB"/>
              </w:rPr>
            </w:pPr>
            <w:r w:rsidRPr="00BB5B08">
              <w:rPr>
                <w:b/>
                <w:lang w:val="en-GB"/>
              </w:rPr>
              <w:t>ISO</w:t>
            </w:r>
          </w:p>
        </w:tc>
        <w:tc>
          <w:tcPr>
            <w:tcW w:w="3897" w:type="pct"/>
            <w:tcBorders>
              <w:top w:val="nil"/>
              <w:left w:val="nil"/>
              <w:bottom w:val="nil"/>
              <w:right w:val="nil"/>
            </w:tcBorders>
          </w:tcPr>
          <w:p w:rsidR="00BB5B08" w:rsidRPr="00BB5B08" w:rsidRDefault="00BB5B08" w:rsidP="00BB5B08">
            <w:pPr>
              <w:pStyle w:val="1f1"/>
              <w:spacing w:after="120"/>
              <w:ind w:firstLine="0"/>
              <w:rPr>
                <w:lang w:val="en-GB"/>
              </w:rPr>
            </w:pPr>
            <w:r w:rsidRPr="00BB5B08">
              <w:rPr>
                <w:lang w:val="en-GB"/>
              </w:rPr>
              <w:t>International Organization for Standardization</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b/>
                <w:lang w:val="en-GB"/>
              </w:rPr>
            </w:pPr>
            <w:r w:rsidRPr="00BB5B08">
              <w:rPr>
                <w:b/>
                <w:lang w:val="en-GB" w:eastAsia="en-US" w:bidi="en-US"/>
              </w:rPr>
              <w:t>OC</w:t>
            </w:r>
          </w:p>
        </w:tc>
        <w:tc>
          <w:tcPr>
            <w:tcW w:w="3897" w:type="pct"/>
            <w:tcBorders>
              <w:top w:val="nil"/>
              <w:left w:val="nil"/>
              <w:bottom w:val="nil"/>
              <w:right w:val="nil"/>
            </w:tcBorders>
          </w:tcPr>
          <w:p w:rsidR="00BB5B08" w:rsidRPr="00BB5B08" w:rsidRDefault="00BB5B08" w:rsidP="00BB5B08">
            <w:pPr>
              <w:pStyle w:val="1f1"/>
              <w:spacing w:after="120"/>
              <w:ind w:firstLine="0"/>
              <w:rPr>
                <w:lang w:val="en-GB"/>
              </w:rPr>
            </w:pPr>
            <w:r w:rsidRPr="00BB5B08">
              <w:rPr>
                <w:lang w:val="en-GB" w:eastAsia="en-US" w:bidi="en-US"/>
              </w:rPr>
              <w:t>Hold Point</w:t>
            </w:r>
          </w:p>
        </w:tc>
      </w:tr>
      <w:tr w:rsidR="002A2BB2" w:rsidRPr="006911E6"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b/>
                <w:lang w:val="en-GB" w:eastAsia="en-US" w:bidi="en-US"/>
              </w:rPr>
            </w:pPr>
            <w:r w:rsidRPr="00BB5B08">
              <w:rPr>
                <w:b/>
                <w:lang w:val="en-GB" w:bidi="en-US"/>
              </w:rPr>
              <w:t>KKS</w:t>
            </w:r>
          </w:p>
        </w:tc>
        <w:tc>
          <w:tcPr>
            <w:tcW w:w="3897" w:type="pct"/>
            <w:tcBorders>
              <w:top w:val="nil"/>
              <w:left w:val="nil"/>
              <w:bottom w:val="nil"/>
              <w:right w:val="nil"/>
            </w:tcBorders>
          </w:tcPr>
          <w:p w:rsidR="00BB5B08" w:rsidRPr="00BB5B08" w:rsidRDefault="00BB5B08" w:rsidP="00BB5B08">
            <w:pPr>
              <w:pStyle w:val="1f1"/>
              <w:spacing w:after="120"/>
              <w:ind w:firstLine="0"/>
              <w:rPr>
                <w:lang w:val="en-GB" w:eastAsia="en-US" w:bidi="en-US"/>
              </w:rPr>
            </w:pPr>
            <w:r w:rsidRPr="00BB5B08">
              <w:rPr>
                <w:lang w:val="en-GB"/>
              </w:rPr>
              <w:t>Equipment classification and coding system (Kraftwerk Kennzeichen System)</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b/>
                <w:lang w:val="en-GB"/>
              </w:rPr>
            </w:pPr>
            <w:r w:rsidRPr="00BB5B08">
              <w:rPr>
                <w:b/>
                <w:lang w:val="en-GB" w:eastAsia="en-US" w:bidi="en-US"/>
              </w:rPr>
              <w:t>WP</w:t>
            </w:r>
          </w:p>
        </w:tc>
        <w:tc>
          <w:tcPr>
            <w:tcW w:w="3897" w:type="pct"/>
            <w:tcBorders>
              <w:top w:val="nil"/>
              <w:left w:val="nil"/>
              <w:bottom w:val="nil"/>
              <w:right w:val="nil"/>
            </w:tcBorders>
          </w:tcPr>
          <w:p w:rsidR="00BB5B08" w:rsidRPr="00BB5B08" w:rsidRDefault="00BB5B08" w:rsidP="00BB5B08">
            <w:pPr>
              <w:pStyle w:val="1f1"/>
              <w:spacing w:after="120"/>
              <w:ind w:firstLine="0"/>
              <w:rPr>
                <w:lang w:val="en-GB"/>
              </w:rPr>
            </w:pPr>
            <w:r w:rsidRPr="00BB5B08">
              <w:rPr>
                <w:lang w:val="en-GB" w:eastAsia="en-US" w:bidi="en-US"/>
              </w:rPr>
              <w:t>Witness Point</w:t>
            </w:r>
          </w:p>
        </w:tc>
      </w:tr>
      <w:tr w:rsidR="002A2BB2" w:rsidRPr="00BB5B08" w:rsidTr="00BB5B08">
        <w:trPr>
          <w:cantSplit/>
        </w:trPr>
        <w:tc>
          <w:tcPr>
            <w:tcW w:w="1103" w:type="pct"/>
            <w:tcBorders>
              <w:top w:val="nil"/>
              <w:left w:val="nil"/>
              <w:bottom w:val="nil"/>
              <w:right w:val="nil"/>
            </w:tcBorders>
          </w:tcPr>
          <w:p w:rsidR="00BB5B08" w:rsidRPr="00BB5B08" w:rsidRDefault="00BB5B08" w:rsidP="00BB5B08">
            <w:pPr>
              <w:pStyle w:val="1f1"/>
              <w:spacing w:after="120"/>
              <w:ind w:firstLine="0"/>
              <w:rPr>
                <w:b/>
                <w:lang w:val="en-GB" w:eastAsia="en-US" w:bidi="en-US"/>
              </w:rPr>
            </w:pPr>
            <w:r w:rsidRPr="00BB5B08">
              <w:rPr>
                <w:b/>
                <w:lang w:val="en-GB" w:eastAsia="en-US" w:bidi="en-US"/>
              </w:rPr>
              <w:t>WP (R)</w:t>
            </w:r>
          </w:p>
        </w:tc>
        <w:tc>
          <w:tcPr>
            <w:tcW w:w="3897" w:type="pct"/>
            <w:tcBorders>
              <w:top w:val="nil"/>
              <w:left w:val="nil"/>
              <w:bottom w:val="nil"/>
              <w:right w:val="nil"/>
            </w:tcBorders>
          </w:tcPr>
          <w:p w:rsidR="00BB5B08" w:rsidRPr="00BB5B08" w:rsidRDefault="00BB5B08" w:rsidP="00BB5B08">
            <w:pPr>
              <w:pStyle w:val="1f1"/>
              <w:spacing w:after="120"/>
              <w:ind w:firstLine="0"/>
              <w:rPr>
                <w:lang w:val="en-GB" w:eastAsia="en-US" w:bidi="en-US"/>
              </w:rPr>
            </w:pPr>
            <w:r w:rsidRPr="00BB5B08">
              <w:rPr>
                <w:lang w:val="en-GB" w:eastAsia="en-US" w:bidi="en-US"/>
              </w:rPr>
              <w:t>Witness Point (Report)</w:t>
            </w:r>
          </w:p>
        </w:tc>
      </w:tr>
    </w:tbl>
    <w:p w:rsidR="00BB5B08" w:rsidRPr="00BB5B08" w:rsidRDefault="00BB5B08" w:rsidP="00BB5B08">
      <w:pPr>
        <w:spacing w:before="120" w:after="120"/>
        <w:ind w:firstLine="567"/>
        <w:jc w:val="both"/>
        <w:rPr>
          <w:sz w:val="24"/>
          <w:szCs w:val="24"/>
          <w:lang w:val="en-GB"/>
        </w:rPr>
      </w:pPr>
    </w:p>
    <w:p w:rsidR="00BB5B08" w:rsidRPr="00BB5B08" w:rsidRDefault="00BB5B08" w:rsidP="00BB5B08">
      <w:pPr>
        <w:pStyle w:val="32"/>
        <w:numPr>
          <w:ilvl w:val="0"/>
          <w:numId w:val="14"/>
        </w:numPr>
        <w:tabs>
          <w:tab w:val="clear" w:pos="1304"/>
          <w:tab w:val="left" w:pos="1418"/>
        </w:tabs>
        <w:spacing w:before="120" w:after="120"/>
        <w:ind w:firstLine="567"/>
        <w:jc w:val="both"/>
        <w:rPr>
          <w:sz w:val="28"/>
          <w:szCs w:val="24"/>
          <w:lang w:val="en-GB"/>
        </w:rPr>
      </w:pPr>
      <w:bookmarkStart w:id="25" w:name="_Общие_положения"/>
      <w:bookmarkStart w:id="26" w:name="_Toc256000004"/>
      <w:bookmarkStart w:id="27" w:name="_Ref381284304"/>
      <w:bookmarkStart w:id="28" w:name="_Toc59927801"/>
      <w:bookmarkStart w:id="29" w:name="_Toc169501416"/>
      <w:bookmarkStart w:id="30" w:name="_Toc231375587"/>
      <w:bookmarkStart w:id="31" w:name="_Ref381284351"/>
      <w:bookmarkEnd w:id="19"/>
      <w:bookmarkEnd w:id="20"/>
      <w:bookmarkEnd w:id="25"/>
      <w:r w:rsidRPr="00BB5B08">
        <w:rPr>
          <w:sz w:val="28"/>
          <w:szCs w:val="24"/>
          <w:lang w:val="en-GB"/>
        </w:rPr>
        <w:t>General provisions</w:t>
      </w:r>
      <w:bookmarkEnd w:id="26"/>
      <w:bookmarkEnd w:id="27"/>
      <w:bookmarkEnd w:id="28"/>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bidi="ru-RU"/>
        </w:rPr>
        <w:t>The Compliance Assessment works in the form of acceptance and tests of products designed for use at the NPP either in the composition of its components or as the components included in the safety classes 1, 2, 3 according to NP-001 and safety class 4 according to NP-001, which has been assigned the quality assurance categories QA3 and higher are carried out by an Authorized Organization (AO).</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bidi="ru-RU"/>
        </w:rPr>
        <w:t>The necessity of the work on compliance assessment performance by the AO in the form of acceptance and tests of products included in the safety class 4 according to NP</w:t>
      </w:r>
      <w:r w:rsidRPr="00BB5B08">
        <w:rPr>
          <w:sz w:val="24"/>
          <w:szCs w:val="24"/>
          <w:lang w:val="en-GB" w:bidi="ru-RU"/>
        </w:rPr>
        <w:noBreakHyphen/>
        <w:t>001 which has been assigned the quality assurance category QNC/QA4 shall be fixed in the relevant agreements (contracts).</w:t>
      </w:r>
    </w:p>
    <w:p w:rsidR="00BB5B08" w:rsidRPr="00BB5B08" w:rsidRDefault="00BB5B08" w:rsidP="00BB5B08">
      <w:pPr>
        <w:numPr>
          <w:ilvl w:val="0"/>
          <w:numId w:val="17"/>
        </w:numPr>
        <w:spacing w:before="120" w:after="120"/>
        <w:ind w:left="0" w:firstLine="567"/>
        <w:jc w:val="both"/>
        <w:rPr>
          <w:sz w:val="24"/>
          <w:szCs w:val="24"/>
          <w:lang w:val="en-GB"/>
        </w:rPr>
      </w:pPr>
      <w:bookmarkStart w:id="32" w:name="_Ref24729883"/>
      <w:r w:rsidRPr="00BB5B08">
        <w:rPr>
          <w:sz w:val="24"/>
          <w:szCs w:val="24"/>
          <w:lang w:val="en-GB" w:bidi="ru-RU"/>
        </w:rPr>
        <w:t>The Organizations participating in the performance in the Compliance Assessment works in the form of acceptance and tests of products designed for use at the NPP either in the composition of its components or as the components included in the safety classes 1, 2, 3 according to NP-001 and safety class 4 according to NP-001, which has been assigned the quality assurance categories QA3 and higher, are:</w:t>
      </w:r>
      <w:bookmarkEnd w:id="32"/>
    </w:p>
    <w:p w:rsidR="00BB5B08" w:rsidRPr="00BB5B08" w:rsidRDefault="00BB5B08" w:rsidP="00BB5B08">
      <w:pPr>
        <w:numPr>
          <w:ilvl w:val="0"/>
          <w:numId w:val="30"/>
        </w:numPr>
        <w:tabs>
          <w:tab w:val="left" w:pos="1418"/>
        </w:tabs>
        <w:spacing w:before="120" w:after="120"/>
        <w:ind w:left="0" w:firstLine="567"/>
        <w:jc w:val="both"/>
        <w:rPr>
          <w:sz w:val="24"/>
          <w:szCs w:val="24"/>
          <w:lang w:val="en-GB"/>
        </w:rPr>
      </w:pPr>
      <w:r w:rsidRPr="00BB5B08">
        <w:rPr>
          <w:sz w:val="24"/>
          <w:szCs w:val="24"/>
          <w:lang w:val="en-GB" w:bidi="ru-RU"/>
        </w:rPr>
        <w:t>the Company;</w:t>
      </w:r>
    </w:p>
    <w:p w:rsidR="00BB5B08" w:rsidRPr="00BB5B08" w:rsidRDefault="00BB5B08" w:rsidP="00BB5B08">
      <w:pPr>
        <w:numPr>
          <w:ilvl w:val="0"/>
          <w:numId w:val="30"/>
        </w:numPr>
        <w:tabs>
          <w:tab w:val="left" w:pos="1418"/>
        </w:tabs>
        <w:spacing w:before="120" w:after="120"/>
        <w:ind w:left="0" w:firstLine="567"/>
        <w:jc w:val="both"/>
        <w:rPr>
          <w:sz w:val="24"/>
          <w:szCs w:val="24"/>
          <w:lang w:val="en-GB"/>
        </w:rPr>
      </w:pPr>
      <w:r w:rsidRPr="00BB5B08">
        <w:rPr>
          <w:sz w:val="24"/>
          <w:szCs w:val="24"/>
          <w:lang w:val="en-GB" w:bidi="ru-RU"/>
        </w:rPr>
        <w:t>the General Contractor (provided such requirements are made in an agreement (a contract) between the Company and the General Contractor);</w:t>
      </w:r>
    </w:p>
    <w:p w:rsidR="00BB5B08" w:rsidRPr="00BB5B08" w:rsidRDefault="00BB5B08" w:rsidP="00BB5B08">
      <w:pPr>
        <w:numPr>
          <w:ilvl w:val="0"/>
          <w:numId w:val="30"/>
        </w:numPr>
        <w:tabs>
          <w:tab w:val="left" w:pos="1418"/>
        </w:tabs>
        <w:spacing w:before="120" w:after="120"/>
        <w:ind w:left="0" w:firstLine="567"/>
        <w:jc w:val="both"/>
        <w:rPr>
          <w:sz w:val="24"/>
          <w:szCs w:val="24"/>
          <w:lang w:val="en-GB"/>
        </w:rPr>
      </w:pPr>
      <w:r w:rsidRPr="00BB5B08">
        <w:rPr>
          <w:sz w:val="24"/>
          <w:szCs w:val="24"/>
          <w:lang w:val="en-GB" w:bidi="ru-RU"/>
        </w:rPr>
        <w:t>Supplier;</w:t>
      </w:r>
    </w:p>
    <w:p w:rsidR="00BB5B08" w:rsidRPr="00BB5B08" w:rsidRDefault="00BB5B08" w:rsidP="00BB5B08">
      <w:pPr>
        <w:numPr>
          <w:ilvl w:val="0"/>
          <w:numId w:val="30"/>
        </w:numPr>
        <w:tabs>
          <w:tab w:val="left" w:pos="1418"/>
        </w:tabs>
        <w:spacing w:before="120" w:after="120"/>
        <w:ind w:left="0" w:firstLine="567"/>
        <w:jc w:val="both"/>
        <w:rPr>
          <w:sz w:val="24"/>
          <w:szCs w:val="24"/>
          <w:lang w:val="en-GB"/>
        </w:rPr>
      </w:pPr>
      <w:r w:rsidRPr="00BB5B08">
        <w:rPr>
          <w:sz w:val="24"/>
          <w:szCs w:val="24"/>
          <w:lang w:val="en-GB" w:bidi="ru-RU"/>
        </w:rPr>
        <w:t>Manufacturer;</w:t>
      </w:r>
    </w:p>
    <w:p w:rsidR="00BB5B08" w:rsidRPr="00BB5B08" w:rsidRDefault="00BB5B08" w:rsidP="00BB5B08">
      <w:pPr>
        <w:numPr>
          <w:ilvl w:val="0"/>
          <w:numId w:val="30"/>
        </w:numPr>
        <w:tabs>
          <w:tab w:val="left" w:pos="1418"/>
        </w:tabs>
        <w:spacing w:before="120" w:after="120"/>
        <w:ind w:left="0" w:firstLine="567"/>
        <w:jc w:val="both"/>
        <w:rPr>
          <w:sz w:val="24"/>
          <w:szCs w:val="24"/>
          <w:lang w:val="en-GB"/>
        </w:rPr>
      </w:pPr>
      <w:r w:rsidRPr="00BB5B08">
        <w:rPr>
          <w:sz w:val="24"/>
          <w:szCs w:val="24"/>
          <w:lang w:val="en-GB" w:bidi="ru-RU"/>
        </w:rPr>
        <w:t>Sub-supplier (manufacturer of equipment and (or) products used as semi-finished products or component parts in the manufacture of products which is important to safety).</w:t>
      </w:r>
    </w:p>
    <w:p w:rsidR="00BB5B08" w:rsidRPr="00BB5B08" w:rsidRDefault="00BB5B08">
      <w:pPr>
        <w:spacing w:before="120" w:after="120"/>
        <w:ind w:firstLine="567"/>
        <w:jc w:val="both"/>
        <w:rPr>
          <w:sz w:val="24"/>
          <w:szCs w:val="24"/>
          <w:lang w:val="en-GB"/>
        </w:rPr>
      </w:pPr>
      <w:r w:rsidRPr="00BB5B08">
        <w:rPr>
          <w:sz w:val="24"/>
          <w:szCs w:val="24"/>
          <w:lang w:val="en-GB"/>
        </w:rPr>
        <w:t>Representatives of NRA can take part in the work on Compliance Assessment in the form of acceptance and tests of products to perform the nuclear safety.</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bidi="ru-RU"/>
        </w:rPr>
        <w:lastRenderedPageBreak/>
        <w:t>The compliance assessment of products shall be made in the above listed forms.</w:t>
      </w:r>
    </w:p>
    <w:p w:rsidR="00BB5B08" w:rsidRPr="00BB5B08" w:rsidRDefault="00BB5B08" w:rsidP="00BB5B08">
      <w:pPr>
        <w:pStyle w:val="aff0"/>
        <w:numPr>
          <w:ilvl w:val="0"/>
          <w:numId w:val="65"/>
        </w:numPr>
        <w:spacing w:before="120" w:after="120"/>
        <w:ind w:left="0" w:firstLine="567"/>
        <w:jc w:val="both"/>
        <w:rPr>
          <w:sz w:val="24"/>
          <w:szCs w:val="24"/>
          <w:lang w:val="en-GB" w:bidi="ru-RU"/>
        </w:rPr>
      </w:pPr>
      <w:bookmarkStart w:id="33" w:name="_Ref24842500"/>
      <w:bookmarkStart w:id="34" w:name="_Ref59920240"/>
      <w:r w:rsidRPr="00BB5B08">
        <w:rPr>
          <w:sz w:val="24"/>
          <w:szCs w:val="24"/>
          <w:lang w:val="en-GB" w:bidi="ru-RU"/>
        </w:rPr>
        <w:t>In the form of acceptance according to quality plans for</w:t>
      </w:r>
      <w:bookmarkEnd w:id="33"/>
      <w:r w:rsidRPr="00BB5B08">
        <w:rPr>
          <w:sz w:val="24"/>
          <w:szCs w:val="24"/>
          <w:lang w:val="en-GB" w:bidi="ru-RU"/>
        </w:rPr>
        <w:t>:</w:t>
      </w:r>
      <w:bookmarkEnd w:id="34"/>
    </w:p>
    <w:p w:rsidR="00BB5B08" w:rsidRPr="00BB5B08" w:rsidRDefault="00BB5B08" w:rsidP="00BB5B08">
      <w:pPr>
        <w:numPr>
          <w:ilvl w:val="1"/>
          <w:numId w:val="63"/>
        </w:numPr>
        <w:tabs>
          <w:tab w:val="left" w:pos="1418"/>
        </w:tabs>
        <w:spacing w:before="120" w:after="120"/>
        <w:ind w:firstLine="567"/>
        <w:jc w:val="both"/>
        <w:rPr>
          <w:sz w:val="24"/>
          <w:szCs w:val="24"/>
          <w:lang w:val="en-GB" w:bidi="ru-RU"/>
        </w:rPr>
      </w:pPr>
      <w:r w:rsidRPr="00BB5B08">
        <w:rPr>
          <w:sz w:val="24"/>
          <w:szCs w:val="24"/>
          <w:lang w:val="en-GB" w:bidi="ru-RU"/>
        </w:rPr>
        <w:t>The equipment of the safety classes 1, 2, 3 according to NP-001 and safety class 4 according to NP-001, which has been assigned the quality assurance categories QA3 and higher</w:t>
      </w:r>
    </w:p>
    <w:p w:rsidR="00BB5B08" w:rsidRPr="00BB5B08" w:rsidRDefault="00BB5B08" w:rsidP="00BB5B08">
      <w:pPr>
        <w:numPr>
          <w:ilvl w:val="1"/>
          <w:numId w:val="63"/>
        </w:numPr>
        <w:tabs>
          <w:tab w:val="left" w:pos="1418"/>
        </w:tabs>
        <w:spacing w:before="120" w:after="120"/>
        <w:ind w:firstLine="567"/>
        <w:jc w:val="both"/>
        <w:rPr>
          <w:sz w:val="24"/>
          <w:szCs w:val="24"/>
          <w:lang w:val="en-GB" w:bidi="ru-RU"/>
        </w:rPr>
      </w:pPr>
      <w:bookmarkStart w:id="35" w:name="_Ref58457454"/>
      <w:r w:rsidRPr="00BB5B08">
        <w:rPr>
          <w:sz w:val="24"/>
          <w:szCs w:val="24"/>
          <w:lang w:val="en-GB" w:bidi="ru-RU"/>
        </w:rPr>
        <w:t xml:space="preserve">Component parts that have been assigned 1, 2, 3 safety class according to NP-001 by the equipment basic design developer and (or) the Equipment Designer, as well as in the general purpose industrial version (additional requirements for the acceptance of which are established in accordance with the requirements of the Section </w:t>
      </w:r>
      <w:r w:rsidRPr="00BB5B08">
        <w:rPr>
          <w:sz w:val="24"/>
          <w:szCs w:val="24"/>
          <w:lang w:val="en-GB" w:bidi="ru-RU"/>
        </w:rPr>
        <w:fldChar w:fldCharType="begin"/>
      </w:r>
      <w:r w:rsidRPr="00BB5B08">
        <w:rPr>
          <w:sz w:val="24"/>
          <w:szCs w:val="24"/>
          <w:lang w:val="en-GB" w:bidi="ru-RU"/>
        </w:rPr>
        <w:instrText xml:space="preserve"> REF bookmark24 \r \h  \* MERGEFORMAT </w:instrText>
      </w:r>
      <w:r w:rsidRPr="00BB5B08">
        <w:rPr>
          <w:sz w:val="24"/>
          <w:szCs w:val="24"/>
          <w:lang w:val="en-GB" w:bidi="ru-RU"/>
        </w:rPr>
      </w:r>
      <w:r w:rsidRPr="00BB5B08">
        <w:rPr>
          <w:sz w:val="24"/>
          <w:szCs w:val="24"/>
          <w:lang w:val="en-GB" w:bidi="ru-RU"/>
        </w:rPr>
        <w:fldChar w:fldCharType="separate"/>
      </w:r>
      <w:r w:rsidRPr="00BB5B08">
        <w:rPr>
          <w:sz w:val="24"/>
          <w:szCs w:val="24"/>
          <w:lang w:val="en-GB" w:bidi="ru-RU"/>
        </w:rPr>
        <w:t>12</w:t>
      </w:r>
      <w:r w:rsidRPr="00BB5B08">
        <w:rPr>
          <w:sz w:val="24"/>
          <w:szCs w:val="24"/>
          <w:lang w:val="en-GB" w:bidi="ru-RU"/>
        </w:rPr>
        <w:fldChar w:fldCharType="end"/>
      </w:r>
      <w:r w:rsidRPr="00BB5B08">
        <w:rPr>
          <w:sz w:val="24"/>
          <w:szCs w:val="24"/>
          <w:lang w:val="en-GB" w:bidi="ru-RU"/>
        </w:rPr>
        <w:t xml:space="preserve"> of the Regulations), used as a part of products of the safety classes 1, 2 according to NP-001.</w:t>
      </w:r>
      <w:bookmarkEnd w:id="35"/>
    </w:p>
    <w:p w:rsidR="00BB5B08" w:rsidRPr="00BB5B08" w:rsidRDefault="00BB5B08" w:rsidP="00BB5B08">
      <w:pPr>
        <w:numPr>
          <w:ilvl w:val="1"/>
          <w:numId w:val="63"/>
        </w:numPr>
        <w:tabs>
          <w:tab w:val="left" w:pos="1418"/>
        </w:tabs>
        <w:spacing w:before="120" w:after="120"/>
        <w:ind w:firstLine="567"/>
        <w:jc w:val="both"/>
        <w:rPr>
          <w:sz w:val="24"/>
          <w:szCs w:val="24"/>
          <w:lang w:val="en-GB" w:bidi="ru-RU"/>
        </w:rPr>
      </w:pPr>
      <w:bookmarkStart w:id="36" w:name="_Ref58457577"/>
      <w:r w:rsidRPr="00BB5B08">
        <w:rPr>
          <w:sz w:val="24"/>
          <w:szCs w:val="24"/>
          <w:lang w:val="en-GB" w:bidi="ru-RU"/>
        </w:rPr>
        <w:t>Basic materials (semi-finished products): forgings, castings, stampings and fasteners of “main joints” (connection of parts and (or) assembly units operating under pressure) used in manufacturing (repair) of products of safety classes 1, 2 according to NP-001 and covered by federal rules and norms of PNAE G-7-008;</w:t>
      </w:r>
      <w:bookmarkEnd w:id="36"/>
    </w:p>
    <w:p w:rsidR="00BB5B08" w:rsidRPr="00BB5B08" w:rsidRDefault="00BB5B08" w:rsidP="00BB5B08">
      <w:pPr>
        <w:numPr>
          <w:ilvl w:val="1"/>
          <w:numId w:val="63"/>
        </w:numPr>
        <w:tabs>
          <w:tab w:val="left" w:pos="1418"/>
        </w:tabs>
        <w:spacing w:before="120" w:after="120"/>
        <w:ind w:firstLine="567"/>
        <w:jc w:val="both"/>
        <w:rPr>
          <w:sz w:val="24"/>
          <w:szCs w:val="24"/>
          <w:lang w:val="en-GB" w:bidi="ru-RU"/>
        </w:rPr>
      </w:pPr>
      <w:bookmarkStart w:id="37" w:name="_Ref58457586"/>
      <w:r w:rsidRPr="00BB5B08">
        <w:rPr>
          <w:sz w:val="24"/>
          <w:szCs w:val="24"/>
          <w:lang w:val="en-GB" w:bidi="ru-RU"/>
        </w:rPr>
        <w:t>Basic materials (semi-finished products): forgings, castings, stampings used at manufacturing of articles (shafts and pump blades, drivers, pipeline fittings, supporting plates of reactors, etc.) built-in (located) inside casings of equipment of safety classes 1, 2 according to NP-001.2</w:t>
      </w:r>
      <w:bookmarkEnd w:id="37"/>
    </w:p>
    <w:p w:rsidR="00BB5B08" w:rsidRPr="00BB5B08" w:rsidRDefault="00BB5B08" w:rsidP="00BB5B08">
      <w:pPr>
        <w:numPr>
          <w:ilvl w:val="1"/>
          <w:numId w:val="63"/>
        </w:numPr>
        <w:tabs>
          <w:tab w:val="left" w:pos="1418"/>
        </w:tabs>
        <w:spacing w:before="120" w:after="120"/>
        <w:ind w:firstLine="567"/>
        <w:jc w:val="both"/>
        <w:rPr>
          <w:sz w:val="24"/>
          <w:szCs w:val="24"/>
          <w:lang w:val="en-GB" w:bidi="ru-RU"/>
        </w:rPr>
      </w:pPr>
      <w:bookmarkStart w:id="38" w:name="_Ref58457790"/>
      <w:r w:rsidRPr="00BB5B08">
        <w:rPr>
          <w:sz w:val="24"/>
          <w:szCs w:val="24"/>
          <w:lang w:val="en-GB" w:bidi="ru-RU"/>
        </w:rPr>
        <w:t>Cable products, heat-shrinkable valves and systems for connecting to electric tight cable penetration used in systems of the safety classes 1, 2 according to NP</w:t>
      </w:r>
      <w:r w:rsidRPr="00BB5B08">
        <w:rPr>
          <w:sz w:val="24"/>
          <w:szCs w:val="24"/>
          <w:lang w:val="en-GB" w:bidi="ru-RU"/>
        </w:rPr>
        <w:noBreakHyphen/>
        <w:t>001.</w:t>
      </w:r>
      <w:bookmarkEnd w:id="38"/>
    </w:p>
    <w:p w:rsidR="00BB5B08" w:rsidRPr="00BB5B08" w:rsidRDefault="00BB5B08" w:rsidP="00BB5B08">
      <w:pPr>
        <w:numPr>
          <w:ilvl w:val="1"/>
          <w:numId w:val="63"/>
        </w:numPr>
        <w:tabs>
          <w:tab w:val="left" w:pos="1418"/>
        </w:tabs>
        <w:spacing w:before="120" w:after="120"/>
        <w:ind w:firstLine="567"/>
        <w:jc w:val="both"/>
        <w:rPr>
          <w:sz w:val="24"/>
          <w:szCs w:val="24"/>
          <w:lang w:val="en-GB" w:bidi="ru-RU"/>
        </w:rPr>
      </w:pPr>
      <w:bookmarkStart w:id="39" w:name="_Ref58457797"/>
      <w:r w:rsidRPr="00BB5B08">
        <w:rPr>
          <w:sz w:val="24"/>
          <w:szCs w:val="24"/>
          <w:lang w:val="en-GB" w:bidi="ru-RU"/>
        </w:rPr>
        <w:t>Cable products, heat-shrinkable valves and systems for connecting to electric tight cable penetration used in control systems of the safety class 3 according to NP</w:t>
      </w:r>
      <w:r w:rsidRPr="00BB5B08">
        <w:rPr>
          <w:sz w:val="24"/>
          <w:szCs w:val="24"/>
          <w:lang w:val="en-GB" w:bidi="ru-RU"/>
        </w:rPr>
        <w:noBreakHyphen/>
        <w:t>001.</w:t>
      </w:r>
      <w:bookmarkEnd w:id="39"/>
    </w:p>
    <w:p w:rsidR="00BB5B08" w:rsidRPr="00BB5B08" w:rsidRDefault="00BB5B08" w:rsidP="00BB5B08">
      <w:pPr>
        <w:pStyle w:val="aff0"/>
        <w:numPr>
          <w:ilvl w:val="0"/>
          <w:numId w:val="65"/>
        </w:numPr>
        <w:spacing w:before="120" w:after="120"/>
        <w:ind w:left="0" w:firstLine="567"/>
        <w:jc w:val="both"/>
        <w:rPr>
          <w:sz w:val="24"/>
          <w:szCs w:val="24"/>
          <w:lang w:val="en-GB" w:bidi="ru-RU"/>
        </w:rPr>
      </w:pPr>
      <w:bookmarkStart w:id="40" w:name="_Ref24729897"/>
      <w:r w:rsidRPr="00BB5B08">
        <w:rPr>
          <w:sz w:val="24"/>
          <w:szCs w:val="24"/>
          <w:lang w:val="en-GB" w:bidi="ru-RU"/>
        </w:rPr>
        <w:t>In the form of tests:</w:t>
      </w:r>
      <w:bookmarkEnd w:id="40"/>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r w:rsidRPr="00BB5B08">
        <w:rPr>
          <w:sz w:val="24"/>
          <w:szCs w:val="24"/>
          <w:lang w:val="en-GB" w:bidi="ru-RU"/>
        </w:rPr>
        <w:t>For the products, which are first time manufactured, modernized and modified by the Manufacturer of the Russian Federation, in the form of acceptance tests in accordance with GOST R 15.201 and Decision No. 06-4421.</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r w:rsidRPr="00BB5B08">
        <w:rPr>
          <w:sz w:val="24"/>
          <w:szCs w:val="24"/>
          <w:lang w:val="en-GB" w:bidi="ru-RU"/>
        </w:rPr>
        <w:t>For products made by Russian Federation Manufacturers a break in the output of which lasted longer than 3 (three) years, in the form of qualified tests as per GOST 15.201 and Resolution No. 06-4421.</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r w:rsidRPr="00BB5B08">
        <w:rPr>
          <w:sz w:val="24"/>
          <w:szCs w:val="24"/>
          <w:lang w:val="en-GB" w:bidi="ru-RU"/>
        </w:rPr>
        <w:t>As for products made by a foreign manufacturer which shall be manufactured for the first time and (or) supplied updated and modified at the NPP as well as products a stop in the output of which lasted longer than 3 (three) years in the form of acceptance tests. The procedure and the Commission shall comply with the requirements of GOST R 15.201 and Decision No. 06-4421.</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r w:rsidRPr="00BB5B08">
        <w:rPr>
          <w:sz w:val="24"/>
          <w:szCs w:val="24"/>
          <w:lang w:val="en-GB" w:bidi="ru-RU"/>
        </w:rPr>
        <w:t>As for products of individual and small-batch production assembled at the place of operation in the form of acceptance tests according to GOST 15.005.</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r w:rsidRPr="00BB5B08">
        <w:rPr>
          <w:sz w:val="24"/>
          <w:szCs w:val="24"/>
          <w:lang w:val="en-GB" w:bidi="ru-RU"/>
        </w:rPr>
        <w:t>As for mass manufactured products in the form of commissioning tests within the scope of requirements provided by DED.</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r w:rsidRPr="00BB5B08">
        <w:rPr>
          <w:sz w:val="24"/>
          <w:szCs w:val="24"/>
          <w:lang w:val="en-GB" w:bidi="ru-RU"/>
        </w:rPr>
        <w:t>As for mass manufactured products  in the form of standard (typical) and periodical tests made according to GOST 15.309.</w:t>
      </w:r>
    </w:p>
    <w:p w:rsidR="00BB5B08" w:rsidRPr="00BB5B08" w:rsidRDefault="00BB5B08" w:rsidP="00BB5B08">
      <w:pPr>
        <w:pStyle w:val="aff0"/>
        <w:numPr>
          <w:ilvl w:val="0"/>
          <w:numId w:val="69"/>
        </w:numPr>
        <w:spacing w:before="120" w:after="120"/>
        <w:ind w:left="567" w:firstLine="0"/>
        <w:jc w:val="both"/>
        <w:rPr>
          <w:iCs/>
          <w:sz w:val="24"/>
          <w:szCs w:val="24"/>
          <w:lang w:val="en-GB" w:bidi="ru-RU"/>
        </w:rPr>
      </w:pPr>
      <w:r w:rsidRPr="00BB5B08">
        <w:rPr>
          <w:iCs/>
          <w:sz w:val="24"/>
          <w:szCs w:val="24"/>
          <w:lang w:val="en-GB" w:bidi="ru-RU"/>
        </w:rPr>
        <w:t xml:space="preserve">Acceptance and qualification tests shall be performed in compliance with TS (TA,TR) and a test program by a commission with participation of representatives of an enterprise – DED developer, the manufacturer, the Company (for the products to be delivered directly to the NPP or the manufacturer of the products using the products as a semi-finished product or a component), the General Contractor (if this requirement is made in an agreement (contract) between the Company and the General Contractor), the Supplier (if required) and the Authorized organization. If such a requirement takes place in the agreement (contract) for the supply (manufacture) of products or by decision of the Quality Director of the Company, </w:t>
      </w:r>
      <w:r w:rsidRPr="00BB5B08">
        <w:rPr>
          <w:iCs/>
          <w:sz w:val="24"/>
          <w:szCs w:val="24"/>
          <w:lang w:val="en-GB" w:bidi="ru-RU"/>
        </w:rPr>
        <w:lastRenderedPageBreak/>
        <w:t>it is allowed to participate in the commissions for the acceptance and (or) qualification tests of representatives of the General Designers of the reactor unit/equipment or APCS. The reporting document based on the results of their participation is the Certificate of the Acceptance Committee, acceptance and (or) qualification tests, signed on their part as the member of the Commission. The need of the Products Compliance Assessment in the form of preliminary, autonomous, functional and other types of tests, as well as the Commission for their implementation, is determined by the requirements of RD, DED and agreements (contracts) for the supply (manufacture) of products.</w:t>
      </w:r>
    </w:p>
    <w:p w:rsidR="00BB5B08" w:rsidRPr="00BB5B08" w:rsidRDefault="00BB5B08" w:rsidP="00BB5B08">
      <w:pPr>
        <w:pStyle w:val="aff0"/>
        <w:numPr>
          <w:ilvl w:val="0"/>
          <w:numId w:val="69"/>
        </w:numPr>
        <w:spacing w:before="120" w:after="120"/>
        <w:ind w:left="567" w:firstLine="0"/>
        <w:jc w:val="both"/>
        <w:rPr>
          <w:iCs/>
          <w:sz w:val="24"/>
          <w:szCs w:val="24"/>
          <w:lang w:val="en-GB" w:bidi="ru-RU"/>
        </w:rPr>
      </w:pPr>
      <w:r w:rsidRPr="00BB5B08">
        <w:rPr>
          <w:iCs/>
          <w:sz w:val="24"/>
          <w:szCs w:val="24"/>
          <w:lang w:val="en-GB" w:bidi="ru-RU"/>
        </w:rPr>
        <w:t>Type and periodic tests shall be carried out according to TS (TA, TR), test program by the Committee consisting of representatives of DED developer, Manufacturer.</w:t>
      </w:r>
    </w:p>
    <w:p w:rsidR="00BB5B08" w:rsidRPr="00BB5B08" w:rsidRDefault="00BB5B08" w:rsidP="00BB5B08">
      <w:pPr>
        <w:pStyle w:val="aff0"/>
        <w:numPr>
          <w:ilvl w:val="0"/>
          <w:numId w:val="69"/>
        </w:numPr>
        <w:spacing w:before="120" w:after="120"/>
        <w:ind w:left="567" w:firstLine="0"/>
        <w:jc w:val="both"/>
        <w:rPr>
          <w:iCs/>
          <w:sz w:val="24"/>
          <w:szCs w:val="24"/>
          <w:lang w:val="en-GB" w:bidi="ru-RU"/>
        </w:rPr>
      </w:pPr>
      <w:r w:rsidRPr="00BB5B08">
        <w:rPr>
          <w:iCs/>
          <w:sz w:val="24"/>
          <w:szCs w:val="24"/>
          <w:lang w:val="en-GB" w:bidi="ru-RU"/>
        </w:rPr>
        <w:t>Commissioning tests shall be performed in compliance with TS (TA,TR) and a test program by the commission with participation of representatives of the Manufacturer, the Company (upon confirmation to the Manufacturer of its participation), the Manufacturer of the final products using the products as the semi-finished product or a component (upon confirmation to the Manufacturer of its participation), the General Contractor (if this requirement is made in an agreement (contract) between the Company and the General Contractor and upon the confirmation to the Manufacturer of its participation), the Supplier (upon confirmation to the Manufacturer of its participation) and the Authorized organization.</w:t>
      </w:r>
    </w:p>
    <w:p w:rsidR="00BB5B08" w:rsidRPr="00BB5B08" w:rsidRDefault="00BB5B08" w:rsidP="00BB5B08">
      <w:pPr>
        <w:pStyle w:val="aff0"/>
        <w:numPr>
          <w:ilvl w:val="0"/>
          <w:numId w:val="69"/>
        </w:numPr>
        <w:spacing w:before="120" w:after="120"/>
        <w:ind w:left="567" w:firstLine="0"/>
        <w:jc w:val="both"/>
        <w:rPr>
          <w:sz w:val="24"/>
          <w:szCs w:val="24"/>
          <w:lang w:val="en-GB" w:bidi="ru-RU"/>
        </w:rPr>
      </w:pPr>
      <w:r w:rsidRPr="00BB5B08">
        <w:rPr>
          <w:iCs/>
          <w:sz w:val="24"/>
          <w:szCs w:val="24"/>
          <w:lang w:val="en-GB" w:bidi="ru-RU"/>
        </w:rPr>
        <w:t>Acceptance and qualification tests in case of independent development of DED shall be carried out in accordance with TS (TA) and test program by the commission consisting of the representatives of DED developer, the Manufacturer and the Authorized organization. In this case the Authorized organization shall participate in carrying out tests on the basis of an agreement (contract) entered between it and the Manufacturer (the Manufacturer-DED developer). Pilot samples (setting series) shall not be subject to delivery at the NPP.</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r w:rsidRPr="00BB5B08">
        <w:rPr>
          <w:sz w:val="24"/>
          <w:szCs w:val="24"/>
          <w:lang w:val="en-GB" w:bidi="ru-RU"/>
        </w:rPr>
        <w:t>For electrical and radio goods in general industrial version (semiconductor devices (electronic chips, transistors, diodes, etc.), resistors, condensers, connectors, connecting articles, relays and other weak-current articles) to be used as components in the manufacturing of equipment of safety classes 1, 2, and 3 according to NP</w:t>
      </w:r>
      <w:r w:rsidRPr="00BB5B08">
        <w:rPr>
          <w:sz w:val="24"/>
          <w:szCs w:val="24"/>
          <w:lang w:val="en-GB" w:bidi="ru-RU"/>
        </w:rPr>
        <w:noBreakHyphen/>
        <w:t>001, control and reliable power supply systems, in the form of tests during incoming inspection and as part of equipment (requirements in terms of seismic resistance, EMC, the impact of climatic and external mechanical factors, dust and water resistance, etc.) during testing it at the Manufacturer site.</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r w:rsidRPr="00BB5B08">
        <w:rPr>
          <w:sz w:val="24"/>
          <w:szCs w:val="24"/>
          <w:lang w:val="en-GB" w:bidi="ru-RU"/>
        </w:rPr>
        <w:t>For welding (surfacing) materials to be used at manufacturing of products covered with the effect of Federal regulations and rules PNAE G-7-008 at a manufacturer of products in the form of tests at an incoming inspection and (or) in the progress of  a qualification process of welding technology, tests of control welded joints.</w:t>
      </w:r>
    </w:p>
    <w:p w:rsidR="00BB5B08" w:rsidRPr="00BB5B08" w:rsidRDefault="00BB5B08" w:rsidP="00BB5B08">
      <w:pPr>
        <w:pStyle w:val="aff0"/>
        <w:numPr>
          <w:ilvl w:val="1"/>
          <w:numId w:val="68"/>
        </w:numPr>
        <w:spacing w:before="120" w:after="120"/>
        <w:ind w:left="567" w:firstLine="0"/>
        <w:jc w:val="both"/>
        <w:rPr>
          <w:sz w:val="24"/>
          <w:szCs w:val="24"/>
          <w:lang w:val="en-GB" w:bidi="ru-RU"/>
        </w:rPr>
      </w:pPr>
      <w:r w:rsidRPr="00BB5B08">
        <w:rPr>
          <w:sz w:val="24"/>
          <w:szCs w:val="24"/>
          <w:lang w:val="en-GB" w:bidi="ru-RU"/>
        </w:rPr>
        <w:t>In the case of using welding (surfacing) materials of Foreign production, the Manufacturers of the Russian Federation additionally control the presence of the Decision on the use of materials, approved in accordance with GD.AKU.7.4-02-02-0059.</w:t>
      </w:r>
    </w:p>
    <w:p w:rsidR="00BB5B08" w:rsidRPr="00BB5B08" w:rsidRDefault="00BB5B08" w:rsidP="00BB5B08">
      <w:pPr>
        <w:spacing w:before="120" w:after="120"/>
        <w:ind w:left="567" w:firstLine="567"/>
        <w:jc w:val="both"/>
        <w:rPr>
          <w:sz w:val="24"/>
          <w:szCs w:val="24"/>
          <w:lang w:val="en-GB" w:bidi="ru-RU"/>
        </w:rPr>
      </w:pPr>
      <w:r w:rsidRPr="00BB5B08">
        <w:rPr>
          <w:i/>
          <w:sz w:val="24"/>
          <w:szCs w:val="24"/>
          <w:lang w:val="en-GB" w:bidi="ru-RU"/>
        </w:rPr>
        <w:t>Note - welding (surfacing) materials of a foreign production to be used by the RF Manufacturer (the Company) at manufacturing (a repair) of products covered with the effect of Federal regulations and rules PNAR G -7-008 may undergo a compliance assessment in the form of an acceptance  in the event if the Company included in its TR.</w:t>
      </w:r>
    </w:p>
    <w:p w:rsidR="00BB5B08" w:rsidRPr="00BB5B08" w:rsidRDefault="00BB5B08" w:rsidP="00BB5B08">
      <w:pPr>
        <w:pStyle w:val="aff0"/>
        <w:numPr>
          <w:ilvl w:val="1"/>
          <w:numId w:val="68"/>
        </w:numPr>
        <w:tabs>
          <w:tab w:val="left" w:pos="1418"/>
        </w:tabs>
        <w:spacing w:before="120" w:after="120"/>
        <w:ind w:left="567" w:firstLine="0"/>
        <w:jc w:val="both"/>
        <w:rPr>
          <w:sz w:val="24"/>
          <w:szCs w:val="24"/>
          <w:lang w:val="en-GB" w:bidi="ru-RU"/>
        </w:rPr>
      </w:pPr>
      <w:r w:rsidRPr="00BB5B08">
        <w:rPr>
          <w:sz w:val="24"/>
          <w:szCs w:val="24"/>
          <w:lang w:val="en-GB" w:bidi="ru-RU"/>
        </w:rPr>
        <w:t>For the Foreign Manufacturers:</w:t>
      </w:r>
    </w:p>
    <w:p w:rsidR="00BB5B08" w:rsidRPr="00BB5B08" w:rsidRDefault="00BB5B08" w:rsidP="00BB5B08">
      <w:pPr>
        <w:numPr>
          <w:ilvl w:val="0"/>
          <w:numId w:val="44"/>
        </w:numPr>
        <w:tabs>
          <w:tab w:val="left" w:pos="1985"/>
        </w:tabs>
        <w:spacing w:before="120" w:after="120"/>
        <w:ind w:left="1134" w:firstLine="0"/>
        <w:jc w:val="both"/>
        <w:rPr>
          <w:sz w:val="24"/>
          <w:szCs w:val="24"/>
          <w:lang w:val="en-GB" w:bidi="ru-RU"/>
        </w:rPr>
      </w:pPr>
      <w:r w:rsidRPr="00BB5B08">
        <w:rPr>
          <w:sz w:val="24"/>
          <w:szCs w:val="24"/>
          <w:lang w:val="en-GB" w:bidi="ru-RU"/>
        </w:rPr>
        <w:t>it is required to control the availability of the expert's opinion made by the Head Material Science Organization relevant to correspondence of used grades of welding (surfacing) materials to grades shown in PNAE G-7-009, TA/TS/TR and quality control tables;</w:t>
      </w:r>
    </w:p>
    <w:p w:rsidR="00BB5B08" w:rsidRPr="00BB5B08" w:rsidRDefault="00BB5B08" w:rsidP="00BB5B08">
      <w:pPr>
        <w:numPr>
          <w:ilvl w:val="0"/>
          <w:numId w:val="44"/>
        </w:numPr>
        <w:tabs>
          <w:tab w:val="left" w:pos="1985"/>
        </w:tabs>
        <w:spacing w:before="120" w:after="120"/>
        <w:ind w:left="1134" w:firstLine="0"/>
        <w:jc w:val="both"/>
        <w:rPr>
          <w:sz w:val="24"/>
          <w:szCs w:val="24"/>
          <w:lang w:val="en-GB" w:bidi="ru-RU"/>
        </w:rPr>
      </w:pPr>
      <w:r w:rsidRPr="00BB5B08">
        <w:rPr>
          <w:sz w:val="24"/>
          <w:szCs w:val="24"/>
          <w:lang w:val="en-GB" w:bidi="ru-RU"/>
        </w:rPr>
        <w:lastRenderedPageBreak/>
        <w:t>it is required to control the availability of a conclusion made by the principal material organization on the conformance of methods and scope of non-destructive test to the requirements of PNAE G-7-010;</w:t>
      </w:r>
    </w:p>
    <w:p w:rsidR="00BB5B08" w:rsidRPr="00BB5B08" w:rsidRDefault="00BB5B08" w:rsidP="00BB5B08">
      <w:pPr>
        <w:numPr>
          <w:ilvl w:val="0"/>
          <w:numId w:val="44"/>
        </w:numPr>
        <w:tabs>
          <w:tab w:val="left" w:pos="1985"/>
        </w:tabs>
        <w:spacing w:before="120" w:after="120"/>
        <w:ind w:left="1134" w:firstLine="0"/>
        <w:jc w:val="both"/>
        <w:rPr>
          <w:sz w:val="24"/>
          <w:szCs w:val="24"/>
          <w:lang w:val="en-GB" w:bidi="ru-RU"/>
        </w:rPr>
      </w:pPr>
      <w:r w:rsidRPr="00BB5B08">
        <w:rPr>
          <w:sz w:val="24"/>
          <w:szCs w:val="24"/>
          <w:lang w:val="en-GB" w:bidi="ru-RU"/>
        </w:rPr>
        <w:t>the Authorized organization shall control the conformance of the performed destructive test (type and scope of the test), requirements made to sampling and samples preparation, physical and mechanical and corrosive properties of joint metal (built-up metal) to the requirements specified in PNAE G-7-010 and RD of the RF;</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bookmarkStart w:id="41" w:name="_Ref24724713"/>
      <w:r w:rsidRPr="00BB5B08">
        <w:rPr>
          <w:sz w:val="24"/>
          <w:szCs w:val="24"/>
          <w:lang w:val="en-GB" w:bidi="ru-RU"/>
        </w:rPr>
        <w:t>For Russian-made sheets, pipes and bars used in the manufacturing (repair) of products of safety classes 1, 2, 3 according to NP</w:t>
      </w:r>
      <w:r w:rsidRPr="00BB5B08">
        <w:rPr>
          <w:sz w:val="24"/>
          <w:szCs w:val="24"/>
          <w:lang w:val="en-GB" w:bidi="ru-RU"/>
        </w:rPr>
        <w:noBreakHyphen/>
        <w:t>001:</w:t>
      </w:r>
      <w:bookmarkEnd w:id="41"/>
    </w:p>
    <w:p w:rsidR="00BB5B08" w:rsidRPr="00BB5B08" w:rsidRDefault="00BB5B08" w:rsidP="00BB5B08">
      <w:pPr>
        <w:pStyle w:val="aff0"/>
        <w:numPr>
          <w:ilvl w:val="0"/>
          <w:numId w:val="67"/>
        </w:numPr>
        <w:spacing w:before="120" w:after="120"/>
        <w:ind w:left="567" w:firstLine="0"/>
        <w:jc w:val="both"/>
        <w:rPr>
          <w:sz w:val="24"/>
          <w:szCs w:val="24"/>
          <w:lang w:val="en-GB" w:bidi="ru-RU"/>
        </w:rPr>
      </w:pPr>
      <w:r w:rsidRPr="00BB5B08">
        <w:rPr>
          <w:sz w:val="24"/>
          <w:szCs w:val="24"/>
          <w:lang w:val="en-GB" w:eastAsia="en-US"/>
        </w:rPr>
        <w:t>Provided there are original documents available relevant to  a quality and a direct delivery from a Manufacturer/an official dealer, copies of documents concerning  quality and a direct delivery from a Manufacturer/an official dealer, a  concerning a quality issued by a manufacturer and certified by an official dealer (the quality documents must be issued to the  products Manufacturer)– by an incoming inspection at products Manufacturer (the NPP) by checking up a correspondence of data shown in the quality document to the requirements made in regulatory documents concerning the products (the quality documents must be issued to the  products Manufacturer).</w:t>
      </w:r>
    </w:p>
    <w:p w:rsidR="00BB5B08" w:rsidRPr="00BB5B08" w:rsidRDefault="00BB5B08" w:rsidP="00BB5B08">
      <w:pPr>
        <w:spacing w:before="120" w:after="120"/>
        <w:ind w:left="567" w:firstLine="567"/>
        <w:jc w:val="both"/>
        <w:rPr>
          <w:sz w:val="24"/>
          <w:szCs w:val="24"/>
          <w:lang w:val="en-GB" w:bidi="ru-RU"/>
        </w:rPr>
      </w:pPr>
      <w:r w:rsidRPr="00BB5B08">
        <w:rPr>
          <w:i/>
          <w:iCs/>
          <w:sz w:val="24"/>
          <w:szCs w:val="24"/>
          <w:lang w:val="en-GB" w:eastAsia="en-US"/>
        </w:rPr>
        <w:t>Note - if certification data are incomplete, any insufficient data shall be received from the Manufacturer of a semi-finished product or by performing tests during the incoming inspection at the manufacturing site prior the launch of this semi-finished product into manufacture with direct involvement of a representative of the Authorized organization in the sampling and (if required) manufacturing of samples.</w:t>
      </w:r>
    </w:p>
    <w:p w:rsidR="00BB5B08" w:rsidRPr="00BB5B08" w:rsidRDefault="00BB5B08" w:rsidP="00BB5B08">
      <w:pPr>
        <w:pStyle w:val="aff0"/>
        <w:numPr>
          <w:ilvl w:val="0"/>
          <w:numId w:val="67"/>
        </w:numPr>
        <w:spacing w:before="120" w:after="120"/>
        <w:ind w:left="567" w:firstLine="0"/>
        <w:jc w:val="both"/>
        <w:rPr>
          <w:sz w:val="24"/>
          <w:szCs w:val="24"/>
          <w:lang w:val="en-GB" w:bidi="ru-RU"/>
        </w:rPr>
      </w:pPr>
      <w:bookmarkStart w:id="42" w:name="_Ref24724725"/>
      <w:r w:rsidRPr="00BB5B08">
        <w:rPr>
          <w:sz w:val="24"/>
          <w:szCs w:val="24"/>
          <w:lang w:val="en-GB" w:eastAsia="en-US"/>
        </w:rPr>
        <w:t>Provided that there are available copies of documents confirming the quality issued by the Manufacturer and certified by non-official dealer (the quality documents must be issued to the  products Manufacturer)/absence of marking allowing to identify a semi-finished product with the quality document - during incoming inspection at the Manufacturer site by performing tests for the compliance with RD requirements according to the Program of confirmation of certificate data (the Program shall include the list of tests for these semi-finished products, the procedure of sampling and sample preparation, the procedure of sample submission for tests, the format of certificate of sampling with a representative of Operating organization involved), developed by the Manufacturer of product (the Concern branch), approved by the manufacturer of product (a design organization) and the Head Material Science Organization. The choice of test samples and (if required) manufacturing of specimens intended for carrying out tests shall be performed with the participation of the AO’s  representative.</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bookmarkStart w:id="43" w:name="_Ref66179446"/>
      <w:r w:rsidRPr="00BB5B08">
        <w:rPr>
          <w:sz w:val="24"/>
          <w:szCs w:val="24"/>
          <w:lang w:val="en-GB" w:bidi="ru-RU"/>
        </w:rPr>
        <w:t>For foreign-made sheets, pipes and bars used in the manufacturing (repair) of products of safety classes 1, 2, and 3 in accordance with NP</w:t>
      </w:r>
      <w:r w:rsidRPr="00BB5B08">
        <w:rPr>
          <w:sz w:val="24"/>
          <w:szCs w:val="24"/>
          <w:lang w:val="en-GB" w:bidi="ru-RU"/>
        </w:rPr>
        <w:noBreakHyphen/>
        <w:t>001:</w:t>
      </w:r>
      <w:bookmarkEnd w:id="42"/>
      <w:bookmarkEnd w:id="43"/>
    </w:p>
    <w:p w:rsidR="00BB5B08" w:rsidRPr="00BB5B08" w:rsidRDefault="00BB5B08" w:rsidP="00BB5B08">
      <w:pPr>
        <w:pStyle w:val="aff0"/>
        <w:numPr>
          <w:ilvl w:val="0"/>
          <w:numId w:val="46"/>
        </w:numPr>
        <w:tabs>
          <w:tab w:val="left" w:pos="1418"/>
        </w:tabs>
        <w:spacing w:before="120" w:after="120"/>
        <w:ind w:left="567" w:firstLine="0"/>
        <w:jc w:val="both"/>
        <w:rPr>
          <w:sz w:val="24"/>
          <w:szCs w:val="24"/>
          <w:lang w:val="en-GB" w:bidi="ru-RU"/>
        </w:rPr>
      </w:pPr>
      <w:r w:rsidRPr="00BB5B08">
        <w:rPr>
          <w:sz w:val="24"/>
          <w:szCs w:val="24"/>
          <w:lang w:val="en-GB" w:bidi="ru-RU"/>
        </w:rPr>
        <w:t>During an incoming inspection of products at a foreign Manufacturer site by checking the compliance of certification data with the requirements provided in the RD for equipment. Besides, the availability of the following items shall be controlled:</w:t>
      </w:r>
    </w:p>
    <w:p w:rsidR="00BB5B08" w:rsidRPr="00BB5B08" w:rsidRDefault="00BB5B08" w:rsidP="00BB5B08">
      <w:pPr>
        <w:numPr>
          <w:ilvl w:val="0"/>
          <w:numId w:val="45"/>
        </w:numPr>
        <w:tabs>
          <w:tab w:val="left" w:pos="1985"/>
        </w:tabs>
        <w:spacing w:before="120" w:after="120"/>
        <w:ind w:left="1134" w:firstLine="0"/>
        <w:jc w:val="both"/>
        <w:rPr>
          <w:sz w:val="24"/>
          <w:szCs w:val="24"/>
          <w:lang w:val="en-GB" w:bidi="ru-RU"/>
        </w:rPr>
      </w:pPr>
      <w:r w:rsidRPr="00BB5B08">
        <w:rPr>
          <w:sz w:val="24"/>
          <w:szCs w:val="24"/>
          <w:lang w:val="en-GB" w:bidi="ru-RU"/>
        </w:rPr>
        <w:t>the Conclusion made by the Head Material Science Organization on the compliance of the characteristics of the applied grades of semi-finished products with the grades specified in PNAE G-7-008 and (or) included in the consolidated list of documents on standardization in the area of atomic energy use of the Rosatom State Atomic Energy Corporation, TS/TA/TR and quality control tables;</w:t>
      </w:r>
    </w:p>
    <w:p w:rsidR="00BB5B08" w:rsidRPr="00BB5B08" w:rsidRDefault="00BB5B08" w:rsidP="00BB5B08">
      <w:pPr>
        <w:numPr>
          <w:ilvl w:val="0"/>
          <w:numId w:val="45"/>
        </w:numPr>
        <w:tabs>
          <w:tab w:val="left" w:pos="1985"/>
        </w:tabs>
        <w:spacing w:before="120" w:after="120"/>
        <w:ind w:left="1134" w:firstLine="0"/>
        <w:jc w:val="both"/>
        <w:rPr>
          <w:sz w:val="24"/>
          <w:szCs w:val="24"/>
          <w:lang w:val="en-GB" w:bidi="ru-RU"/>
        </w:rPr>
      </w:pPr>
      <w:r w:rsidRPr="00BB5B08">
        <w:rPr>
          <w:sz w:val="24"/>
          <w:szCs w:val="24"/>
          <w:lang w:val="en-GB" w:bidi="ru-RU"/>
        </w:rPr>
        <w:t>the Conclusion made by the Head Material Science Organization on the compliance of methods and scope of non-destructive test with the requirements of PNAE G-7-010 (for products covered by the requirements of these rules);</w:t>
      </w:r>
    </w:p>
    <w:p w:rsidR="00BB5B08" w:rsidRPr="00BB5B08" w:rsidRDefault="00BB5B08" w:rsidP="00BB5B08">
      <w:pPr>
        <w:spacing w:before="120" w:after="120"/>
        <w:ind w:left="567" w:firstLine="567"/>
        <w:jc w:val="both"/>
        <w:rPr>
          <w:i/>
          <w:sz w:val="24"/>
          <w:szCs w:val="24"/>
          <w:lang w:val="en-GB" w:bidi="ru-RU"/>
        </w:rPr>
      </w:pPr>
      <w:r w:rsidRPr="00BB5B08">
        <w:rPr>
          <w:i/>
          <w:sz w:val="24"/>
          <w:szCs w:val="24"/>
          <w:lang w:val="en-GB" w:bidi="ru-RU"/>
        </w:rPr>
        <w:lastRenderedPageBreak/>
        <w:t>Note - If certification data are incomplete, insufficient data shall be obtained from the Manufacturer of semi-finished product or by carrying out tests during the initial inspection at the Manufacturer site before the launch of this semi-finished product into manufacture.</w:t>
      </w:r>
    </w:p>
    <w:p w:rsidR="00BB5B08" w:rsidRPr="00BB5B08" w:rsidRDefault="00BB5B08" w:rsidP="002A71B4">
      <w:pPr>
        <w:pStyle w:val="aff0"/>
        <w:numPr>
          <w:ilvl w:val="0"/>
          <w:numId w:val="46"/>
        </w:numPr>
        <w:tabs>
          <w:tab w:val="left" w:pos="1418"/>
        </w:tabs>
        <w:spacing w:before="120" w:after="120"/>
        <w:ind w:left="567" w:firstLine="0"/>
        <w:jc w:val="both"/>
        <w:rPr>
          <w:sz w:val="24"/>
          <w:szCs w:val="24"/>
          <w:lang w:val="en-GB" w:bidi="ru-RU"/>
        </w:rPr>
      </w:pPr>
      <w:r w:rsidRPr="00BB5B08">
        <w:rPr>
          <w:sz w:val="24"/>
          <w:szCs w:val="24"/>
          <w:lang w:val="en-GB" w:bidi="ru-RU"/>
        </w:rPr>
        <w:t>At the incoming control at the Manufacturer of the Russian Federation (NPP) according to the test program (the test program can be included in TR), agreed by the Head Material Science Organization. The availability of the Decision on the use of imported semi-finished products, approved in accordance with GD.AKU.7.4-02-02-0059, is additionally monitored.</w:t>
      </w:r>
    </w:p>
    <w:p w:rsidR="00BB5B08" w:rsidRPr="00BB5B08" w:rsidRDefault="00BB5B08" w:rsidP="00BB5B08">
      <w:pPr>
        <w:spacing w:before="120" w:after="120"/>
        <w:ind w:left="567" w:firstLine="567"/>
        <w:jc w:val="both"/>
        <w:rPr>
          <w:sz w:val="24"/>
          <w:szCs w:val="24"/>
          <w:lang w:val="en-GB" w:bidi="ru-RU"/>
        </w:rPr>
      </w:pPr>
      <w:r w:rsidRPr="00BB5B08">
        <w:rPr>
          <w:i/>
          <w:sz w:val="24"/>
          <w:szCs w:val="24"/>
          <w:lang w:val="en-GB" w:bidi="ru-RU"/>
        </w:rPr>
        <w:t xml:space="preserve">Note - sheets, pipes and rolled section of the foreign production, used by the Manufacturer of the Russian Federation (the Company) in the manufacture (repair) of products of safety classes 1, 2, 3 </w:t>
      </w:r>
      <w:r w:rsidRPr="00BB5B08">
        <w:rPr>
          <w:sz w:val="24"/>
          <w:szCs w:val="24"/>
          <w:lang w:val="en-GB"/>
        </w:rPr>
        <w:t>according to</w:t>
      </w:r>
      <w:r w:rsidRPr="00BB5B08">
        <w:rPr>
          <w:i/>
          <w:sz w:val="24"/>
          <w:szCs w:val="24"/>
          <w:lang w:val="en-GB" w:bidi="ru-RU"/>
        </w:rPr>
        <w:t xml:space="preserve"> NP</w:t>
      </w:r>
      <w:r w:rsidRPr="00BB5B08">
        <w:rPr>
          <w:i/>
          <w:sz w:val="24"/>
          <w:szCs w:val="24"/>
          <w:lang w:val="en-GB" w:bidi="ru-RU"/>
        </w:rPr>
        <w:noBreakHyphen/>
        <w:t>001, may be included into the compliance assessment in the form of acceptance - if the Company includes this requirement in the TR.</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bookmarkStart w:id="44" w:name="_Ref24724733"/>
      <w:r w:rsidRPr="00BB5B08">
        <w:rPr>
          <w:sz w:val="24"/>
          <w:szCs w:val="24"/>
          <w:lang w:val="en-GB" w:bidi="ru-RU"/>
        </w:rPr>
        <w:t>For the components used in the manufacturing (repair) of products of safety class 3 according to NP</w:t>
      </w:r>
      <w:r w:rsidRPr="00BB5B08">
        <w:rPr>
          <w:sz w:val="24"/>
          <w:szCs w:val="24"/>
          <w:lang w:val="en-GB" w:bidi="ru-RU"/>
        </w:rPr>
        <w:noBreakHyphen/>
        <w:t>001; for forgings, castings, stampings and fasteners used during the manufacturing (repair) of products of safety class 3 according to NP</w:t>
      </w:r>
      <w:r w:rsidRPr="00BB5B08">
        <w:rPr>
          <w:sz w:val="24"/>
          <w:szCs w:val="24"/>
          <w:lang w:val="en-GB" w:bidi="ru-RU"/>
        </w:rPr>
        <w:noBreakHyphen/>
        <w:t>001covered by federal rules and regulations PNAE G-7-008; components in general industrial design used in the manufacturing of products of safety classes 1, 2, and 3 according to NP</w:t>
      </w:r>
      <w:r w:rsidRPr="00BB5B08">
        <w:rPr>
          <w:sz w:val="24"/>
          <w:szCs w:val="24"/>
          <w:lang w:val="en-GB" w:bidi="ru-RU"/>
        </w:rPr>
        <w:noBreakHyphen/>
        <w:t xml:space="preserve">001 (with regard to requirements of section </w:t>
      </w:r>
      <w:r w:rsidRPr="00BB5B08">
        <w:rPr>
          <w:color w:val="FF0000"/>
          <w:sz w:val="24"/>
          <w:szCs w:val="24"/>
          <w:lang w:val="en-GB" w:bidi="ru-RU"/>
        </w:rPr>
        <w:fldChar w:fldCharType="begin"/>
      </w:r>
      <w:r w:rsidRPr="00BB5B08">
        <w:rPr>
          <w:color w:val="FF0000"/>
          <w:sz w:val="24"/>
          <w:szCs w:val="24"/>
          <w:lang w:val="en-GB" w:bidi="ru-RU"/>
        </w:rPr>
        <w:instrText xml:space="preserve"> REF bookmark24 \r \h  \* MERGEFORMAT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12</w:t>
      </w:r>
      <w:r w:rsidRPr="00BB5B08">
        <w:rPr>
          <w:color w:val="FF0000"/>
          <w:sz w:val="24"/>
          <w:szCs w:val="24"/>
          <w:lang w:val="en-GB" w:bidi="ru-RU"/>
        </w:rPr>
        <w:fldChar w:fldCharType="end"/>
      </w:r>
      <w:r w:rsidRPr="00BB5B08">
        <w:rPr>
          <w:sz w:val="24"/>
          <w:szCs w:val="24"/>
          <w:lang w:val="en-GB" w:bidi="ru-RU"/>
        </w:rPr>
        <w:t>):</w:t>
      </w:r>
      <w:bookmarkEnd w:id="44"/>
    </w:p>
    <w:p w:rsidR="00BB5B08" w:rsidRPr="00BB5B08" w:rsidRDefault="00BB5B08" w:rsidP="00BB5B08">
      <w:pPr>
        <w:pStyle w:val="aff0"/>
        <w:numPr>
          <w:ilvl w:val="0"/>
          <w:numId w:val="47"/>
        </w:numPr>
        <w:spacing w:before="120" w:after="120"/>
        <w:ind w:left="567" w:firstLine="0"/>
        <w:jc w:val="both"/>
        <w:rPr>
          <w:sz w:val="24"/>
          <w:szCs w:val="24"/>
          <w:lang w:val="en-GB" w:bidi="ru-RU"/>
        </w:rPr>
      </w:pPr>
      <w:r w:rsidRPr="00BB5B08">
        <w:rPr>
          <w:sz w:val="24"/>
          <w:szCs w:val="24"/>
          <w:lang w:val="en-GB" w:bidi="ru-RU"/>
        </w:rPr>
        <w:t>Provided that there are original documents available relevant to the quality and a direct delivery from the RF Manufacturer/the official dealer (the quality documents must be issued to the  products Manufacturer), – by an incoming inspection at the products Manufacturer site (the NPP) by checking up a correspondence of data shown in the quality document to the requirements made in RD concerning the products.</w:t>
      </w:r>
    </w:p>
    <w:p w:rsidR="00BB5B08" w:rsidRPr="00BB5B08" w:rsidRDefault="00BB5B08" w:rsidP="00BB5B08">
      <w:pPr>
        <w:spacing w:before="120" w:after="120"/>
        <w:ind w:left="567" w:firstLine="567"/>
        <w:jc w:val="both"/>
        <w:rPr>
          <w:i/>
          <w:sz w:val="24"/>
          <w:szCs w:val="24"/>
          <w:lang w:val="en-GB" w:bidi="ru-RU"/>
        </w:rPr>
      </w:pPr>
      <w:r w:rsidRPr="00BB5B08">
        <w:rPr>
          <w:i/>
          <w:sz w:val="24"/>
          <w:szCs w:val="24"/>
          <w:lang w:val="en-GB" w:bidi="ru-RU"/>
        </w:rPr>
        <w:t>Note - if the certification data are incomplete, any insufficient data shall be obtained from the Manufacturer of a semi-finished product/a component or by performing tests during incoming inspection at the Manufacturer site (NPP)prior the launch of the semi-finished product/component into production (installation) with direct involvement of a representative of the authorized organization in the sampling of forgings, castings, stampings and fasteners and manufacturing of samples (if required).</w:t>
      </w:r>
    </w:p>
    <w:p w:rsidR="00BB5B08" w:rsidRPr="00BB5B08" w:rsidRDefault="00BB5B08" w:rsidP="00BB5B08">
      <w:pPr>
        <w:pStyle w:val="aff0"/>
        <w:spacing w:before="120" w:after="120"/>
        <w:ind w:left="567" w:firstLine="567"/>
        <w:jc w:val="both"/>
        <w:rPr>
          <w:sz w:val="24"/>
          <w:szCs w:val="24"/>
          <w:lang w:val="en-GB" w:bidi="ru-RU"/>
        </w:rPr>
      </w:pPr>
      <w:r w:rsidRPr="00BB5B08">
        <w:rPr>
          <w:sz w:val="24"/>
          <w:szCs w:val="24"/>
          <w:lang w:val="en-GB" w:bidi="ru-RU"/>
        </w:rPr>
        <w:t>At witnessing a check-point of the quality plan for products including an operation on an incoming inspection of forgings, castings, stampings or at an incoming inspection at the NPP the following items shall be checked up:</w:t>
      </w:r>
    </w:p>
    <w:p w:rsidR="00BB5B08" w:rsidRPr="00BB5B08" w:rsidRDefault="00BB5B08" w:rsidP="00BB5B08">
      <w:pPr>
        <w:numPr>
          <w:ilvl w:val="0"/>
          <w:numId w:val="42"/>
        </w:numPr>
        <w:tabs>
          <w:tab w:val="left" w:pos="1985"/>
        </w:tabs>
        <w:spacing w:before="120" w:after="120"/>
        <w:ind w:left="1134" w:firstLine="0"/>
        <w:jc w:val="both"/>
        <w:rPr>
          <w:sz w:val="24"/>
          <w:szCs w:val="24"/>
          <w:lang w:val="en-GB" w:bidi="ru-RU"/>
        </w:rPr>
      </w:pPr>
      <w:r w:rsidRPr="00BB5B08">
        <w:rPr>
          <w:sz w:val="24"/>
          <w:szCs w:val="24"/>
          <w:lang w:val="en-GB" w:bidi="ru-RU"/>
        </w:rPr>
        <w:t>the availability of documentation supporting production-technical documentation of the Manufacturers of semi-finished products agreement for pressure shaping, pouring of a metal, stamping and thermal treatment with the Head Material Science Organization (clause 4.1.2 of PNAE G -7-008);</w:t>
      </w:r>
    </w:p>
    <w:p w:rsidR="00BB5B08" w:rsidRPr="00BB5B08" w:rsidRDefault="00BB5B08" w:rsidP="00BB5B08">
      <w:pPr>
        <w:numPr>
          <w:ilvl w:val="0"/>
          <w:numId w:val="42"/>
        </w:numPr>
        <w:tabs>
          <w:tab w:val="left" w:pos="1985"/>
        </w:tabs>
        <w:spacing w:before="120" w:after="120"/>
        <w:ind w:left="1134" w:firstLine="0"/>
        <w:jc w:val="both"/>
        <w:rPr>
          <w:sz w:val="24"/>
          <w:szCs w:val="24"/>
          <w:lang w:val="en-GB" w:bidi="ru-RU"/>
        </w:rPr>
      </w:pPr>
      <w:r w:rsidRPr="00BB5B08">
        <w:rPr>
          <w:sz w:val="24"/>
          <w:szCs w:val="24"/>
          <w:lang w:val="en-GB" w:bidi="ru-RU"/>
        </w:rPr>
        <w:t>the availability and correspondence of semi-finished products  non-destructive and destructive tests protocols to requirements made in RD of the RF;</w:t>
      </w:r>
    </w:p>
    <w:p w:rsidR="00BB5B08" w:rsidRPr="00BB5B08" w:rsidRDefault="00BB5B08" w:rsidP="00BB5B08">
      <w:pPr>
        <w:numPr>
          <w:ilvl w:val="0"/>
          <w:numId w:val="42"/>
        </w:numPr>
        <w:tabs>
          <w:tab w:val="left" w:pos="1985"/>
        </w:tabs>
        <w:spacing w:before="120" w:after="120"/>
        <w:ind w:left="1134" w:firstLine="0"/>
        <w:jc w:val="both"/>
        <w:rPr>
          <w:sz w:val="24"/>
          <w:szCs w:val="24"/>
          <w:lang w:val="en-GB" w:bidi="ru-RU"/>
        </w:rPr>
      </w:pPr>
      <w:r w:rsidRPr="00BB5B08">
        <w:rPr>
          <w:sz w:val="24"/>
          <w:szCs w:val="24"/>
          <w:lang w:val="en-GB" w:bidi="ru-RU"/>
        </w:rPr>
        <w:t>the availability and correspondence of inspectors rating engaged in a non-destructive test performance to PNAE G-7-010 requirements;</w:t>
      </w:r>
    </w:p>
    <w:p w:rsidR="00BB5B08" w:rsidRPr="00BB5B08" w:rsidRDefault="00BB5B08" w:rsidP="00BB5B08">
      <w:pPr>
        <w:pStyle w:val="aff0"/>
        <w:numPr>
          <w:ilvl w:val="0"/>
          <w:numId w:val="47"/>
        </w:numPr>
        <w:spacing w:before="120" w:after="120"/>
        <w:ind w:left="567" w:firstLine="0"/>
        <w:jc w:val="both"/>
        <w:rPr>
          <w:sz w:val="24"/>
          <w:szCs w:val="24"/>
          <w:lang w:val="en-GB" w:bidi="ru-RU"/>
        </w:rPr>
      </w:pPr>
      <w:r w:rsidRPr="00BB5B08">
        <w:rPr>
          <w:sz w:val="24"/>
          <w:szCs w:val="24"/>
          <w:lang w:val="en-GB" w:bidi="ru-RU"/>
        </w:rPr>
        <w:t>If there are original quality documents and direct delivery from the Foreign Manufacturer/ official dealer (quality documents must be issued to the products Manufacturer) - at the incoming control at the Foreign Manufacturer site, by checking the compliance of the certificate data with the requirements of the regulatory documents for the products. The following items shall be additionally controlled:</w:t>
      </w:r>
    </w:p>
    <w:p w:rsidR="00BB5B08" w:rsidRPr="00BB5B08" w:rsidRDefault="00BB5B08" w:rsidP="00BB5B08">
      <w:pPr>
        <w:numPr>
          <w:ilvl w:val="0"/>
          <w:numId w:val="42"/>
        </w:numPr>
        <w:tabs>
          <w:tab w:val="left" w:pos="1985"/>
        </w:tabs>
        <w:spacing w:before="120" w:after="120"/>
        <w:ind w:left="1134" w:firstLine="0"/>
        <w:jc w:val="both"/>
        <w:rPr>
          <w:sz w:val="24"/>
          <w:szCs w:val="24"/>
          <w:lang w:val="en-GB" w:bidi="ru-RU"/>
        </w:rPr>
      </w:pPr>
      <w:r w:rsidRPr="00BB5B08">
        <w:rPr>
          <w:sz w:val="24"/>
          <w:szCs w:val="24"/>
          <w:lang w:val="en-GB" w:bidi="ru-RU"/>
        </w:rPr>
        <w:t xml:space="preserve">the availability of the conclusion of the Head Materials Science Organization on the compliance of the characteristics of the used brands of semi-finished products with the brands specified in the PNAE G-7-008 and (or) included in the consolidated </w:t>
      </w:r>
      <w:r w:rsidRPr="00BB5B08">
        <w:rPr>
          <w:sz w:val="24"/>
          <w:szCs w:val="24"/>
          <w:lang w:val="en-GB" w:bidi="ru-RU"/>
        </w:rPr>
        <w:lastRenderedPageBreak/>
        <w:t>list of documents on standardization in the field of atomic energy use of the Rosatom State Atomic Energy Corporation, TS/TA/TR and the quality control tables;</w:t>
      </w:r>
    </w:p>
    <w:p w:rsidR="00BB5B08" w:rsidRPr="00BB5B08" w:rsidRDefault="00BB5B08" w:rsidP="00BB5B08">
      <w:pPr>
        <w:numPr>
          <w:ilvl w:val="0"/>
          <w:numId w:val="42"/>
        </w:numPr>
        <w:tabs>
          <w:tab w:val="left" w:pos="1985"/>
        </w:tabs>
        <w:spacing w:before="120" w:after="120"/>
        <w:ind w:left="1134" w:firstLine="0"/>
        <w:jc w:val="both"/>
        <w:rPr>
          <w:sz w:val="24"/>
          <w:szCs w:val="24"/>
          <w:lang w:val="en-GB" w:bidi="ru-RU"/>
        </w:rPr>
      </w:pPr>
      <w:r w:rsidRPr="00BB5B08">
        <w:rPr>
          <w:sz w:val="24"/>
          <w:szCs w:val="24"/>
          <w:lang w:val="en-GB" w:bidi="ru-RU"/>
        </w:rPr>
        <w:t>the availability of the conclusion of the Head Materials Science Organization on the correspondence of the production-technological documentation of semi-finished products manufacturer concerning pressure shaping, pouring of a metal, stamping and thermal treatment to the requirements made in the RD of the RF (regarding products covered with the requirements provided in PNAE G-7-008);</w:t>
      </w:r>
    </w:p>
    <w:p w:rsidR="00BB5B08" w:rsidRPr="00BB5B08" w:rsidRDefault="00BB5B08" w:rsidP="00BB5B08">
      <w:pPr>
        <w:numPr>
          <w:ilvl w:val="0"/>
          <w:numId w:val="42"/>
        </w:numPr>
        <w:tabs>
          <w:tab w:val="left" w:pos="1985"/>
        </w:tabs>
        <w:spacing w:before="120" w:after="120"/>
        <w:ind w:left="1134" w:firstLine="0"/>
        <w:jc w:val="both"/>
        <w:rPr>
          <w:sz w:val="24"/>
          <w:szCs w:val="24"/>
          <w:lang w:val="en-GB" w:bidi="ru-RU"/>
        </w:rPr>
      </w:pPr>
      <w:r w:rsidRPr="00BB5B08">
        <w:rPr>
          <w:sz w:val="24"/>
          <w:szCs w:val="24"/>
          <w:lang w:val="en-GB" w:bidi="ru-RU"/>
        </w:rPr>
        <w:t>the availability of the conclusion of the Head Materials Science Organization on the correspondence of NDT methods and volumes to the requirements made by PNAE G-7-010 (regarding the products covered with the requirements of the rules);</w:t>
      </w:r>
    </w:p>
    <w:p w:rsidR="00BB5B08" w:rsidRPr="00BB5B08" w:rsidRDefault="00BB5B08" w:rsidP="00BB5B08">
      <w:pPr>
        <w:numPr>
          <w:ilvl w:val="0"/>
          <w:numId w:val="42"/>
        </w:numPr>
        <w:tabs>
          <w:tab w:val="left" w:pos="1985"/>
        </w:tabs>
        <w:spacing w:before="120" w:after="120"/>
        <w:ind w:left="1134" w:firstLine="0"/>
        <w:jc w:val="both"/>
        <w:rPr>
          <w:sz w:val="24"/>
          <w:szCs w:val="24"/>
          <w:lang w:val="en-GB" w:bidi="ru-RU"/>
        </w:rPr>
      </w:pPr>
      <w:r w:rsidRPr="00BB5B08">
        <w:rPr>
          <w:sz w:val="24"/>
          <w:szCs w:val="24"/>
          <w:lang w:val="en-GB" w:bidi="ru-RU"/>
        </w:rPr>
        <w:t>the compliance of the made non-destructive test (a type and a scope of test to PNAE G-7-010 requirements (regarding the products covered with the requirements of the rules).</w:t>
      </w:r>
    </w:p>
    <w:p w:rsidR="00BB5B08" w:rsidRPr="00BB5B08" w:rsidRDefault="00BB5B08" w:rsidP="00BB5B08">
      <w:pPr>
        <w:spacing w:before="120" w:after="120"/>
        <w:ind w:left="567" w:firstLine="567"/>
        <w:jc w:val="both"/>
        <w:rPr>
          <w:i/>
          <w:sz w:val="24"/>
          <w:szCs w:val="24"/>
          <w:lang w:val="en-GB" w:bidi="ru-RU"/>
        </w:rPr>
      </w:pPr>
      <w:r w:rsidRPr="00BB5B08">
        <w:rPr>
          <w:i/>
          <w:sz w:val="24"/>
          <w:szCs w:val="24"/>
          <w:lang w:val="en-GB" w:bidi="ru-RU"/>
        </w:rPr>
        <w:t>Note - If certification data are incomplete, insufficient data shall be obtained from the Manufacturer of semi-finished product or by carrying out tests during the initial inspection at the Manufacturer site before the launch of this semi-finished product into manufacture.</w:t>
      </w:r>
    </w:p>
    <w:p w:rsidR="00BB5B08" w:rsidRPr="00BB5B08" w:rsidRDefault="00BB5B08" w:rsidP="00BB5B08">
      <w:pPr>
        <w:pStyle w:val="aff0"/>
        <w:numPr>
          <w:ilvl w:val="0"/>
          <w:numId w:val="47"/>
        </w:numPr>
        <w:spacing w:before="120" w:after="120"/>
        <w:ind w:left="567" w:firstLine="0"/>
        <w:jc w:val="both"/>
        <w:rPr>
          <w:sz w:val="24"/>
          <w:szCs w:val="24"/>
          <w:lang w:val="en-GB" w:bidi="ru-RU"/>
        </w:rPr>
      </w:pPr>
      <w:r w:rsidRPr="00BB5B08">
        <w:rPr>
          <w:sz w:val="24"/>
          <w:szCs w:val="24"/>
          <w:lang w:val="en-GB" w:bidi="ru-RU"/>
        </w:rPr>
        <w:t>If there are original quality documents and direct delivery from the Foreign Manufacturer/ official dealer (quality documents must be issued to the products Manufacturer) - at the incoming control at the Manufacturer of the Russian Federation according to the test program (the test program can be included in TR), agreed by the Head Material Science Organization. The availability of the Decision on the use of semi-finished products/components, approved in accordance with GD.AKU.7.4-02-02-0059, is additionally monitored.</w:t>
      </w:r>
    </w:p>
    <w:p w:rsidR="00BB5B08" w:rsidRPr="00BB5B08" w:rsidRDefault="00BB5B08" w:rsidP="00BB5B08">
      <w:pPr>
        <w:spacing w:before="120" w:after="120"/>
        <w:ind w:left="567" w:firstLine="567"/>
        <w:jc w:val="both"/>
        <w:rPr>
          <w:i/>
          <w:sz w:val="24"/>
          <w:szCs w:val="24"/>
          <w:lang w:val="en-GB" w:bidi="ru-RU"/>
        </w:rPr>
      </w:pPr>
      <w:r w:rsidRPr="00BB5B08">
        <w:rPr>
          <w:i/>
          <w:sz w:val="24"/>
          <w:szCs w:val="24"/>
          <w:lang w:val="en-GB" w:bidi="ru-RU"/>
        </w:rPr>
        <w:t xml:space="preserve">Note - components of foreign production (used by the Manufacturer of the Russian Federation (the Company) in the manufacture (repair) production of safety class 3 </w:t>
      </w:r>
      <w:r w:rsidRPr="00BB5B08">
        <w:rPr>
          <w:sz w:val="24"/>
          <w:szCs w:val="24"/>
          <w:lang w:val="en-GB"/>
        </w:rPr>
        <w:t>in accordance with</w:t>
      </w:r>
      <w:r w:rsidRPr="00BB5B08">
        <w:rPr>
          <w:i/>
          <w:sz w:val="24"/>
          <w:szCs w:val="24"/>
          <w:lang w:val="en-GB" w:bidi="ru-RU"/>
        </w:rPr>
        <w:t xml:space="preserve"> NP</w:t>
      </w:r>
      <w:r w:rsidRPr="00BB5B08">
        <w:rPr>
          <w:i/>
          <w:sz w:val="24"/>
          <w:szCs w:val="24"/>
          <w:lang w:val="en-GB" w:bidi="ru-RU"/>
        </w:rPr>
        <w:noBreakHyphen/>
        <w:t xml:space="preserve">001), forgings, castings, stampings and fasteners of foreign production (used by the Manufacturer of the Russian Federation (the Company) in the manufacture (repair) production safety class 3 </w:t>
      </w:r>
      <w:r w:rsidRPr="00BB5B08">
        <w:rPr>
          <w:sz w:val="24"/>
          <w:szCs w:val="24"/>
          <w:lang w:val="en-GB"/>
        </w:rPr>
        <w:t>in accordance with</w:t>
      </w:r>
      <w:r w:rsidRPr="00BB5B08">
        <w:rPr>
          <w:i/>
          <w:sz w:val="24"/>
          <w:szCs w:val="24"/>
          <w:lang w:val="en-GB" w:bidi="ru-RU"/>
        </w:rPr>
        <w:t xml:space="preserve"> NP</w:t>
      </w:r>
      <w:r w:rsidRPr="00BB5B08">
        <w:rPr>
          <w:i/>
          <w:sz w:val="24"/>
          <w:szCs w:val="24"/>
          <w:lang w:val="en-GB" w:bidi="ru-RU"/>
        </w:rPr>
        <w:noBreakHyphen/>
        <w:t>001, which is subject to the Federal rules and norms, PNAE G-7-008) can undergo the compliance assessment in the form of acceptance in the case of inclusion of this requirement by the Company in TR.</w:t>
      </w:r>
    </w:p>
    <w:p w:rsidR="00BB5B08" w:rsidRPr="00BB5B08" w:rsidRDefault="00BB5B08" w:rsidP="00BB5B08">
      <w:pPr>
        <w:pStyle w:val="aff0"/>
        <w:numPr>
          <w:ilvl w:val="0"/>
          <w:numId w:val="47"/>
        </w:numPr>
        <w:spacing w:before="120" w:after="120"/>
        <w:ind w:left="567" w:firstLine="0"/>
        <w:jc w:val="both"/>
        <w:rPr>
          <w:sz w:val="24"/>
          <w:szCs w:val="24"/>
          <w:lang w:val="en-GB" w:bidi="ru-RU"/>
        </w:rPr>
      </w:pPr>
      <w:r w:rsidRPr="00BB5B08">
        <w:rPr>
          <w:sz w:val="24"/>
          <w:szCs w:val="24"/>
          <w:lang w:val="en-GB" w:bidi="ru-RU"/>
        </w:rPr>
        <w:t xml:space="preserve">If there are copies of quality documents certified or issued by an non-official dealer (quality documents must be issued to the products Manufacturer) - according to the individual Decision which includes the test program for confirming the product to the requirements of the RD. Such a Decision shall be developed by the products Manufacturer and shall be agreed with the Developer (a design organization), the Head Material Science Organization (regarding semi-finished products), the General Contractor, the Company. The form of the Decision is given in Appendix </w:t>
      </w:r>
      <w:r w:rsidRPr="00BB5B08">
        <w:rPr>
          <w:color w:val="FF0000"/>
          <w:sz w:val="24"/>
          <w:szCs w:val="24"/>
          <w:lang w:val="en-GB" w:bidi="ru-RU"/>
        </w:rPr>
        <w:t>9</w:t>
      </w:r>
      <w:r w:rsidRPr="00BB5B08">
        <w:rPr>
          <w:sz w:val="24"/>
          <w:szCs w:val="24"/>
          <w:lang w:val="en-GB" w:bidi="ru-RU"/>
        </w:rPr>
        <w:t>.</w:t>
      </w:r>
    </w:p>
    <w:p w:rsidR="00BB5B08" w:rsidRPr="00BB5B08" w:rsidRDefault="00BB5B08" w:rsidP="00BB5B08">
      <w:pPr>
        <w:pStyle w:val="aff0"/>
        <w:numPr>
          <w:ilvl w:val="0"/>
          <w:numId w:val="66"/>
        </w:numPr>
        <w:tabs>
          <w:tab w:val="left" w:pos="1418"/>
        </w:tabs>
        <w:spacing w:before="120" w:after="120"/>
        <w:ind w:left="0" w:firstLine="567"/>
        <w:jc w:val="both"/>
        <w:rPr>
          <w:sz w:val="24"/>
          <w:szCs w:val="24"/>
          <w:lang w:val="en-GB" w:bidi="ru-RU"/>
        </w:rPr>
      </w:pPr>
      <w:r w:rsidRPr="00BB5B08">
        <w:rPr>
          <w:sz w:val="24"/>
          <w:szCs w:val="24"/>
          <w:lang w:val="en-GB" w:bidi="ru-RU"/>
        </w:rPr>
        <w:t>For cable metal structures of the safety classes 2, 3 according to NP</w:t>
      </w:r>
      <w:r w:rsidRPr="00BB5B08">
        <w:rPr>
          <w:sz w:val="24"/>
          <w:szCs w:val="24"/>
          <w:lang w:val="en-GB" w:bidi="ru-RU"/>
        </w:rPr>
        <w:noBreakHyphen/>
        <w:t>001, with the availability of original quality documents and direct delivery from the manufacturer/ official dealer (quality documents must be issued to the products Manufacturer) and at the incoming control at the NPP - by checking the compliance of the data specified in the quality document with the requirements of regulatory documents (to the extent specified in the TS/TA).</w:t>
      </w:r>
    </w:p>
    <w:p w:rsidR="00BB5B08" w:rsidRPr="00BB5B08" w:rsidRDefault="00BB5B08" w:rsidP="00BB5B08">
      <w:pPr>
        <w:spacing w:before="120" w:after="120"/>
        <w:ind w:left="567" w:firstLine="567"/>
        <w:jc w:val="both"/>
        <w:rPr>
          <w:sz w:val="24"/>
          <w:szCs w:val="24"/>
          <w:lang w:val="en-GB"/>
        </w:rPr>
      </w:pPr>
      <w:r w:rsidRPr="00BB5B08">
        <w:rPr>
          <w:sz w:val="24"/>
          <w:szCs w:val="24"/>
          <w:lang w:val="en-GB"/>
        </w:rPr>
        <w:t>If certification data are incomplete, insufficient data shall be obtained from the Manufacturer of the cable metal structures.</w:t>
      </w:r>
    </w:p>
    <w:p w:rsidR="00BB5B08" w:rsidRPr="00BB5B08" w:rsidRDefault="00BB5B08" w:rsidP="00BB5B08">
      <w:pPr>
        <w:spacing w:before="120" w:after="120"/>
        <w:ind w:left="567" w:firstLine="567"/>
        <w:jc w:val="both"/>
        <w:rPr>
          <w:sz w:val="24"/>
          <w:szCs w:val="24"/>
          <w:lang w:val="en-GB"/>
        </w:rPr>
      </w:pPr>
      <w:r w:rsidRPr="00BB5B08">
        <w:rPr>
          <w:sz w:val="24"/>
          <w:szCs w:val="24"/>
          <w:lang w:val="en-GB"/>
        </w:rPr>
        <w:t>In addition to the Data Sheet (label, quality certificate) for cable metal structures, it is also required to consider copies of the certificate and report (s) of acceptance tests (including calculations) during the incoming inspection) as documents containing information about the compliance of cable metal structures with the requirements of NP-087.</w:t>
      </w:r>
    </w:p>
    <w:p w:rsidR="00BB5B08" w:rsidRPr="00BB5B08" w:rsidRDefault="00BB5B08" w:rsidP="00BB5B08">
      <w:pPr>
        <w:tabs>
          <w:tab w:val="left" w:pos="1418"/>
        </w:tabs>
        <w:spacing w:before="120" w:after="120"/>
        <w:ind w:left="567" w:firstLine="567"/>
        <w:jc w:val="both"/>
        <w:rPr>
          <w:sz w:val="24"/>
          <w:szCs w:val="24"/>
          <w:lang w:val="en-GB" w:bidi="ru-RU"/>
        </w:rPr>
      </w:pPr>
      <w:r w:rsidRPr="00BB5B08">
        <w:rPr>
          <w:sz w:val="24"/>
          <w:szCs w:val="24"/>
          <w:lang w:val="en-GB"/>
        </w:rPr>
        <w:lastRenderedPageBreak/>
        <w:t>In the event of cable metal structures of Foreign production use the availability of the Decision on the use of imported products approved in accordance with GD.AKU.7.4-02-02-0059, shall be additionally controlled.</w:t>
      </w:r>
    </w:p>
    <w:p w:rsidR="00BB5B08" w:rsidRPr="00BB5B08" w:rsidRDefault="00BB5B08" w:rsidP="00BB5B08">
      <w:pPr>
        <w:numPr>
          <w:ilvl w:val="0"/>
          <w:numId w:val="17"/>
        </w:numPr>
        <w:spacing w:before="120" w:after="120"/>
        <w:ind w:left="0" w:firstLine="567"/>
        <w:jc w:val="both"/>
        <w:rPr>
          <w:sz w:val="24"/>
          <w:szCs w:val="24"/>
          <w:lang w:val="en-GB" w:bidi="ru-RU"/>
        </w:rPr>
      </w:pPr>
      <w:bookmarkStart w:id="45" w:name="_Ref58451875"/>
      <w:r w:rsidRPr="00BB5B08">
        <w:rPr>
          <w:sz w:val="24"/>
          <w:szCs w:val="24"/>
          <w:lang w:val="en-GB" w:bidi="ru-RU"/>
        </w:rPr>
        <w:t xml:space="preserve">The tests specified in item </w:t>
      </w:r>
      <w:r w:rsidRPr="00BB5B08">
        <w:rPr>
          <w:color w:val="FF0000"/>
          <w:sz w:val="24"/>
          <w:szCs w:val="24"/>
          <w:lang w:val="en-GB" w:bidi="ru-RU"/>
        </w:rPr>
        <w:fldChar w:fldCharType="begin"/>
      </w:r>
      <w:r w:rsidRPr="00BB5B08">
        <w:rPr>
          <w:color w:val="FF0000"/>
          <w:sz w:val="24"/>
          <w:szCs w:val="24"/>
          <w:lang w:val="en-GB" w:bidi="ru-RU"/>
        </w:rPr>
        <w:instrText xml:space="preserve"> REF _Ref24729897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5.4.2</w:t>
      </w:r>
      <w:r w:rsidRPr="00BB5B08">
        <w:rPr>
          <w:color w:val="FF0000"/>
          <w:sz w:val="24"/>
          <w:szCs w:val="24"/>
          <w:lang w:val="en-GB" w:bidi="ru-RU"/>
        </w:rPr>
        <w:fldChar w:fldCharType="end"/>
      </w:r>
      <w:r w:rsidRPr="00BB5B08">
        <w:rPr>
          <w:sz w:val="24"/>
          <w:szCs w:val="24"/>
          <w:lang w:val="en-GB" w:bidi="ru-RU"/>
        </w:rPr>
        <w:t xml:space="preserve"> (sub-items </w:t>
      </w:r>
      <w:r w:rsidRPr="00BB5B08">
        <w:rPr>
          <w:color w:val="FF0000"/>
          <w:sz w:val="24"/>
          <w:szCs w:val="24"/>
          <w:lang w:val="en-GB" w:bidi="ru-RU"/>
        </w:rPr>
        <w:fldChar w:fldCharType="begin"/>
      </w:r>
      <w:r w:rsidRPr="00BB5B08">
        <w:rPr>
          <w:color w:val="FF0000"/>
          <w:sz w:val="24"/>
          <w:szCs w:val="24"/>
          <w:lang w:val="en-GB" w:bidi="ru-RU"/>
        </w:rPr>
        <w:instrText xml:space="preserve"> REF _Ref24724713 \r \h </w:instrText>
      </w:r>
      <w:r w:rsidRPr="00BB5B08">
        <w:rPr>
          <w:color w:val="FF0000"/>
          <w:sz w:val="24"/>
          <w:szCs w:val="24"/>
          <w:lang w:val="en-GB" w:bidi="ru-RU"/>
        </w:rPr>
      </w:r>
      <w:r w:rsidRPr="00BB5B08">
        <w:rPr>
          <w:color w:val="FF0000"/>
          <w:sz w:val="24"/>
          <w:szCs w:val="24"/>
          <w:lang w:val="en-GB" w:bidi="ru-RU"/>
        </w:rPr>
        <w:fldChar w:fldCharType="separate"/>
      </w:r>
      <w:r w:rsidR="00F63BE1">
        <w:rPr>
          <w:color w:val="FF0000"/>
          <w:sz w:val="24"/>
          <w:szCs w:val="24"/>
          <w:cs/>
          <w:lang w:val="en-GB" w:bidi="ru-RU"/>
        </w:rPr>
        <w:t>‎</w:t>
      </w:r>
      <w:r w:rsidR="00F63BE1">
        <w:rPr>
          <w:color w:val="FF0000"/>
          <w:sz w:val="24"/>
          <w:szCs w:val="24"/>
          <w:lang w:val="en-GB" w:bidi="ru-RU"/>
        </w:rPr>
        <w:t>i)</w:t>
      </w:r>
      <w:r w:rsidRPr="00BB5B08">
        <w:rPr>
          <w:color w:val="FF0000"/>
          <w:sz w:val="24"/>
          <w:szCs w:val="24"/>
          <w:lang w:val="en-GB" w:bidi="ru-RU"/>
        </w:rPr>
        <w:fldChar w:fldCharType="end"/>
      </w:r>
      <w:r w:rsidRPr="00BB5B08">
        <w:rPr>
          <w:sz w:val="24"/>
          <w:szCs w:val="24"/>
          <w:lang w:val="en-GB" w:bidi="ru-RU"/>
        </w:rPr>
        <w:t>,</w:t>
      </w:r>
      <w:r w:rsidR="002A71B4">
        <w:rPr>
          <w:sz w:val="24"/>
          <w:szCs w:val="24"/>
          <w:lang w:val="en-GB" w:bidi="ru-RU"/>
        </w:rPr>
        <w:t xml:space="preserve"> </w:t>
      </w:r>
      <w:r w:rsidR="002A71B4" w:rsidRPr="002A71B4">
        <w:rPr>
          <w:color w:val="FF0000"/>
          <w:sz w:val="24"/>
          <w:szCs w:val="24"/>
          <w:lang w:val="en-GB" w:bidi="ru-RU"/>
        </w:rPr>
        <w:fldChar w:fldCharType="begin"/>
      </w:r>
      <w:r w:rsidR="002A71B4" w:rsidRPr="002A71B4">
        <w:rPr>
          <w:color w:val="FF0000"/>
          <w:sz w:val="24"/>
          <w:szCs w:val="24"/>
          <w:lang w:val="en-GB" w:bidi="ru-RU"/>
        </w:rPr>
        <w:instrText xml:space="preserve"> REF _Ref66179446 \r \h </w:instrText>
      </w:r>
      <w:r w:rsidR="002A71B4" w:rsidRPr="002A71B4">
        <w:rPr>
          <w:color w:val="FF0000"/>
          <w:sz w:val="24"/>
          <w:szCs w:val="24"/>
          <w:lang w:val="en-GB" w:bidi="ru-RU"/>
        </w:rPr>
      </w:r>
      <w:r w:rsidR="002A71B4" w:rsidRPr="002A71B4">
        <w:rPr>
          <w:color w:val="FF0000"/>
          <w:sz w:val="24"/>
          <w:szCs w:val="24"/>
          <w:lang w:val="en-GB" w:bidi="ru-RU"/>
        </w:rPr>
        <w:fldChar w:fldCharType="separate"/>
      </w:r>
      <w:r w:rsidR="002A71B4" w:rsidRPr="002A71B4">
        <w:rPr>
          <w:color w:val="FF0000"/>
          <w:sz w:val="24"/>
          <w:szCs w:val="24"/>
          <w:lang w:val="en-GB" w:bidi="ru-RU"/>
        </w:rPr>
        <w:t>j)</w:t>
      </w:r>
      <w:r w:rsidR="002A71B4" w:rsidRPr="002A71B4">
        <w:rPr>
          <w:color w:val="FF0000"/>
          <w:sz w:val="24"/>
          <w:szCs w:val="24"/>
          <w:lang w:val="en-GB" w:bidi="ru-RU"/>
        </w:rPr>
        <w:fldChar w:fldCharType="end"/>
      </w:r>
      <w:r w:rsidR="002A71B4" w:rsidRPr="002A71B4">
        <w:rPr>
          <w:sz w:val="24"/>
          <w:szCs w:val="24"/>
          <w:lang w:val="en-GB" w:bidi="ru-RU"/>
        </w:rPr>
        <w:t xml:space="preserve">, </w:t>
      </w:r>
      <w:r w:rsidRPr="00BB5B08">
        <w:rPr>
          <w:color w:val="FF0000"/>
          <w:sz w:val="24"/>
          <w:szCs w:val="24"/>
          <w:lang w:val="en-GB" w:bidi="ru-RU"/>
        </w:rPr>
        <w:fldChar w:fldCharType="begin"/>
      </w:r>
      <w:r w:rsidRPr="00BB5B08">
        <w:rPr>
          <w:color w:val="FF0000"/>
          <w:sz w:val="24"/>
          <w:szCs w:val="24"/>
          <w:lang w:val="en-GB" w:bidi="ru-RU"/>
        </w:rPr>
        <w:instrText xml:space="preserve"> REF _Ref24724733 \r \h </w:instrText>
      </w:r>
      <w:r w:rsidRPr="00BB5B08">
        <w:rPr>
          <w:color w:val="FF0000"/>
          <w:sz w:val="24"/>
          <w:szCs w:val="24"/>
          <w:lang w:val="en-GB" w:bidi="ru-RU"/>
        </w:rPr>
      </w:r>
      <w:r w:rsidRPr="00BB5B08">
        <w:rPr>
          <w:color w:val="FF0000"/>
          <w:sz w:val="24"/>
          <w:szCs w:val="24"/>
          <w:lang w:val="en-GB" w:bidi="ru-RU"/>
        </w:rPr>
        <w:fldChar w:fldCharType="separate"/>
      </w:r>
      <w:r w:rsidR="00F63BE1">
        <w:rPr>
          <w:color w:val="FF0000"/>
          <w:sz w:val="24"/>
          <w:szCs w:val="24"/>
          <w:cs/>
          <w:lang w:val="en-GB" w:bidi="ru-RU"/>
        </w:rPr>
        <w:t>‎</w:t>
      </w:r>
      <w:r w:rsidR="00F63BE1">
        <w:rPr>
          <w:color w:val="FF0000"/>
          <w:sz w:val="24"/>
          <w:szCs w:val="24"/>
          <w:lang w:val="en-GB" w:bidi="ru-RU"/>
        </w:rPr>
        <w:t>k)</w:t>
      </w:r>
      <w:r w:rsidRPr="00BB5B08">
        <w:rPr>
          <w:color w:val="FF0000"/>
          <w:sz w:val="24"/>
          <w:szCs w:val="24"/>
          <w:lang w:val="en-GB" w:bidi="ru-RU"/>
        </w:rPr>
        <w:fldChar w:fldCharType="end"/>
      </w:r>
      <w:r w:rsidRPr="00BB5B08">
        <w:rPr>
          <w:sz w:val="24"/>
          <w:szCs w:val="24"/>
          <w:lang w:val="en-GB" w:bidi="ru-RU"/>
        </w:rPr>
        <w:t>) must be performed for compliance with the requirements of the RD in laboratories accredited for compliance with ISO/IEC 17025.</w:t>
      </w:r>
    </w:p>
    <w:p w:rsidR="00BB5B08" w:rsidRPr="00BB5B08" w:rsidRDefault="00BB5B08" w:rsidP="00BB5B08">
      <w:pPr>
        <w:numPr>
          <w:ilvl w:val="0"/>
          <w:numId w:val="17"/>
        </w:numPr>
        <w:spacing w:before="120" w:after="120"/>
        <w:ind w:left="0" w:firstLine="567"/>
        <w:jc w:val="both"/>
        <w:rPr>
          <w:sz w:val="24"/>
          <w:szCs w:val="24"/>
          <w:lang w:val="en-GB" w:bidi="ru-RU"/>
        </w:rPr>
      </w:pPr>
      <w:bookmarkStart w:id="46" w:name="_Ref59913433"/>
      <w:r w:rsidRPr="00BB5B08">
        <w:rPr>
          <w:sz w:val="24"/>
          <w:szCs w:val="24"/>
          <w:lang w:val="en-GB" w:bidi="ru-RU"/>
        </w:rPr>
        <w:t>The procedure for the products testing:</w:t>
      </w:r>
      <w:bookmarkEnd w:id="45"/>
      <w:bookmarkEnd w:id="46"/>
    </w:p>
    <w:p w:rsidR="00BB5B08" w:rsidRPr="00BB5B08" w:rsidRDefault="00BB5B08" w:rsidP="00BB5B08">
      <w:pPr>
        <w:pStyle w:val="aff0"/>
        <w:numPr>
          <w:ilvl w:val="0"/>
          <w:numId w:val="64"/>
        </w:numPr>
        <w:spacing w:before="120" w:after="120"/>
        <w:ind w:left="0" w:firstLine="567"/>
        <w:jc w:val="both"/>
        <w:rPr>
          <w:sz w:val="24"/>
          <w:szCs w:val="24"/>
          <w:lang w:val="en-GB" w:bidi="ru-RU"/>
        </w:rPr>
      </w:pPr>
      <w:r w:rsidRPr="00BB5B08">
        <w:rPr>
          <w:sz w:val="24"/>
          <w:szCs w:val="24"/>
          <w:lang w:val="en-GB" w:bidi="ru-RU"/>
        </w:rPr>
        <w:t>The Manufacturer of products for which tests are provided in accordance with the TS/TA/TR (Test programs and procedure), must form a commission in at least 20 (twenty) business days prior the scheduled date of testing.</w:t>
      </w:r>
    </w:p>
    <w:p w:rsidR="00BB5B08" w:rsidRPr="00BB5B08" w:rsidRDefault="00BB5B08" w:rsidP="00BB5B08">
      <w:pPr>
        <w:pStyle w:val="aff0"/>
        <w:numPr>
          <w:ilvl w:val="0"/>
          <w:numId w:val="64"/>
        </w:numPr>
        <w:spacing w:before="120" w:after="120"/>
        <w:ind w:left="0" w:firstLine="567"/>
        <w:jc w:val="both"/>
        <w:rPr>
          <w:sz w:val="24"/>
          <w:szCs w:val="24"/>
          <w:lang w:val="en-GB" w:bidi="ru-RU"/>
        </w:rPr>
      </w:pPr>
      <w:r w:rsidRPr="00BB5B08">
        <w:rPr>
          <w:sz w:val="24"/>
          <w:szCs w:val="24"/>
          <w:lang w:val="en-GB" w:bidi="ru-RU"/>
        </w:rPr>
        <w:t>To form the commission, the Manufacturer of the product sends the letter of request to the Company, the Authorized Organization and organizations participating in the test to send representatives to participate in the tests. The letter of request is sent to the Company's Quality Director.</w:t>
      </w:r>
    </w:p>
    <w:p w:rsidR="00BB5B08" w:rsidRPr="00BB5B08" w:rsidRDefault="00BB5B08" w:rsidP="00BB5B08">
      <w:pPr>
        <w:pStyle w:val="aff0"/>
        <w:numPr>
          <w:ilvl w:val="0"/>
          <w:numId w:val="64"/>
        </w:numPr>
        <w:spacing w:before="120" w:after="120"/>
        <w:ind w:left="0" w:firstLine="567"/>
        <w:jc w:val="both"/>
        <w:rPr>
          <w:sz w:val="24"/>
          <w:szCs w:val="24"/>
          <w:lang w:val="en-GB" w:bidi="ru-RU"/>
        </w:rPr>
      </w:pPr>
      <w:r w:rsidRPr="00BB5B08">
        <w:rPr>
          <w:sz w:val="24"/>
          <w:szCs w:val="24"/>
          <w:lang w:val="en-GB" w:bidi="ru-RU"/>
        </w:rPr>
        <w:t>The Authorized organization, the organizations participating in the tests and the Company, must send a response within 10 (ten) business days with information about the representative who will participate in the tests.</w:t>
      </w:r>
    </w:p>
    <w:p w:rsidR="00BB5B08" w:rsidRPr="00BB5B08" w:rsidRDefault="00BB5B08" w:rsidP="00BB5B08">
      <w:pPr>
        <w:spacing w:before="120" w:after="120"/>
        <w:ind w:firstLine="567"/>
        <w:jc w:val="both"/>
        <w:rPr>
          <w:i/>
          <w:sz w:val="24"/>
          <w:szCs w:val="24"/>
          <w:lang w:val="en-GB"/>
        </w:rPr>
      </w:pPr>
      <w:r w:rsidRPr="00BB5B08">
        <w:rPr>
          <w:i/>
          <w:sz w:val="24"/>
          <w:szCs w:val="24"/>
          <w:lang w:val="en-GB"/>
        </w:rPr>
        <w:t>Note - the Acceptance Commission Certificate is approved by the representative of the Company participating in the tests. If a representative of the Company does not participate in the tests, the completed Acceptance Commission Certificate is sent to the Deputy Chief Executor of the NPP under construction – the Chief Technology Officer of the Company for approval.</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The procedure for arranging and performing works on the Compliance Assessment of products includes:</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t>the General Contractor/ Supplier (in case of the direct contract with the Company) sends the letter of request to the Company's Quality Director for issuing an order to an Authorized organization to perform work on the products Compliance Assessment at the Manufacturer site, in accordance with the specification to the agreement (contract) concluded with the manufacturer (indicating the entire chain of the agreement (contract);</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t>issuance by the Quality Director of the Company of the order of the AO for performing works on the Compliance Assessment of certain products of the corresponding Manufacturer;</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t>informing the Authorized organization of the Manufacturer and the Company about the structural unit (branch, representative office), whose employees will perform the works on Compliance Assessment;</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t>provision by the Manufacturer to the address of the structural unit (branch, representative office) AO for review and analysis and (or) examination of documents (including TS/TA/TR);</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t>review and analysis and (or) examination of documents by a representative of the AO;</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t xml:space="preserve"> the Manufacturer develops, agrees and approve the Quality Plan in accordance with the procedure established by the Regulations for the products specified in item </w:t>
      </w:r>
      <w:r w:rsidRPr="00BB5B08">
        <w:rPr>
          <w:color w:val="FF0000"/>
          <w:sz w:val="24"/>
          <w:szCs w:val="24"/>
          <w:lang w:val="en-GB"/>
        </w:rPr>
        <w:fldChar w:fldCharType="begin"/>
      </w:r>
      <w:r w:rsidRPr="00BB5B08">
        <w:rPr>
          <w:color w:val="FF0000"/>
          <w:sz w:val="24"/>
          <w:szCs w:val="24"/>
          <w:lang w:val="en-GB"/>
        </w:rPr>
        <w:instrText xml:space="preserve"> REF _Ref24842500 \r \h </w:instrText>
      </w:r>
      <w:r w:rsidRPr="00BB5B08">
        <w:rPr>
          <w:color w:val="FF0000"/>
          <w:sz w:val="24"/>
          <w:szCs w:val="24"/>
          <w:lang w:val="en-GB"/>
        </w:rPr>
      </w:r>
      <w:r w:rsidRPr="00BB5B08">
        <w:rPr>
          <w:color w:val="FF0000"/>
          <w:sz w:val="24"/>
          <w:szCs w:val="24"/>
          <w:lang w:val="en-GB"/>
        </w:rPr>
        <w:fldChar w:fldCharType="separate"/>
      </w:r>
      <w:r w:rsidR="00F63BE1">
        <w:rPr>
          <w:color w:val="FF0000"/>
          <w:sz w:val="24"/>
          <w:szCs w:val="24"/>
          <w:cs/>
          <w:lang w:val="en-GB"/>
        </w:rPr>
        <w:t>‎</w:t>
      </w:r>
      <w:r w:rsidR="00F63BE1">
        <w:rPr>
          <w:color w:val="FF0000"/>
          <w:sz w:val="24"/>
          <w:szCs w:val="24"/>
          <w:lang w:val="en-GB"/>
        </w:rPr>
        <w:t>5.4.1</w:t>
      </w:r>
      <w:r w:rsidRPr="00BB5B08">
        <w:rPr>
          <w:color w:val="FF0000"/>
          <w:sz w:val="24"/>
          <w:szCs w:val="24"/>
          <w:lang w:val="en-GB"/>
        </w:rPr>
        <w:fldChar w:fldCharType="end"/>
      </w:r>
      <w:r w:rsidRPr="00BB5B08">
        <w:rPr>
          <w:sz w:val="24"/>
          <w:szCs w:val="24"/>
          <w:lang w:val="en-GB"/>
        </w:rPr>
        <w:t>;</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t>inspection of readiness of the Manufacturer’s production before commencement of manufacturing of products;</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t xml:space="preserve">monitoring of the </w:t>
      </w:r>
      <w:r w:rsidR="00F63BE1" w:rsidRPr="00BB5B08">
        <w:rPr>
          <w:sz w:val="24"/>
          <w:szCs w:val="24"/>
          <w:lang w:val="en-GB"/>
        </w:rPr>
        <w:t>fulfilment</w:t>
      </w:r>
      <w:r w:rsidRPr="00BB5B08">
        <w:rPr>
          <w:sz w:val="24"/>
          <w:szCs w:val="24"/>
          <w:lang w:val="en-GB"/>
        </w:rPr>
        <w:t xml:space="preserve"> of technological and (or) control operations on product manufacturing at check-points of the Quality plan;</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lastRenderedPageBreak/>
        <w:t xml:space="preserve">performing tests with the participation of the Authorized Organization and the organizations specified in the item </w:t>
      </w:r>
      <w:r w:rsidRPr="00BB5B08">
        <w:rPr>
          <w:color w:val="FF0000"/>
          <w:sz w:val="24"/>
          <w:szCs w:val="24"/>
          <w:lang w:val="en-GB"/>
        </w:rPr>
        <w:fldChar w:fldCharType="begin"/>
      </w:r>
      <w:r w:rsidRPr="00BB5B08">
        <w:rPr>
          <w:color w:val="FF0000"/>
          <w:sz w:val="24"/>
          <w:szCs w:val="24"/>
          <w:lang w:val="en-GB"/>
        </w:rPr>
        <w:instrText xml:space="preserve"> REF _Ref24729883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5.3</w:t>
      </w:r>
      <w:r w:rsidRPr="00BB5B08">
        <w:rPr>
          <w:color w:val="FF0000"/>
          <w:sz w:val="24"/>
          <w:szCs w:val="24"/>
          <w:lang w:val="en-GB"/>
        </w:rPr>
        <w:fldChar w:fldCharType="end"/>
      </w:r>
      <w:r w:rsidRPr="00BB5B08">
        <w:rPr>
          <w:sz w:val="24"/>
          <w:szCs w:val="24"/>
          <w:lang w:val="en-GB"/>
        </w:rPr>
        <w:t xml:space="preserve">, in accordance with the item </w:t>
      </w:r>
      <w:r w:rsidRPr="00BB5B08">
        <w:rPr>
          <w:color w:val="FF0000"/>
          <w:sz w:val="24"/>
          <w:szCs w:val="24"/>
          <w:lang w:val="en-GB"/>
        </w:rPr>
        <w:fldChar w:fldCharType="begin"/>
      </w:r>
      <w:r w:rsidRPr="00BB5B08">
        <w:rPr>
          <w:color w:val="FF0000"/>
          <w:sz w:val="24"/>
          <w:szCs w:val="24"/>
          <w:lang w:val="en-GB"/>
        </w:rPr>
        <w:instrText xml:space="preserve"> REF _Ref24729897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5.4.2</w:t>
      </w:r>
      <w:r w:rsidRPr="00BB5B08">
        <w:rPr>
          <w:color w:val="FF0000"/>
          <w:sz w:val="24"/>
          <w:szCs w:val="24"/>
          <w:lang w:val="en-GB"/>
        </w:rPr>
        <w:fldChar w:fldCharType="end"/>
      </w:r>
      <w:r w:rsidRPr="00BB5B08">
        <w:rPr>
          <w:sz w:val="24"/>
          <w:szCs w:val="24"/>
          <w:lang w:val="en-GB"/>
        </w:rPr>
        <w:t xml:space="preserve"> and </w:t>
      </w:r>
      <w:r w:rsidRPr="00BB5B08">
        <w:rPr>
          <w:color w:val="FF0000"/>
          <w:sz w:val="24"/>
          <w:szCs w:val="24"/>
          <w:lang w:val="en-GB"/>
        </w:rPr>
        <w:fldChar w:fldCharType="begin"/>
      </w:r>
      <w:r w:rsidRPr="00BB5B08">
        <w:rPr>
          <w:color w:val="FF0000"/>
          <w:sz w:val="24"/>
          <w:szCs w:val="24"/>
          <w:lang w:val="en-GB"/>
        </w:rPr>
        <w:instrText xml:space="preserve"> REF _Ref59913433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5.6</w:t>
      </w:r>
      <w:r w:rsidRPr="00BB5B08">
        <w:rPr>
          <w:color w:val="FF0000"/>
          <w:sz w:val="24"/>
          <w:szCs w:val="24"/>
          <w:lang w:val="en-GB"/>
        </w:rPr>
        <w:fldChar w:fldCharType="end"/>
      </w:r>
      <w:r w:rsidRPr="00BB5B08">
        <w:rPr>
          <w:sz w:val="24"/>
          <w:szCs w:val="24"/>
          <w:lang w:val="en-GB"/>
        </w:rPr>
        <w:t>;</w:t>
      </w:r>
    </w:p>
    <w:p w:rsidR="00BB5B08" w:rsidRPr="00BB5B08" w:rsidRDefault="00BB5B08" w:rsidP="00BB5B08">
      <w:pPr>
        <w:pStyle w:val="aff0"/>
        <w:numPr>
          <w:ilvl w:val="0"/>
          <w:numId w:val="48"/>
        </w:numPr>
        <w:spacing w:before="120" w:after="120"/>
        <w:ind w:left="0" w:firstLine="567"/>
        <w:jc w:val="both"/>
        <w:rPr>
          <w:sz w:val="24"/>
          <w:szCs w:val="24"/>
          <w:lang w:val="en-GB"/>
        </w:rPr>
      </w:pPr>
      <w:r w:rsidRPr="00BB5B08">
        <w:rPr>
          <w:sz w:val="24"/>
          <w:szCs w:val="24"/>
          <w:lang w:val="en-GB"/>
        </w:rPr>
        <w:t>performing acceptance inspection.</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The order on performance of the work on compliance assessment in the form of an acceptance and tests of products by the Authorized organization shall be issued by the Company Quality Director.</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 xml:space="preserve">The letters of request for the issuance of the order to the AO to perform </w:t>
      </w:r>
      <w:r w:rsidR="00F63BE1" w:rsidRPr="00BB5B08">
        <w:rPr>
          <w:sz w:val="24"/>
          <w:szCs w:val="24"/>
          <w:lang w:val="en-GB"/>
        </w:rPr>
        <w:t>the</w:t>
      </w:r>
      <w:r w:rsidRPr="00BB5B08">
        <w:rPr>
          <w:sz w:val="24"/>
          <w:szCs w:val="24"/>
          <w:lang w:val="en-GB"/>
        </w:rPr>
        <w:t xml:space="preserve"> Compliance Assessment of certain products are issued by the General Contractor/ Supplier (if there is the direct agreement (contract) with the Company) and sent to the Company Quality Director.</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 xml:space="preserve">The letters of request are issued on the official letterhead of the General Contractor/ Supplier (if there is the direct agreement (contract) with the Company). The recommended form of the Letter of Request is specified in Appendix No. </w:t>
      </w:r>
      <w:r w:rsidRPr="00BB5B08">
        <w:rPr>
          <w:color w:val="FF0000"/>
          <w:sz w:val="24"/>
          <w:szCs w:val="24"/>
          <w:lang w:val="en-GB"/>
        </w:rPr>
        <w:t>1</w:t>
      </w:r>
      <w:r w:rsidRPr="00BB5B08">
        <w:rPr>
          <w:sz w:val="24"/>
          <w:szCs w:val="24"/>
          <w:lang w:val="en-GB"/>
        </w:rPr>
        <w:t>.</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 xml:space="preserve">The order on performance of the work on compliance assessment is issued after concluding agreement (contract) for the supply/ manufacture between the Company and the General Contractor/ Supplier (manufacturer) Supplier and Sub-Supplier/ Manufacturer, the Sub-Supplier and the Manufacturer. The recommended form of the Order Letter for performance of the works on products compliance assessment is specified in Appendix No. </w:t>
      </w:r>
      <w:r w:rsidRPr="00BB5B08">
        <w:rPr>
          <w:color w:val="FF0000"/>
          <w:sz w:val="24"/>
          <w:szCs w:val="24"/>
          <w:lang w:val="en-GB"/>
        </w:rPr>
        <w:t>2</w:t>
      </w:r>
      <w:r w:rsidRPr="00BB5B08">
        <w:rPr>
          <w:sz w:val="24"/>
          <w:szCs w:val="24"/>
          <w:lang w:val="en-GB"/>
        </w:rPr>
        <w:t>.</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The executed quality plan with signatures made by representatives of the Authorized organization and organizations –participants of the compliance assessment work in check-points of the Quality Plan shall be the accounting document on results of the compliance assessment work in the form of an acceptance of products at the Manufacturer site (its Sub-Suppliers).</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The reporting documents on the results of the Compliance Assessment works in the form of tests at the Manufacturer site are:</w:t>
      </w:r>
    </w:p>
    <w:p w:rsidR="00BB5B08" w:rsidRPr="00BB5B08" w:rsidRDefault="00BB5B08" w:rsidP="00BB5B08">
      <w:pPr>
        <w:numPr>
          <w:ilvl w:val="0"/>
          <w:numId w:val="49"/>
        </w:numPr>
        <w:tabs>
          <w:tab w:val="left" w:pos="1418"/>
        </w:tabs>
        <w:spacing w:before="120" w:after="120"/>
        <w:ind w:left="0" w:firstLine="567"/>
        <w:jc w:val="both"/>
        <w:rPr>
          <w:sz w:val="24"/>
          <w:szCs w:val="24"/>
          <w:lang w:val="en-GB"/>
        </w:rPr>
      </w:pPr>
      <w:r w:rsidRPr="00BB5B08">
        <w:rPr>
          <w:sz w:val="24"/>
          <w:szCs w:val="24"/>
          <w:lang w:val="en-GB"/>
        </w:rPr>
        <w:t>certificates and records on the results of acceptance, commissioning, qualification, standard, and periodic tests of products with the signatures of representatives of the Authorized organization and organizations participating in the Compliance Assessment works;</w:t>
      </w:r>
    </w:p>
    <w:p w:rsidR="00BB5B08" w:rsidRPr="00BB5B08" w:rsidRDefault="00BB5B08" w:rsidP="00BB5B08">
      <w:pPr>
        <w:numPr>
          <w:ilvl w:val="0"/>
          <w:numId w:val="49"/>
        </w:numPr>
        <w:tabs>
          <w:tab w:val="left" w:pos="1418"/>
        </w:tabs>
        <w:spacing w:before="120" w:after="120"/>
        <w:ind w:left="0" w:firstLine="567"/>
        <w:jc w:val="both"/>
        <w:rPr>
          <w:sz w:val="24"/>
          <w:szCs w:val="24"/>
          <w:lang w:val="en-GB"/>
        </w:rPr>
      </w:pPr>
      <w:r w:rsidRPr="00BB5B08">
        <w:rPr>
          <w:sz w:val="24"/>
          <w:szCs w:val="24"/>
          <w:lang w:val="en-GB"/>
        </w:rPr>
        <w:t>certificates and test reports (by destructive and non-destructive control methods), issued according to the results of the incoming inspection, with the signatures of the qualified representatives of the Manufacturer and the Authorized Organization (in cases where this requirement is established in the Regulations).</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It is forbidden to perform Compliance Assessment works in the form of acceptance and testing of products, semi-finished products, and components at Manufacturers sites (their Sub-Suppliers) according to Quality Plans not approved by the Company.</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It is forbidden to replace one form of compliance assessment with another one.</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 xml:space="preserve">Inspection of QP check-points and participation in execution of works in respect of assessment of compliance of other organizations, except for the Authorized one and those indicated in item </w:t>
      </w:r>
      <w:r w:rsidRPr="00BB5B08">
        <w:rPr>
          <w:color w:val="FF0000"/>
          <w:sz w:val="24"/>
          <w:szCs w:val="24"/>
          <w:lang w:val="en-GB"/>
        </w:rPr>
        <w:fldChar w:fldCharType="begin"/>
      </w:r>
      <w:r w:rsidRPr="00BB5B08">
        <w:rPr>
          <w:color w:val="FF0000"/>
          <w:sz w:val="24"/>
          <w:szCs w:val="24"/>
          <w:lang w:val="en-GB"/>
        </w:rPr>
        <w:instrText xml:space="preserve"> REF _Ref24729883 \r \h  \* MERGEFORMAT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5.3</w:t>
      </w:r>
      <w:r w:rsidRPr="00BB5B08">
        <w:rPr>
          <w:color w:val="FF0000"/>
          <w:sz w:val="24"/>
          <w:szCs w:val="24"/>
          <w:lang w:val="en-GB"/>
        </w:rPr>
        <w:fldChar w:fldCharType="end"/>
      </w:r>
      <w:r w:rsidRPr="00BB5B08">
        <w:rPr>
          <w:sz w:val="24"/>
          <w:szCs w:val="24"/>
          <w:lang w:val="en-GB"/>
        </w:rPr>
        <w:t>, shall not be allowed.</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The check-up of the Manufacturer’s production readiness prior the start of products output for the NPP shall be made in accordance with QUA-II-RG-CQ-14-191.</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Management of non-conformities found at manufacturing and an incoming inspection of products intended for the NPP shall be made in accordance with GD.AKU.8.3-02-02-0051.</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The application conditions of imported products intended for use at the NPP are shown in GD.AKU.7.4-02-02-0059.</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lastRenderedPageBreak/>
        <w:t>Acceptance inspection at the Manufacturer site of products for</w:t>
      </w:r>
      <w:r w:rsidR="00F63BE1">
        <w:rPr>
          <w:sz w:val="24"/>
          <w:szCs w:val="24"/>
          <w:lang w:val="en-GB"/>
        </w:rPr>
        <w:t xml:space="preserve"> </w:t>
      </w:r>
      <w:r w:rsidRPr="00BB5B08">
        <w:rPr>
          <w:sz w:val="24"/>
          <w:szCs w:val="24"/>
          <w:lang w:val="en-GB"/>
        </w:rPr>
        <w:t>the NPP is carried out in accordance with QUA-II-RG-CQ-14-194.</w:t>
      </w:r>
    </w:p>
    <w:p w:rsidR="00BB5B08" w:rsidRPr="00BB5B08" w:rsidRDefault="00BB5B08" w:rsidP="00BB5B08">
      <w:pPr>
        <w:numPr>
          <w:ilvl w:val="0"/>
          <w:numId w:val="17"/>
        </w:numPr>
        <w:spacing w:before="120" w:after="120"/>
        <w:ind w:left="0" w:firstLine="567"/>
        <w:jc w:val="both"/>
        <w:rPr>
          <w:sz w:val="24"/>
          <w:szCs w:val="24"/>
          <w:lang w:val="en-GB"/>
        </w:rPr>
      </w:pPr>
      <w:r w:rsidRPr="00BB5B08">
        <w:rPr>
          <w:sz w:val="24"/>
          <w:szCs w:val="24"/>
          <w:lang w:val="en-GB"/>
        </w:rPr>
        <w:t>It is allowed to apply the current versions of federal norms and rules in the field of atomic energy use, GOST, etc. in the design and manufacture of products for the NPP, in the manner established by GD.AKU.8.3-02-02-0051 for the non-conformities of A class.</w:t>
      </w:r>
    </w:p>
    <w:p w:rsidR="00BB5B08" w:rsidRPr="00BB5B08" w:rsidRDefault="00BB5B08" w:rsidP="00BB5B08">
      <w:pPr>
        <w:pStyle w:val="32"/>
        <w:numPr>
          <w:ilvl w:val="0"/>
          <w:numId w:val="14"/>
        </w:numPr>
        <w:tabs>
          <w:tab w:val="clear" w:pos="1304"/>
          <w:tab w:val="num" w:pos="1418"/>
        </w:tabs>
        <w:spacing w:before="120" w:after="120"/>
        <w:ind w:firstLine="567"/>
        <w:jc w:val="both"/>
        <w:rPr>
          <w:sz w:val="28"/>
          <w:szCs w:val="24"/>
          <w:lang w:val="en-GB"/>
        </w:rPr>
      </w:pPr>
      <w:bookmarkStart w:id="47" w:name="_Toc256000005"/>
      <w:bookmarkStart w:id="48" w:name="_Ref382323824"/>
      <w:bookmarkStart w:id="49" w:name="_Ref384366043"/>
      <w:bookmarkStart w:id="50" w:name="_Toc10192916"/>
      <w:bookmarkStart w:id="51" w:name="_Toc59927802"/>
      <w:r w:rsidRPr="00BB5B08">
        <w:rPr>
          <w:sz w:val="28"/>
          <w:szCs w:val="24"/>
          <w:lang w:val="en-GB"/>
        </w:rPr>
        <w:t>Responsibility</w:t>
      </w:r>
      <w:bookmarkEnd w:id="47"/>
      <w:bookmarkEnd w:id="48"/>
      <w:bookmarkEnd w:id="49"/>
      <w:bookmarkEnd w:id="50"/>
      <w:bookmarkEnd w:id="51"/>
    </w:p>
    <w:p w:rsidR="00BB5B08" w:rsidRPr="00BB5B08" w:rsidRDefault="00BB5B08" w:rsidP="00BB5B08">
      <w:pPr>
        <w:numPr>
          <w:ilvl w:val="0"/>
          <w:numId w:val="16"/>
        </w:numPr>
        <w:spacing w:before="120" w:after="120"/>
        <w:ind w:left="0" w:firstLine="567"/>
        <w:jc w:val="both"/>
        <w:rPr>
          <w:sz w:val="24"/>
          <w:szCs w:val="24"/>
          <w:lang w:val="en-GB"/>
        </w:rPr>
      </w:pPr>
      <w:r w:rsidRPr="00BB5B08">
        <w:rPr>
          <w:sz w:val="24"/>
          <w:szCs w:val="24"/>
          <w:lang w:val="en-GB"/>
        </w:rPr>
        <w:t>The Company shall be responsible for: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inclusion of the requirements of the Regulations into the agreements (contracts) with the General Contractor/ Suppliers;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Inclusion of requirements in regard to development of TS/TA/TR for products into the supply agreements (contracts);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approval/ agreement of ITD, TS/TA/TR for products and notifications of amendments to them;</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Coordination of programs and procedures for acceptance, qualification, standardized, periodic and commissioning tests for products;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Concluding and administration of compliance assessment works agreement (contract) with the Authorized organization  in the form of acceptance and tests, control over performance of the terms and addendum to the agreement (contract) by the Authorized organization;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Ensuring arrangement of compliance assessment works in the form of products acceptance tests at the Manufacturer site or at the NPP site;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Preparation and issuance of the orders to the Authorized organization for performance of compliance assessment in the form of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Quality Plans review and approval;</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Participation in check-points of inspection of Quality Plans;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participation in the testing of products in accordance with the test programme and procedure;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approval of the Acceptance Commission Certificates;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Training of own staff, participating in the compliance assessment works in the form of product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compliance with the requirements of the Regulations when participating in the compliance assessment works in the form of product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compliance with the requirements of QUA-II-RG-CQ-14-191, GD. AKU. 8. 3-02-02-0051, GD.AKU.7.4-02-02-0059, and QUA-II-RG-CQ-14-194.</w:t>
      </w:r>
    </w:p>
    <w:p w:rsidR="00BB5B08" w:rsidRPr="00BB5B08" w:rsidRDefault="00BB5B08" w:rsidP="00BB5B08">
      <w:pPr>
        <w:numPr>
          <w:ilvl w:val="0"/>
          <w:numId w:val="16"/>
        </w:numPr>
        <w:spacing w:before="120" w:after="120"/>
        <w:ind w:left="0" w:firstLine="567"/>
        <w:jc w:val="both"/>
        <w:rPr>
          <w:sz w:val="24"/>
          <w:szCs w:val="24"/>
          <w:lang w:val="en-GB"/>
        </w:rPr>
      </w:pPr>
      <w:r w:rsidRPr="00BB5B08">
        <w:rPr>
          <w:sz w:val="24"/>
          <w:szCs w:val="24"/>
          <w:lang w:val="en-GB"/>
        </w:rPr>
        <w:t>The General Contractor is liable for: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products quality;</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Inclusion of the requirements of the Regulations into the agreements (contracts) with the Suppliers;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Inclusion of requirements in regard to development of TS/TA/TR for products into the supply agreements (contracts);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agreement of the TS/TA/TR for products and notifications of amendments to them;</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lastRenderedPageBreak/>
        <w:t>Coordination of programs and procedures for acceptance, qualification, standardized, periodic and commissioning tests for products;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addressing the letter of request to the Company to issue an order to the Authorized organization to perform the Compliance Assessment works in the form of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Quality Plans review and approval;</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Participation in check-points of inspection of Quality Plans;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participation in the testing of products in accordance with the test programme and procedure;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approval of the Acceptance Commission Certificates, acceptance, qualification and commissioning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Training of own staff, participating in the compliance assessment works in the form of product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compliance with the requirements of the Regulations with participation in performance of the compliance assessment works in the form of acceptance and tests for products;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compliance with the requirements of QUA-II-RG-CQ-14-191, GD. AKU. 8. 3-02-02-0051, GD.AKU.7.4-02-02-0059, and QUA-II-RG-CQ-14-194.</w:t>
      </w:r>
    </w:p>
    <w:p w:rsidR="00BB5B08" w:rsidRPr="00BB5B08" w:rsidRDefault="00BB5B08" w:rsidP="00BB5B08">
      <w:pPr>
        <w:numPr>
          <w:ilvl w:val="0"/>
          <w:numId w:val="16"/>
        </w:numPr>
        <w:spacing w:before="120" w:after="120"/>
        <w:ind w:left="0" w:firstLine="567"/>
        <w:jc w:val="both"/>
        <w:rPr>
          <w:sz w:val="24"/>
          <w:szCs w:val="24"/>
          <w:lang w:val="en-GB"/>
        </w:rPr>
      </w:pPr>
      <w:r w:rsidRPr="00BB5B08">
        <w:rPr>
          <w:sz w:val="24"/>
          <w:szCs w:val="24"/>
          <w:lang w:val="en-GB"/>
        </w:rPr>
        <w:t>The Supplier shall be responsible for: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products quality;</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inclusion of the requirements of the Regulations into the agreements (contracts) with Manufacturers and their Sub-Suppliers;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Inclusion of requirements in regard to development of TS/TA/TR for products into the supply agreements (contracts);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agreement of the TS/TA/TR for products and notifications of amendments to them;</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Coordination of programs and procedures for acceptance, qualification, standardized, periodic and commissioning tests for products;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addressing the letter of request to the Company to issue an order to the Authorized organization to perform the Compliance Assessment works in the form of acceptance and tests (if there is the direct agreement (contract) with the Company);</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the availability at the Manufacturer and its Sub-Suppliers of the national approval documents to manufacture products for nuclear facilities / nuclear power plants (in case, if such requirements are stipulated by normative-legal acts of the country of the Manufacturer location);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the availability at the DED Developer of the national approval documents for construction of products for nuclear facilities / nuclear power plants (in case if such requirements are stipulated by normative-legal acts of the country of the Manufacturer location);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 xml:space="preserve">ensuring the submission of documents, specified in item </w:t>
      </w:r>
      <w:r w:rsidRPr="00BB5B08">
        <w:rPr>
          <w:color w:val="FF0000"/>
          <w:sz w:val="24"/>
          <w:szCs w:val="24"/>
          <w:lang w:val="en-GB"/>
        </w:rPr>
        <w:fldChar w:fldCharType="begin"/>
      </w:r>
      <w:r w:rsidRPr="00BB5B08">
        <w:rPr>
          <w:color w:val="FF0000"/>
          <w:sz w:val="24"/>
          <w:szCs w:val="24"/>
          <w:lang w:val="en-GB"/>
        </w:rPr>
        <w:instrText xml:space="preserve"> REF _Ref25001029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7.2.12</w:t>
      </w:r>
      <w:r w:rsidRPr="00BB5B08">
        <w:rPr>
          <w:color w:val="FF0000"/>
          <w:sz w:val="24"/>
          <w:szCs w:val="24"/>
          <w:lang w:val="en-GB"/>
        </w:rPr>
        <w:fldChar w:fldCharType="end"/>
      </w:r>
      <w:r w:rsidRPr="00BB5B08">
        <w:rPr>
          <w:sz w:val="24"/>
          <w:szCs w:val="24"/>
          <w:lang w:val="en-GB"/>
        </w:rPr>
        <w:t xml:space="preserve"> (sub-items </w:t>
      </w:r>
      <w:r w:rsidRPr="00BB5B08">
        <w:rPr>
          <w:color w:val="FF0000"/>
          <w:sz w:val="24"/>
          <w:szCs w:val="24"/>
          <w:lang w:val="en-GB"/>
        </w:rPr>
        <w:fldChar w:fldCharType="begin"/>
      </w:r>
      <w:r w:rsidRPr="00BB5B08">
        <w:rPr>
          <w:color w:val="FF0000"/>
          <w:sz w:val="24"/>
          <w:szCs w:val="24"/>
          <w:lang w:val="en-GB"/>
        </w:rPr>
        <w:instrText xml:space="preserve"> REF _Ref59914154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2)</w:t>
      </w:r>
      <w:r w:rsidRPr="00BB5B08">
        <w:rPr>
          <w:color w:val="FF0000"/>
          <w:sz w:val="24"/>
          <w:szCs w:val="24"/>
          <w:lang w:val="en-GB"/>
        </w:rPr>
        <w:fldChar w:fldCharType="end"/>
      </w:r>
      <w:r w:rsidRPr="00BB5B08">
        <w:rPr>
          <w:sz w:val="24"/>
          <w:szCs w:val="24"/>
          <w:lang w:val="en-GB"/>
        </w:rPr>
        <w:t xml:space="preserve">, </w:t>
      </w:r>
      <w:r w:rsidRPr="00BB5B08">
        <w:rPr>
          <w:color w:val="FF0000"/>
          <w:sz w:val="24"/>
          <w:szCs w:val="24"/>
          <w:lang w:val="en-GB"/>
        </w:rPr>
        <w:fldChar w:fldCharType="begin"/>
      </w:r>
      <w:r w:rsidRPr="00BB5B08">
        <w:rPr>
          <w:color w:val="FF0000"/>
          <w:sz w:val="24"/>
          <w:szCs w:val="24"/>
          <w:lang w:val="en-GB"/>
        </w:rPr>
        <w:instrText xml:space="preserve"> REF _Ref59914164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3)</w:t>
      </w:r>
      <w:r w:rsidRPr="00BB5B08">
        <w:rPr>
          <w:color w:val="FF0000"/>
          <w:sz w:val="24"/>
          <w:szCs w:val="24"/>
          <w:lang w:val="en-GB"/>
        </w:rPr>
        <w:fldChar w:fldCharType="end"/>
      </w:r>
      <w:r w:rsidRPr="00BB5B08">
        <w:rPr>
          <w:sz w:val="24"/>
          <w:szCs w:val="24"/>
          <w:lang w:val="en-GB"/>
        </w:rPr>
        <w:t xml:space="preserve">, </w:t>
      </w:r>
      <w:r w:rsidRPr="00BB5B08">
        <w:rPr>
          <w:color w:val="FF0000"/>
          <w:sz w:val="24"/>
          <w:szCs w:val="24"/>
          <w:lang w:val="en-GB"/>
        </w:rPr>
        <w:fldChar w:fldCharType="begin"/>
      </w:r>
      <w:r w:rsidRPr="00BB5B08">
        <w:rPr>
          <w:color w:val="FF0000"/>
          <w:sz w:val="24"/>
          <w:szCs w:val="24"/>
          <w:lang w:val="en-GB"/>
        </w:rPr>
        <w:instrText xml:space="preserve"> REF _Ref59914170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4)</w:t>
      </w:r>
      <w:r w:rsidRPr="00BB5B08">
        <w:rPr>
          <w:color w:val="FF0000"/>
          <w:sz w:val="24"/>
          <w:szCs w:val="24"/>
          <w:lang w:val="en-GB"/>
        </w:rPr>
        <w:fldChar w:fldCharType="end"/>
      </w:r>
      <w:r w:rsidRPr="00BB5B08">
        <w:rPr>
          <w:sz w:val="24"/>
          <w:szCs w:val="24"/>
          <w:lang w:val="en-GB"/>
        </w:rPr>
        <w:t>), to the Authorized organization for consideration and conclusion (as appropriate) of corresponding confidentiality agreement with the latter;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Arrangement and provision of access for representatives of the Authorized organization and organizations engaged in performance of the compliance assessment works in the form of acceptance and tests in the premises of the Manufacturer and its Sub-Suppliers sites;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ensuring the development of Quality Plans;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lastRenderedPageBreak/>
        <w:t>providing the development of TS/TA/TR, DED, EDD, EMD, quality control tables of basic materials, welded joints and surfacing (if required), test programs and procedures (acceptance, commissioning, qualification, type tests) of the product;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providing the agreement of quality control tables for base materials, welded joints and surfacing with the Head Material Science Organization in cases stipulated by the RD;</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engagement (in cases stipulated by the current regulatory documents and standards of the Company), the Head Material Science Organizations and (or) expert organizations for conducting examinations and issuing conclusions;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eastAsia="tr-TR"/>
        </w:rPr>
        <w:t>Ensuring provision of translation services during performance of compliance assessment works in the form of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Quality Plans review and approval;</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Participation in check-points of inspection of Quality Plans;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participation in the testing of products in accordance with the test programme and procedure;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approval of the Acceptance Commission Certificates, acceptance, qualification and commissioning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Training of own staff, participating in the compliance assessment works in the form of product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compliance with the requirements of the Regulations when performing compliance assessment works in the form of product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compliance with the requirements of QUA-II-RG-CQ-14-191, GD. AKU. 8. 3-02-02-0051, GD.AKU.7.4-02-02-0059, and QUA-II-RG-CQ-14-194.</w:t>
      </w:r>
    </w:p>
    <w:p w:rsidR="00BB5B08" w:rsidRPr="00BB5B08" w:rsidRDefault="00BB5B08" w:rsidP="00BB5B08">
      <w:pPr>
        <w:numPr>
          <w:ilvl w:val="0"/>
          <w:numId w:val="16"/>
        </w:numPr>
        <w:spacing w:before="120" w:after="120"/>
        <w:ind w:left="0" w:firstLine="567"/>
        <w:jc w:val="both"/>
        <w:rPr>
          <w:sz w:val="24"/>
          <w:szCs w:val="24"/>
          <w:lang w:val="en-GB"/>
        </w:rPr>
      </w:pPr>
      <w:r w:rsidRPr="00BB5B08">
        <w:rPr>
          <w:sz w:val="24"/>
          <w:szCs w:val="24"/>
          <w:lang w:val="en-GB"/>
        </w:rPr>
        <w:t xml:space="preserve">The manufacturer (its Sub-Suppliers) is/are </w:t>
      </w:r>
      <w:r w:rsidR="00F63BE1" w:rsidRPr="00BB5B08">
        <w:rPr>
          <w:sz w:val="24"/>
          <w:szCs w:val="24"/>
          <w:lang w:val="en-GB"/>
        </w:rPr>
        <w:t>liable</w:t>
      </w:r>
      <w:r w:rsidRPr="00BB5B08">
        <w:rPr>
          <w:sz w:val="24"/>
          <w:szCs w:val="24"/>
          <w:lang w:val="en-GB"/>
        </w:rPr>
        <w:t xml:space="preserve"> for: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the availability of the set of the authorization documents for the right to carry out the declared type of activity (production and design of equipment of safety classes 1, 2, 3 according to NP-001 if the manufacturer and the DED Developer are one legal entity) in the area of the nuclear energy use;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quality of the manufactured product and its completeness are in accordance with the requirements of RD, ITD, TS/TA/TR and agreements (contracts) for product supply;</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Satisfactory form and completeness of operation, repair and supporting documentation in conformity to the requirements of RD, ITD,TS/TA/TR, DED, RD and agreements (contracts) for products delivery;</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development of TS/TA/TR, test programs and procedures based on the requirements of the ITD and their approval in accordance with the established procedure;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development of DED (in the absence of authorization documents for the construction - if this requirement is provided for by the laws and regulations of the Manufacturer country  - with the engagement of the organization that has these documents), EMD and EDD, organizational documents (instructions, IS, etc.) and QMS documents that allow you to manufacture products in accordance with the requirements of RD, ITD,TS/TA/TR, DED;</w:t>
      </w:r>
    </w:p>
    <w:p w:rsidR="00BB5B08" w:rsidRPr="00BB5B08" w:rsidRDefault="00BB5B08" w:rsidP="00BB5B08">
      <w:pPr>
        <w:numPr>
          <w:ilvl w:val="0"/>
          <w:numId w:val="21"/>
        </w:numPr>
        <w:tabs>
          <w:tab w:val="left" w:pos="1418"/>
        </w:tabs>
        <w:spacing w:before="120" w:after="120"/>
        <w:ind w:left="0" w:firstLine="567"/>
        <w:jc w:val="both"/>
        <w:rPr>
          <w:sz w:val="24"/>
          <w:szCs w:val="24"/>
          <w:lang w:val="en-GB"/>
        </w:rPr>
      </w:pPr>
      <w:r w:rsidRPr="00BB5B08">
        <w:rPr>
          <w:sz w:val="24"/>
          <w:szCs w:val="24"/>
          <w:lang w:val="en-GB" w:bidi="ru-RU"/>
        </w:rPr>
        <w:t>approval of DED, EMD, EDD, quality control tables for base materials, welded joints and surfacing with the Head Material Science Organizations in cases stipulated by the RD;</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lastRenderedPageBreak/>
        <w:t>technical feasibility to manufacture products that comply with the requirements of RD, ITD,TS/TA/TR, DED, and agreements (contracts) for the manufacture, specified quality and in sufficient quantity (availability of necessary equipment, software, tools etc.);</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 xml:space="preserve">the submission of documents, specified in item </w:t>
      </w:r>
      <w:r w:rsidRPr="00BB5B08">
        <w:rPr>
          <w:color w:val="FF0000"/>
          <w:sz w:val="24"/>
          <w:szCs w:val="24"/>
          <w:lang w:val="en-GB"/>
        </w:rPr>
        <w:fldChar w:fldCharType="begin"/>
      </w:r>
      <w:r w:rsidRPr="00BB5B08">
        <w:rPr>
          <w:color w:val="FF0000"/>
          <w:sz w:val="24"/>
          <w:szCs w:val="24"/>
          <w:lang w:val="en-GB"/>
        </w:rPr>
        <w:instrText xml:space="preserve"> REF _Ref25001029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7.2.12</w:t>
      </w:r>
      <w:r w:rsidRPr="00BB5B08">
        <w:rPr>
          <w:color w:val="FF0000"/>
          <w:sz w:val="24"/>
          <w:szCs w:val="24"/>
          <w:lang w:val="en-GB"/>
        </w:rPr>
        <w:fldChar w:fldCharType="end"/>
      </w:r>
      <w:r w:rsidRPr="00BB5B08">
        <w:rPr>
          <w:sz w:val="24"/>
          <w:szCs w:val="24"/>
          <w:lang w:val="en-GB"/>
        </w:rPr>
        <w:t xml:space="preserve">  (sub-items </w:t>
      </w:r>
      <w:r w:rsidRPr="00BB5B08">
        <w:rPr>
          <w:color w:val="FF0000"/>
          <w:sz w:val="24"/>
          <w:szCs w:val="24"/>
          <w:lang w:val="en-GB"/>
        </w:rPr>
        <w:fldChar w:fldCharType="begin"/>
      </w:r>
      <w:r w:rsidRPr="00BB5B08">
        <w:rPr>
          <w:color w:val="FF0000"/>
          <w:sz w:val="24"/>
          <w:szCs w:val="24"/>
          <w:lang w:val="en-GB"/>
        </w:rPr>
        <w:instrText xml:space="preserve"> REF _Ref59914154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2)</w:t>
      </w:r>
      <w:r w:rsidRPr="00BB5B08">
        <w:rPr>
          <w:color w:val="FF0000"/>
          <w:sz w:val="24"/>
          <w:szCs w:val="24"/>
          <w:lang w:val="en-GB"/>
        </w:rPr>
        <w:fldChar w:fldCharType="end"/>
      </w:r>
      <w:r w:rsidRPr="00BB5B08">
        <w:rPr>
          <w:sz w:val="24"/>
          <w:szCs w:val="24"/>
          <w:lang w:val="en-GB"/>
        </w:rPr>
        <w:t xml:space="preserve">, </w:t>
      </w:r>
      <w:r w:rsidRPr="00BB5B08">
        <w:rPr>
          <w:color w:val="FF0000"/>
          <w:sz w:val="24"/>
          <w:szCs w:val="24"/>
          <w:lang w:val="en-GB"/>
        </w:rPr>
        <w:fldChar w:fldCharType="begin"/>
      </w:r>
      <w:r w:rsidRPr="00BB5B08">
        <w:rPr>
          <w:color w:val="FF0000"/>
          <w:sz w:val="24"/>
          <w:szCs w:val="24"/>
          <w:lang w:val="en-GB"/>
        </w:rPr>
        <w:instrText xml:space="preserve"> REF _Ref59914164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3)</w:t>
      </w:r>
      <w:r w:rsidRPr="00BB5B08">
        <w:rPr>
          <w:color w:val="FF0000"/>
          <w:sz w:val="24"/>
          <w:szCs w:val="24"/>
          <w:lang w:val="en-GB"/>
        </w:rPr>
        <w:fldChar w:fldCharType="end"/>
      </w:r>
      <w:r w:rsidRPr="00BB5B08">
        <w:rPr>
          <w:sz w:val="24"/>
          <w:szCs w:val="24"/>
          <w:lang w:val="en-GB"/>
        </w:rPr>
        <w:t xml:space="preserve">, </w:t>
      </w:r>
      <w:r w:rsidRPr="00BB5B08">
        <w:rPr>
          <w:color w:val="FF0000"/>
          <w:sz w:val="24"/>
          <w:szCs w:val="24"/>
          <w:lang w:val="en-GB"/>
        </w:rPr>
        <w:fldChar w:fldCharType="begin"/>
      </w:r>
      <w:r w:rsidRPr="00BB5B08">
        <w:rPr>
          <w:color w:val="FF0000"/>
          <w:sz w:val="24"/>
          <w:szCs w:val="24"/>
          <w:lang w:val="en-GB"/>
        </w:rPr>
        <w:instrText xml:space="preserve"> REF _Ref59914170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4)</w:t>
      </w:r>
      <w:r w:rsidRPr="00BB5B08">
        <w:rPr>
          <w:color w:val="FF0000"/>
          <w:sz w:val="24"/>
          <w:szCs w:val="24"/>
          <w:lang w:val="en-GB"/>
        </w:rPr>
        <w:fldChar w:fldCharType="end"/>
      </w:r>
      <w:r w:rsidRPr="00BB5B08">
        <w:rPr>
          <w:sz w:val="24"/>
          <w:szCs w:val="24"/>
          <w:lang w:val="en-GB"/>
        </w:rPr>
        <w:t>), to the Authorized organization for consideration and conclusion (if required) of corresponding confidentiality agreement with the latter;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Availability of technical capability to perform tests, quality control of product and removal of non-conformities found;</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Availability of QMS in force;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eastAsia="tr-TR"/>
        </w:rPr>
        <w:t>provision of translation services during performance of compliance assessment works in the form of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eastAsia="tr-TR"/>
        </w:rPr>
      </w:pPr>
      <w:r w:rsidRPr="00BB5B08">
        <w:rPr>
          <w:sz w:val="24"/>
          <w:szCs w:val="24"/>
          <w:lang w:val="en-GB" w:eastAsia="tr-TR"/>
        </w:rPr>
        <w:t>engagement (in cases stipulated by the current regulatory documents and standards of the Company), the Head Material Science Organizations and (or) expert organizations for conducting examinations and issuing conclusions;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Development of Quality plans and coordination of the latter in accordance with the established order;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Ensuring, that personnel of the facility has certificates of competence (certificates), as stipulated by requirements of regulatory documentation;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Ensuring, that testing laboratories, engaged in the products quality control process the necessary accreditation certificates;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metrological support for the manufacture of products in accordance with the requirements of national standards (for manufacturers of the Russian Federation, it is necessary to comply with the requirements of Federal Law No. 102-FZ dated June 26, 2008);</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Interaction with Manufacturers and Suppliers of semi-finished products, welding consumables and components;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Ensuring provision of conditions, necessary for performance of conformity assessment in the form of acceptance and testing of products, provision with control and measurement means for people, performing products conformity assessment;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compliance with the requirements of the Regulations when performing compliance assessment works in the form of product acceptance and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compliance with the requirements of QUA-II-RG-CQ-14-191, GD. AKU. 8. 3-02-02-0051, GD.AKU.7.4-02-02-0059, and QUA-II-RG-CQ-14-194.</w:t>
      </w:r>
    </w:p>
    <w:p w:rsidR="00BB5B08" w:rsidRPr="00BB5B08" w:rsidRDefault="00BB5B08" w:rsidP="00BB5B08">
      <w:pPr>
        <w:numPr>
          <w:ilvl w:val="0"/>
          <w:numId w:val="16"/>
        </w:numPr>
        <w:spacing w:before="120" w:after="120"/>
        <w:ind w:left="0" w:firstLine="567"/>
        <w:jc w:val="both"/>
        <w:rPr>
          <w:sz w:val="24"/>
          <w:szCs w:val="24"/>
          <w:lang w:val="en-GB"/>
        </w:rPr>
      </w:pPr>
      <w:r w:rsidRPr="00BB5B08">
        <w:rPr>
          <w:sz w:val="24"/>
          <w:szCs w:val="24"/>
          <w:lang w:val="en-GB"/>
        </w:rPr>
        <w:t>The Authorized organization shall be responsible for: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Presence of functional Quality Management System;</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 xml:space="preserve">availability at the workplace of federal standards and rules in the </w:t>
      </w:r>
      <w:r w:rsidR="00F63BE1">
        <w:rPr>
          <w:sz w:val="24"/>
          <w:szCs w:val="24"/>
          <w:lang w:val="en-GB" w:bidi="ru-RU"/>
        </w:rPr>
        <w:t>area</w:t>
      </w:r>
      <w:r w:rsidRPr="00BB5B08">
        <w:rPr>
          <w:sz w:val="24"/>
          <w:szCs w:val="24"/>
          <w:lang w:val="en-GB" w:bidi="ru-RU"/>
        </w:rPr>
        <w:t xml:space="preserve"> of the nuclear energy use and other RD (their official translations), containing requirements for the control and testing of products;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training of the Manufacturer staff, participating in performing compliance assessment to the form in acceptance and tests of product, for knowledge of federal standards and rules in the area of nuclear energy use in RF and other RD, for compliance with which they perform control at the Manufacturers sites;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lastRenderedPageBreak/>
        <w:t>certification of the experts performing compliance assessment in the form of acceptance and (or) testing of products, in accordance with the order established in  PNAE G-7-010, for visual and dimensional inspection as required by PNAE G-7-010 and PNAE G-7-016;</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availability in each representative office, branch/ group and (or) a separate structural subdivision that performs the compliance assessment works in the form of product acceptance and testing, specialists who have received theoretical training and practical training to conduct ultrasonic, radiographic, capillary types of controls and the welded joints leakage monitoring and base metal in an amount sufficient to assess the results of the control;</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Performance of compliance assessment works in the form of acceptance and testing of products at the Manufacturers sites as ordered by the Company, including:</w:t>
      </w:r>
    </w:p>
    <w:p w:rsidR="00BB5B08" w:rsidRPr="00BB5B08" w:rsidRDefault="00BB5B08" w:rsidP="00BB5B08">
      <w:pPr>
        <w:numPr>
          <w:ilvl w:val="0"/>
          <w:numId w:val="50"/>
        </w:numPr>
        <w:spacing w:before="120" w:after="120"/>
        <w:ind w:left="567" w:firstLine="0"/>
        <w:jc w:val="both"/>
        <w:rPr>
          <w:sz w:val="24"/>
          <w:szCs w:val="24"/>
          <w:lang w:val="en-GB" w:bidi="ru-RU"/>
        </w:rPr>
      </w:pPr>
      <w:r w:rsidRPr="00BB5B08">
        <w:rPr>
          <w:sz w:val="24"/>
          <w:szCs w:val="24"/>
          <w:lang w:val="en-GB" w:bidi="ru-RU"/>
        </w:rPr>
        <w:t>review and analysis or expert review of the documents for products, subject to compliance assessment;</w:t>
      </w:r>
    </w:p>
    <w:p w:rsidR="00BB5B08" w:rsidRPr="00BB5B08" w:rsidRDefault="00BB5B08" w:rsidP="00BB5B08">
      <w:pPr>
        <w:numPr>
          <w:ilvl w:val="0"/>
          <w:numId w:val="50"/>
        </w:numPr>
        <w:spacing w:before="120" w:after="120"/>
        <w:ind w:left="567" w:firstLine="0"/>
        <w:jc w:val="both"/>
        <w:rPr>
          <w:sz w:val="24"/>
          <w:szCs w:val="24"/>
          <w:lang w:val="en-GB" w:bidi="ru-RU"/>
        </w:rPr>
      </w:pPr>
      <w:r w:rsidRPr="00BB5B08">
        <w:rPr>
          <w:sz w:val="24"/>
          <w:szCs w:val="24"/>
          <w:lang w:val="en-GB" w:bidi="ru-RU"/>
        </w:rPr>
        <w:t>verification of readiness of manufacturer's production facility prior the start of manufacturing of products subject to compliance assessment;</w:t>
      </w:r>
    </w:p>
    <w:p w:rsidR="00BB5B08" w:rsidRPr="00BB5B08" w:rsidRDefault="00BB5B08" w:rsidP="00BB5B08">
      <w:pPr>
        <w:numPr>
          <w:ilvl w:val="0"/>
          <w:numId w:val="50"/>
        </w:numPr>
        <w:spacing w:before="120" w:after="120"/>
        <w:ind w:left="567" w:firstLine="0"/>
        <w:jc w:val="both"/>
        <w:rPr>
          <w:sz w:val="24"/>
          <w:szCs w:val="24"/>
          <w:lang w:val="en-GB" w:bidi="ru-RU"/>
        </w:rPr>
      </w:pPr>
      <w:r w:rsidRPr="00BB5B08">
        <w:rPr>
          <w:sz w:val="24"/>
          <w:szCs w:val="24"/>
          <w:lang w:val="en-GB" w:bidi="ru-RU"/>
        </w:rPr>
        <w:t>review and approval of quality plans for production, subject to compliance assessment;</w:t>
      </w:r>
    </w:p>
    <w:p w:rsidR="00BB5B08" w:rsidRPr="00BB5B08" w:rsidRDefault="00BB5B08" w:rsidP="00BB5B08">
      <w:pPr>
        <w:numPr>
          <w:ilvl w:val="0"/>
          <w:numId w:val="50"/>
        </w:numPr>
        <w:spacing w:before="120" w:after="120"/>
        <w:ind w:left="567" w:firstLine="0"/>
        <w:jc w:val="both"/>
        <w:rPr>
          <w:sz w:val="24"/>
          <w:szCs w:val="24"/>
          <w:lang w:val="en-GB" w:bidi="ru-RU"/>
        </w:rPr>
      </w:pPr>
      <w:r w:rsidRPr="00BB5B08">
        <w:rPr>
          <w:sz w:val="24"/>
          <w:szCs w:val="24"/>
          <w:lang w:val="en-GB" w:bidi="ru-RU"/>
        </w:rPr>
        <w:t>participation in collection of samples of semi-finished products, purchased from an unofficial dealer and used for manufacturing of products, within the framework of instructions of the Company in regard to performance of products compliance assessment works and endorsement of sampling certificate;</w:t>
      </w:r>
    </w:p>
    <w:p w:rsidR="00BB5B08" w:rsidRPr="00BB5B08" w:rsidRDefault="00BB5B08" w:rsidP="00BB5B08">
      <w:pPr>
        <w:numPr>
          <w:ilvl w:val="0"/>
          <w:numId w:val="50"/>
        </w:numPr>
        <w:spacing w:before="120" w:after="120"/>
        <w:ind w:left="567" w:firstLine="0"/>
        <w:jc w:val="both"/>
        <w:rPr>
          <w:sz w:val="24"/>
          <w:szCs w:val="24"/>
          <w:lang w:val="en-GB" w:bidi="ru-RU"/>
        </w:rPr>
      </w:pPr>
      <w:r w:rsidRPr="00BB5B08">
        <w:rPr>
          <w:sz w:val="24"/>
          <w:szCs w:val="24"/>
          <w:lang w:val="en-GB" w:bidi="ru-RU"/>
        </w:rPr>
        <w:t>participation in collection of samples of semi-finished products, purchased from an official dealer and used for manufacturing of products (at insufficiency of certification data and impossibility to receive it from semi-finished products manufacturing facility), within the framework of instructions of the Company in regard to performance of products compliance assessment works and endorsement of sampling certificate;</w:t>
      </w:r>
    </w:p>
    <w:p w:rsidR="00BB5B08" w:rsidRPr="00BB5B08" w:rsidRDefault="00BB5B08" w:rsidP="00BB5B08">
      <w:pPr>
        <w:numPr>
          <w:ilvl w:val="0"/>
          <w:numId w:val="50"/>
        </w:numPr>
        <w:spacing w:before="120" w:after="120"/>
        <w:ind w:left="567" w:firstLine="0"/>
        <w:jc w:val="both"/>
        <w:rPr>
          <w:sz w:val="24"/>
          <w:szCs w:val="24"/>
          <w:lang w:val="en-GB" w:bidi="ru-RU"/>
        </w:rPr>
      </w:pPr>
      <w:r w:rsidRPr="00BB5B08">
        <w:rPr>
          <w:sz w:val="24"/>
          <w:szCs w:val="24"/>
          <w:lang w:val="en-GB" w:bidi="ru-RU"/>
        </w:rPr>
        <w:t>participation in acceptance and qualification tests in accordance with GOST 15.201 and GOST 15.005, type, periodic and commissioning tests in accordance with GOST 15.309 within the framework of instructions of the Company in regard to performance of products compliance assessment works and signature of the test certificates and reports;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product compliance with the requirements of the agreements (contracts) for the supply of RTS, TS/TS and RD for the products;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monitoring of the terms of production and delivery of products, in accordance with the requirements of supply agreements (contracts);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performance of requirements of the Regulations, contractual terms and additional agreements thereto with the Company when performing products compliance assessment works;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compliance with the requirements of QUA-II-RG-CQ-14-191, GD. AKU. 8. 3-02-02-0051, GD.AKU.7.4-02-02-0059, and QUA-II-RG-CQ-14-194.</w:t>
      </w:r>
    </w:p>
    <w:p w:rsidR="00BB5B08" w:rsidRPr="00BB5B08" w:rsidRDefault="00BB5B08" w:rsidP="00BB5B08">
      <w:pPr>
        <w:pStyle w:val="32"/>
        <w:numPr>
          <w:ilvl w:val="0"/>
          <w:numId w:val="14"/>
        </w:numPr>
        <w:tabs>
          <w:tab w:val="clear" w:pos="1304"/>
          <w:tab w:val="num" w:pos="1418"/>
        </w:tabs>
        <w:spacing w:before="120" w:after="120"/>
        <w:ind w:firstLine="567"/>
        <w:jc w:val="both"/>
        <w:rPr>
          <w:sz w:val="28"/>
          <w:szCs w:val="24"/>
          <w:lang w:val="en-GB"/>
        </w:rPr>
      </w:pPr>
      <w:bookmarkStart w:id="52" w:name="_Toc256000006"/>
      <w:bookmarkStart w:id="53" w:name="_Toc10192917"/>
      <w:bookmarkStart w:id="54" w:name="_Toc59927803"/>
      <w:r w:rsidRPr="00BB5B08">
        <w:rPr>
          <w:sz w:val="28"/>
          <w:szCs w:val="24"/>
          <w:lang w:val="en-GB"/>
        </w:rPr>
        <w:t>Quality Plans development and approval</w:t>
      </w:r>
      <w:bookmarkEnd w:id="52"/>
      <w:bookmarkEnd w:id="53"/>
      <w:bookmarkEnd w:id="54"/>
    </w:p>
    <w:p w:rsidR="00BB5B08" w:rsidRPr="00BB5B08" w:rsidRDefault="00BB5B08" w:rsidP="00BB5B08">
      <w:pPr>
        <w:keepNext/>
        <w:numPr>
          <w:ilvl w:val="0"/>
          <w:numId w:val="43"/>
        </w:numPr>
        <w:spacing w:before="120" w:after="120"/>
        <w:ind w:left="0" w:firstLine="567"/>
        <w:jc w:val="both"/>
        <w:outlineLvl w:val="2"/>
        <w:rPr>
          <w:b/>
          <w:sz w:val="24"/>
          <w:lang w:val="en-GB"/>
        </w:rPr>
      </w:pPr>
      <w:bookmarkStart w:id="55" w:name="_Toc256000007"/>
      <w:bookmarkStart w:id="56" w:name="_Toc59927804"/>
      <w:r w:rsidRPr="00BB5B08">
        <w:rPr>
          <w:b/>
          <w:sz w:val="24"/>
          <w:lang w:val="en-GB"/>
        </w:rPr>
        <w:t>Basic requirements</w:t>
      </w:r>
      <w:bookmarkEnd w:id="55"/>
      <w:bookmarkEnd w:id="56"/>
    </w:p>
    <w:p w:rsidR="00BB5B08" w:rsidRPr="00BB5B08" w:rsidRDefault="00BB5B08" w:rsidP="00BB5B08">
      <w:pPr>
        <w:numPr>
          <w:ilvl w:val="0"/>
          <w:numId w:val="19"/>
        </w:numPr>
        <w:spacing w:before="120" w:after="120"/>
        <w:ind w:left="0" w:firstLine="567"/>
        <w:jc w:val="both"/>
        <w:rPr>
          <w:sz w:val="24"/>
          <w:szCs w:val="24"/>
          <w:lang w:val="en-GB"/>
        </w:rPr>
      </w:pPr>
      <w:r w:rsidRPr="00BB5B08">
        <w:rPr>
          <w:sz w:val="24"/>
          <w:szCs w:val="24"/>
          <w:lang w:val="en-GB" w:bidi="ru-RU"/>
        </w:rPr>
        <w:t xml:space="preserve">The main documents confirming compliance of the products’ quality to the established requirements, when compliance assessment of the products is made at the Manufacturer, shall be a document of quality (official list, passport, label, manufacturer’s certificate, certificate of quality) and a Quality Plan which are included in the set of accompanying documents for the products supplied to the NPP or to the Russian manufacturer of the products supplied to the NPP – consumer of a component or a semi-finished product. The document of quality for the products in </w:t>
      </w:r>
      <w:r w:rsidRPr="00BB5B08">
        <w:rPr>
          <w:sz w:val="24"/>
          <w:szCs w:val="24"/>
          <w:lang w:val="en-GB" w:bidi="ru-RU"/>
        </w:rPr>
        <w:lastRenderedPageBreak/>
        <w:t>respect of which compliance have been assessed in the form of acceptance and tests at the Manufacturer’s premises shall indicate the number of the Quality Plan according to which the above said control was carried out.</w:t>
      </w:r>
    </w:p>
    <w:p w:rsidR="00BB5B08" w:rsidRPr="00BB5B08" w:rsidRDefault="00BB5B08" w:rsidP="00BB5B08">
      <w:pPr>
        <w:numPr>
          <w:ilvl w:val="0"/>
          <w:numId w:val="19"/>
        </w:numPr>
        <w:spacing w:before="120" w:after="120"/>
        <w:ind w:left="0" w:firstLine="567"/>
        <w:jc w:val="both"/>
        <w:rPr>
          <w:sz w:val="24"/>
          <w:szCs w:val="24"/>
          <w:lang w:val="en-GB"/>
        </w:rPr>
      </w:pPr>
      <w:r w:rsidRPr="00BB5B08">
        <w:rPr>
          <w:sz w:val="24"/>
          <w:szCs w:val="24"/>
          <w:lang w:val="en-GB"/>
        </w:rPr>
        <w:t>The quality plan is developed by the Manufacturer. The necessary conditions for development of the Plan shall be: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availability of a TA agreed in the order established by the Company’s regulatory documents (for the products which are to be launched into manufacture at manufacturers’ of the Russian Federation);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availability of TR for the products of a Foreign manufacturer (including components and semi-finished products used at Manufacturers of the Russian Federation during manufacturing of the products) agreed in the order established by GD.AKU.7.4-02-02-0059;</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availability of TS (TA) for the products manufactured in series (for the products manufactured in the Russian Federation, DED shall be assigned the letter O</w:t>
      </w:r>
      <w:r w:rsidRPr="00BB5B08">
        <w:rPr>
          <w:sz w:val="24"/>
          <w:szCs w:val="24"/>
          <w:vertAlign w:val="subscript"/>
          <w:lang w:val="en-GB" w:bidi="en-US"/>
        </w:rPr>
        <w:t>ı</w:t>
      </w:r>
      <w:r w:rsidRPr="00BB5B08">
        <w:rPr>
          <w:sz w:val="24"/>
          <w:szCs w:val="24"/>
          <w:lang w:val="en-GB" w:bidi="ru-RU"/>
        </w:rPr>
        <w:t xml:space="preserve"> or А) agreed in the order established by RG.AKU.8.2.2-07-03-0115.</w:t>
      </w:r>
    </w:p>
    <w:p w:rsidR="00BB5B08" w:rsidRPr="00BB5B08" w:rsidRDefault="00BB5B08" w:rsidP="00BB5B08">
      <w:pPr>
        <w:numPr>
          <w:ilvl w:val="0"/>
          <w:numId w:val="19"/>
        </w:numPr>
        <w:spacing w:before="120" w:after="120"/>
        <w:ind w:left="0" w:firstLine="567"/>
        <w:jc w:val="both"/>
        <w:rPr>
          <w:sz w:val="24"/>
          <w:szCs w:val="24"/>
          <w:lang w:val="en-GB" w:bidi="ru-RU"/>
        </w:rPr>
      </w:pPr>
      <w:r w:rsidRPr="00BB5B08">
        <w:rPr>
          <w:sz w:val="24"/>
          <w:szCs w:val="24"/>
          <w:lang w:val="en-GB" w:bidi="ru-RU"/>
        </w:rPr>
        <w:t>The Quality plan shall be issued in the Russian language with doubling of information in the English language.</w:t>
      </w:r>
    </w:p>
    <w:p w:rsidR="00BB5B08" w:rsidRPr="00BB5B08" w:rsidRDefault="00BB5B08" w:rsidP="00BB5B08">
      <w:pPr>
        <w:numPr>
          <w:ilvl w:val="0"/>
          <w:numId w:val="19"/>
        </w:numPr>
        <w:spacing w:before="120" w:after="120"/>
        <w:ind w:left="0" w:firstLine="567"/>
        <w:jc w:val="both"/>
        <w:rPr>
          <w:sz w:val="24"/>
          <w:szCs w:val="24"/>
          <w:lang w:val="en-GB" w:bidi="ru-RU"/>
        </w:rPr>
      </w:pPr>
      <w:r w:rsidRPr="00BB5B08">
        <w:rPr>
          <w:sz w:val="24"/>
          <w:szCs w:val="24"/>
          <w:lang w:val="en-GB" w:bidi="ru-RU"/>
        </w:rPr>
        <w:t>The Quality plan shall be executed before the beginning of the products’ manufacturing. Incoming inspection of materials, semi-finished products and components purchased prior the development and approval of the Quality plan for the product shall be carried out by the Manufacturer according to its procedural documents. Whereas, the manufacturer shall reflect the actual date of incoming inspection in the Quality plan. The manufacturer shall repeat incoming inspection if the Authorized organization set up HP or WP status for this check-point in the Quality Plan. The Manufacturer is entitled to perform operations on launching welding materials, materials for flaw detection, semi-finished products, and components into manufacturing, as well as further process and control operations of the manufacturing of products subject to compliance assessment in the form of acceptance, only after the approval of the Quality plan according to the procedure, established by the Regulation.</w:t>
      </w:r>
    </w:p>
    <w:p w:rsidR="00BB5B08" w:rsidRPr="00BB5B08" w:rsidRDefault="00BB5B08" w:rsidP="00BB5B08">
      <w:pPr>
        <w:numPr>
          <w:ilvl w:val="0"/>
          <w:numId w:val="19"/>
        </w:numPr>
        <w:spacing w:before="120" w:after="120"/>
        <w:ind w:left="0" w:firstLine="567"/>
        <w:jc w:val="both"/>
        <w:rPr>
          <w:sz w:val="24"/>
          <w:szCs w:val="24"/>
          <w:lang w:val="en-GB"/>
        </w:rPr>
      </w:pPr>
      <w:r w:rsidRPr="00BB5B08">
        <w:rPr>
          <w:sz w:val="24"/>
          <w:szCs w:val="24"/>
          <w:lang w:val="en-GB" w:bidi="ru-RU"/>
        </w:rPr>
        <w:t>The Quality plan shall be executed for the separate products or a batch of single-type products which are assigned the same safety class as per NP</w:t>
      </w:r>
      <w:r w:rsidRPr="00BB5B08">
        <w:rPr>
          <w:sz w:val="24"/>
          <w:szCs w:val="24"/>
          <w:lang w:val="en-GB" w:bidi="ru-RU"/>
        </w:rPr>
        <w:noBreakHyphen/>
        <w:t>-001 and manufactured under one agreement (contract), and also during manufacturing and control of which are used one and the same TS/TA/TR, DED, EMD and EDD. The Quality plan may also be executed for a batch of elements of pipelines (branch connections, T-joints, adapters, etc.) which are referred to the same safety class as per NP</w:t>
      </w:r>
      <w:r w:rsidRPr="00BB5B08">
        <w:rPr>
          <w:sz w:val="24"/>
          <w:szCs w:val="24"/>
          <w:lang w:val="en-GB" w:bidi="ru-RU"/>
        </w:rPr>
        <w:noBreakHyphen/>
        <w:t>-001 and manufactured under one agreement (contract). The Quality plan shall be executed in two counterparts, one of which (upon completion) shall be included in the set of accompanying documents for the products, the second one shall be kept at the Manufacturer’s during the entire products’ service life.</w:t>
      </w:r>
    </w:p>
    <w:p w:rsidR="00BB5B08" w:rsidRPr="00BB5B08" w:rsidRDefault="00BB5B08" w:rsidP="00BB5B08">
      <w:pPr>
        <w:numPr>
          <w:ilvl w:val="0"/>
          <w:numId w:val="19"/>
        </w:numPr>
        <w:spacing w:before="120" w:after="120"/>
        <w:ind w:left="0" w:firstLine="567"/>
        <w:jc w:val="both"/>
        <w:rPr>
          <w:sz w:val="24"/>
          <w:szCs w:val="24"/>
          <w:lang w:val="en-GB"/>
        </w:rPr>
      </w:pPr>
      <w:r w:rsidRPr="00BB5B08">
        <w:rPr>
          <w:sz w:val="24"/>
          <w:szCs w:val="24"/>
          <w:lang w:val="en-GB" w:bidi="ru-RU"/>
        </w:rPr>
        <w:t xml:space="preserve">Quality plan format, as well as requirements for the execution and filling thereof are given in Appendix </w:t>
      </w:r>
      <w:r w:rsidRPr="00BB5B08">
        <w:rPr>
          <w:color w:val="FF0000"/>
          <w:sz w:val="24"/>
          <w:szCs w:val="24"/>
          <w:lang w:val="en-GB" w:bidi="ru-RU"/>
        </w:rPr>
        <w:t>3.</w:t>
      </w:r>
    </w:p>
    <w:p w:rsidR="00BB5B08" w:rsidRPr="00BB5B08" w:rsidRDefault="00BB5B08" w:rsidP="00BB5B08">
      <w:pPr>
        <w:spacing w:before="120" w:after="120"/>
        <w:ind w:firstLine="567"/>
        <w:jc w:val="both"/>
        <w:rPr>
          <w:i/>
          <w:sz w:val="24"/>
          <w:szCs w:val="24"/>
          <w:lang w:val="en-GB" w:bidi="ru-RU"/>
        </w:rPr>
      </w:pPr>
      <w:r w:rsidRPr="00BB5B08">
        <w:rPr>
          <w:i/>
          <w:sz w:val="24"/>
          <w:szCs w:val="24"/>
          <w:lang w:val="en-GB" w:bidi="ru-RU"/>
        </w:rPr>
        <w:t>Note – It is allowed to add additional columns and lines into the form of the quality plan.</w:t>
      </w:r>
    </w:p>
    <w:p w:rsidR="00BB5B08" w:rsidRPr="00BB5B08" w:rsidRDefault="00BB5B08" w:rsidP="00BB5B08">
      <w:pPr>
        <w:keepNext/>
        <w:numPr>
          <w:ilvl w:val="0"/>
          <w:numId w:val="43"/>
        </w:numPr>
        <w:spacing w:before="120" w:after="120"/>
        <w:ind w:left="0" w:firstLine="567"/>
        <w:jc w:val="both"/>
        <w:outlineLvl w:val="2"/>
        <w:rPr>
          <w:b/>
          <w:sz w:val="24"/>
          <w:lang w:val="en-GB"/>
        </w:rPr>
      </w:pPr>
      <w:bookmarkStart w:id="57" w:name="_Toc256000008"/>
      <w:bookmarkStart w:id="58" w:name="bookmark14"/>
      <w:bookmarkStart w:id="59" w:name="_Toc10192919"/>
      <w:bookmarkStart w:id="60" w:name="_Toc22894070"/>
      <w:bookmarkStart w:id="61" w:name="_Toc59927805"/>
      <w:r w:rsidRPr="00BB5B08">
        <w:rPr>
          <w:b/>
          <w:sz w:val="24"/>
          <w:lang w:val="en-GB" w:bidi="ru-RU"/>
        </w:rPr>
        <w:t>Procedure for the review and approval of a draft Quality plan</w:t>
      </w:r>
      <w:bookmarkEnd w:id="57"/>
      <w:bookmarkEnd w:id="58"/>
      <w:bookmarkEnd w:id="59"/>
      <w:bookmarkEnd w:id="60"/>
      <w:bookmarkEnd w:id="61"/>
    </w:p>
    <w:p w:rsidR="00BB5B08" w:rsidRPr="00BB5B08" w:rsidRDefault="00BB5B08" w:rsidP="00BB5B08">
      <w:pPr>
        <w:numPr>
          <w:ilvl w:val="0"/>
          <w:numId w:val="20"/>
        </w:numPr>
        <w:tabs>
          <w:tab w:val="clear" w:pos="644"/>
        </w:tabs>
        <w:spacing w:before="120" w:after="120"/>
        <w:ind w:left="0" w:firstLine="567"/>
        <w:jc w:val="both"/>
        <w:rPr>
          <w:sz w:val="24"/>
          <w:szCs w:val="24"/>
          <w:lang w:val="en-GB" w:bidi="ru-RU"/>
        </w:rPr>
      </w:pPr>
      <w:r w:rsidRPr="00BB5B08">
        <w:rPr>
          <w:sz w:val="24"/>
          <w:szCs w:val="24"/>
          <w:lang w:val="en-GB" w:bidi="ru-RU"/>
        </w:rPr>
        <w:t>The quality plan must be developed and approved by the manufacturer, and then agreed with the Authorized Organization, the Manufacturer of the final product (if the manufacturer is the Customer, and the Sub-Supplier produces semi-finished products or components for it), the Supplier, the General Contractor (if there is this requirement in the agreement (contract) between the Company and the General Contractor) and the Company.</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bidi="ru-RU"/>
        </w:rPr>
        <w:t>Status of participation in the quality plan for the Manufacturer in all check-points - «НР».</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bidi="ru-RU"/>
        </w:rPr>
        <w:lastRenderedPageBreak/>
        <w:t xml:space="preserve">The organizations, specified in item </w:t>
      </w:r>
      <w:r w:rsidRPr="00BB5B08">
        <w:rPr>
          <w:color w:val="FF0000"/>
          <w:sz w:val="24"/>
          <w:szCs w:val="24"/>
          <w:lang w:val="en-GB" w:bidi="ru-RU"/>
        </w:rPr>
        <w:fldChar w:fldCharType="begin"/>
      </w:r>
      <w:r w:rsidRPr="00BB5B08">
        <w:rPr>
          <w:color w:val="FF0000"/>
          <w:sz w:val="24"/>
          <w:szCs w:val="24"/>
          <w:lang w:val="en-GB" w:bidi="ru-RU"/>
        </w:rPr>
        <w:instrText xml:space="preserve"> REF _Ref24729883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5.3</w:t>
      </w:r>
      <w:r w:rsidRPr="00BB5B08">
        <w:rPr>
          <w:color w:val="FF0000"/>
          <w:sz w:val="24"/>
          <w:szCs w:val="24"/>
          <w:lang w:val="en-GB" w:bidi="ru-RU"/>
        </w:rPr>
        <w:fldChar w:fldCharType="end"/>
      </w:r>
      <w:r w:rsidRPr="00BB5B08">
        <w:rPr>
          <w:sz w:val="24"/>
          <w:szCs w:val="24"/>
          <w:lang w:val="en-GB" w:bidi="ru-RU"/>
        </w:rPr>
        <w:t xml:space="preserve"> during the review and approval of a draft Quality plan shall define the «НР», «WP» or «WP(R)» status for check-points with their participation.</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bidi="ru-RU"/>
        </w:rPr>
        <w:t xml:space="preserve">For the organizations, specified in item </w:t>
      </w:r>
      <w:r w:rsidRPr="00BB5B08">
        <w:rPr>
          <w:color w:val="FF0000"/>
          <w:sz w:val="24"/>
          <w:szCs w:val="24"/>
          <w:lang w:val="en-GB" w:bidi="ru-RU"/>
        </w:rPr>
        <w:fldChar w:fldCharType="begin"/>
      </w:r>
      <w:r w:rsidRPr="00BB5B08">
        <w:rPr>
          <w:color w:val="FF0000"/>
          <w:sz w:val="24"/>
          <w:szCs w:val="24"/>
          <w:lang w:val="en-GB" w:bidi="ru-RU"/>
        </w:rPr>
        <w:instrText xml:space="preserve"> REF _Ref24729883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5.3</w:t>
      </w:r>
      <w:r w:rsidRPr="00BB5B08">
        <w:rPr>
          <w:color w:val="FF0000"/>
          <w:sz w:val="24"/>
          <w:szCs w:val="24"/>
          <w:lang w:val="en-GB" w:bidi="ru-RU"/>
        </w:rPr>
        <w:fldChar w:fldCharType="end"/>
      </w:r>
      <w:r w:rsidRPr="00BB5B08">
        <w:rPr>
          <w:sz w:val="24"/>
          <w:szCs w:val="24"/>
          <w:lang w:val="en-GB" w:bidi="ru-RU"/>
        </w:rPr>
        <w:t xml:space="preserve"> during the development of a draft Quality plan, the «НР» status shall be defined in the check-points: “Checking of readiness of the manufacturer’s production prior the start of the products’ manufacturing”, "Controlled Assembly",  “Acceptance tests”, “Qualification tests”, “Commissioning tests” and “Acceptance commission”.</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bidi="ru-RU"/>
        </w:rPr>
        <w:t xml:space="preserve">The organizations specified in the item </w:t>
      </w:r>
      <w:r w:rsidRPr="00BB5B08">
        <w:rPr>
          <w:color w:val="FF0000"/>
          <w:sz w:val="24"/>
          <w:szCs w:val="24"/>
          <w:lang w:val="en-GB" w:bidi="ru-RU"/>
        </w:rPr>
        <w:fldChar w:fldCharType="begin"/>
      </w:r>
      <w:r w:rsidRPr="00BB5B08">
        <w:rPr>
          <w:color w:val="FF0000"/>
          <w:sz w:val="24"/>
          <w:szCs w:val="24"/>
          <w:lang w:val="en-GB" w:bidi="ru-RU"/>
        </w:rPr>
        <w:instrText xml:space="preserve"> REF _Ref24729883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5.3</w:t>
      </w:r>
      <w:r w:rsidRPr="00BB5B08">
        <w:rPr>
          <w:color w:val="FF0000"/>
          <w:sz w:val="24"/>
          <w:szCs w:val="24"/>
          <w:lang w:val="en-GB" w:bidi="ru-RU"/>
        </w:rPr>
        <w:fldChar w:fldCharType="end"/>
      </w:r>
      <w:r w:rsidRPr="00BB5B08">
        <w:rPr>
          <w:sz w:val="24"/>
          <w:szCs w:val="24"/>
          <w:lang w:val="en-GB" w:bidi="ru-RU"/>
        </w:rPr>
        <w:t>, when agreeing on the Quality Plan, can change the status of the check-points "Checking the readiness of the manufacturer's production before starting production", "Control assembly", "Acceptance Tests"," Qualification tests", "commissioning tests" and "Acceptance inspection" and additionally set the check-points in which they are planning to participate.</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rPr>
        <w:t>During the agreement of the Quality plan the Company is entitled to change statuses of check-points of the Authorized organizations and the organizations, specified in item</w:t>
      </w:r>
      <w:r w:rsidR="00F63BE1">
        <w:rPr>
          <w:sz w:val="24"/>
          <w:szCs w:val="24"/>
          <w:lang w:val="en-GB"/>
        </w:rPr>
        <w:t xml:space="preserve"> </w:t>
      </w:r>
      <w:r w:rsidRPr="00BB5B08">
        <w:rPr>
          <w:color w:val="FF0000"/>
          <w:sz w:val="24"/>
          <w:szCs w:val="24"/>
          <w:lang w:val="en-GB" w:bidi="ru-RU"/>
        </w:rPr>
        <w:fldChar w:fldCharType="begin"/>
      </w:r>
      <w:r w:rsidRPr="00BB5B08">
        <w:rPr>
          <w:color w:val="FF0000"/>
          <w:sz w:val="24"/>
          <w:szCs w:val="24"/>
          <w:lang w:val="en-GB" w:bidi="ru-RU"/>
        </w:rPr>
        <w:instrText xml:space="preserve"> REF _Ref24729883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5.3</w:t>
      </w:r>
      <w:r w:rsidRPr="00BB5B08">
        <w:rPr>
          <w:color w:val="FF0000"/>
          <w:sz w:val="24"/>
          <w:szCs w:val="24"/>
          <w:lang w:val="en-GB" w:bidi="ru-RU"/>
        </w:rPr>
        <w:fldChar w:fldCharType="end"/>
      </w:r>
      <w:r w:rsidRPr="00BB5B08">
        <w:rPr>
          <w:sz w:val="24"/>
          <w:szCs w:val="24"/>
          <w:lang w:val="en-GB"/>
        </w:rPr>
        <w:t xml:space="preserve"> with indication of corresponding reason for the introduced change sent in an official letter to the address of the corresponding organization (s).</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bidi="ru-RU"/>
        </w:rPr>
        <w:t>The fact that a draft Quality plan is approved shall be confirmed by:</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signature of the official of the Manufacturer who has developed the draft Quality plan with indication of date on the “Quality Plan Development, Agreement and Approval Sheet”;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signature of the official of the Manufacturer who has approved the draft Quality plan with indication of date on the “Quality Plan Development, Agreement and Approval Sheet”.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signature of the official of the Authorized organization who has reviewed and agreed the draft Quality plan with indication of date on the “Quality Plan Development, Agreement and Approval Sheet”. The list of officials of the Authorized organization entitled to agree drafts of Quality plans shall be defined by the management personnel of the AO and sent to the Company’s address;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signature of the representative of the Manufacturer of the final products (if the Manufacturer is the customer, and the Sub-Supplier manufactures semi-finished products or components for it) who has reviewed and agreed the draft Quality plan, with indication of date on the “Quality Plan Development, Agreement and Approval Sheet”;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signature of the representative of the Supplier who has reviewed and agreed a draft Quality plan, with indication of date on the “Quality Plan Development, Agreement and Approval Sheet”;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signature of the representative of the General contractor (if such requirement is indicated in the agreement (contract) between the Company and the General contractor) who has reviewed and agreed the draft Quality plan, with indication of date on the “Quality Plan Development, Agreement and Approval Sheet”;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signature of the representative of the Supplier who has reviewed and agreed the draft Quality plan, with indication of date on the “Quality Plan Development, Agreement and Approval Sheet”;</w:t>
      </w:r>
    </w:p>
    <w:p w:rsidR="00BB5B08" w:rsidRPr="00BB5B08" w:rsidRDefault="00BB5B08" w:rsidP="00BB5B08">
      <w:pPr>
        <w:spacing w:before="120" w:after="120"/>
        <w:ind w:firstLine="567"/>
        <w:jc w:val="both"/>
        <w:rPr>
          <w:i/>
          <w:sz w:val="24"/>
          <w:szCs w:val="24"/>
          <w:lang w:val="en-GB"/>
        </w:rPr>
      </w:pPr>
      <w:r w:rsidRPr="00BB5B08">
        <w:rPr>
          <w:i/>
          <w:sz w:val="24"/>
          <w:szCs w:val="24"/>
          <w:lang w:val="en-GB" w:bidi="ru-RU"/>
        </w:rPr>
        <w:t>Note - it is allowed to put signatures on a facsimile (scanned) copy of the "List of development, agreement and approval of the Quality plan", as well as to make links to letters regarding the Quality Plan approval in the "Quality Plan Development, Agreement and Approval Sheet" with their copies attached.</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bidi="ru-RU"/>
        </w:rPr>
        <w:lastRenderedPageBreak/>
        <w:t xml:space="preserve">The Quality plan upon agreement by the Authorized organization and organizations specified in item </w:t>
      </w:r>
      <w:r w:rsidRPr="00BB5B08">
        <w:rPr>
          <w:color w:val="FF0000"/>
          <w:sz w:val="24"/>
          <w:szCs w:val="24"/>
          <w:lang w:val="en-GB" w:bidi="ru-RU"/>
        </w:rPr>
        <w:fldChar w:fldCharType="begin"/>
      </w:r>
      <w:r w:rsidRPr="00BB5B08">
        <w:rPr>
          <w:color w:val="FF0000"/>
          <w:sz w:val="24"/>
          <w:szCs w:val="24"/>
          <w:lang w:val="en-GB" w:bidi="ru-RU"/>
        </w:rPr>
        <w:instrText xml:space="preserve"> REF _Ref24729883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5.3</w:t>
      </w:r>
      <w:r w:rsidRPr="00BB5B08">
        <w:rPr>
          <w:color w:val="FF0000"/>
          <w:sz w:val="24"/>
          <w:szCs w:val="24"/>
          <w:lang w:val="en-GB" w:bidi="ru-RU"/>
        </w:rPr>
        <w:fldChar w:fldCharType="end"/>
      </w:r>
      <w:r w:rsidRPr="00BB5B08">
        <w:rPr>
          <w:sz w:val="24"/>
          <w:szCs w:val="24"/>
          <w:lang w:val="en-GB" w:bidi="ru-RU"/>
        </w:rPr>
        <w:t xml:space="preserve"> shall be accepted as an obligatory guidance on arrangement and assessing of the products’ compliance.</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bookmarkStart w:id="62" w:name="_Ref24985046"/>
      <w:r w:rsidRPr="00BB5B08">
        <w:rPr>
          <w:sz w:val="24"/>
          <w:szCs w:val="24"/>
          <w:lang w:val="en-GB"/>
        </w:rPr>
        <w:t>The procedure for the Quality Plan Development, Agreement and Approval is the following:</w:t>
      </w:r>
      <w:bookmarkEnd w:id="62"/>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Manufacturer (develops and approves the Quality Plan);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Authorized organization;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Manufacturer of the final product (if the Manufacturer is the Customer, and the Sub-Supplier produces semi-finished products or components for it);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Supplier;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General contractor (if this requirement is indicated in the agreement (contract) between the Company and the General contractor);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Company.</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rPr>
        <w:t>Peculiarities of Quality plan agreement scheme: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Developer of Quality plans (Manufacturer) sends them for consideration and agreement of the Authorized organization;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The Developer of the Quality Plans (Manufacturer) sends them, as agreed by the Authorized Organization, for the review and agreement to the Manufacturer of the final product (if the manufacturer is the Customer, and the Sub-Supplier manufactures semi-finished products or components for it);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Developer of Quality plans (Manufacturer) sends them, agreed by the Authorized organization, the Manufacturer of the final product for review and agreement to the Supplier;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Developer of the Quality plans (Manufacturer) sends them, agreed by the Authorized organization, the Manufacturer of the final product, Supplier for review and agreement to the General Contractor;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The Supplier (if there is a direct agreement (contract) with the Company) sends the Quality Plans agreed by the above organizations and the Supplier itself for the review and agreement to the Quality Director and the Deputy Chief Executor Officer of the NPP under construction - the Chief Technology Officer of the Company;</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bidi="ru-RU"/>
        </w:rPr>
      </w:pPr>
      <w:r w:rsidRPr="00BB5B08">
        <w:rPr>
          <w:sz w:val="24"/>
          <w:szCs w:val="24"/>
          <w:lang w:val="en-GB" w:bidi="ru-RU"/>
        </w:rPr>
        <w:t>The General Contractor sends the Quality Plans agreed upon by the above-mentioned organizations and the General Contractor for the review and agreement to the Quality Director and the Deputy Chief Executor Officer of the NPP under construction - the Chief Technology Officer of the Company.</w:t>
      </w:r>
    </w:p>
    <w:p w:rsidR="00BB5B08" w:rsidRPr="00BB5B08" w:rsidRDefault="00BB5B08" w:rsidP="00BB5B08">
      <w:pPr>
        <w:spacing w:before="120" w:after="120"/>
        <w:ind w:firstLine="567"/>
        <w:jc w:val="both"/>
        <w:rPr>
          <w:sz w:val="24"/>
          <w:szCs w:val="24"/>
          <w:lang w:val="en-GB" w:bidi="ru-RU"/>
        </w:rPr>
      </w:pPr>
      <w:r w:rsidRPr="00BB5B08">
        <w:rPr>
          <w:sz w:val="24"/>
          <w:szCs w:val="24"/>
          <w:lang w:val="en-GB"/>
        </w:rPr>
        <w:t>After approval of the quality Plans approved by the organization, the Developer of quality Plans (the Manufacturer) may send them for agreement simultaneously to the Manufacturer of the final product (if the Manufacturer is the Customer and the Sub-Supplier manufactures it to the semi-finished products or component parts), to Supplier and the General Contractor (in the availability of this requirement in the agreement (contract) between the Company and Contractor).</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rPr>
        <w:t xml:space="preserve">The procedure for reviewing and agreeing the Quality Plans in the Company is given in Appendix No. </w:t>
      </w:r>
      <w:r w:rsidRPr="00BB5B08">
        <w:rPr>
          <w:color w:val="FF0000"/>
          <w:sz w:val="24"/>
          <w:szCs w:val="24"/>
          <w:lang w:val="en-GB"/>
        </w:rPr>
        <w:t>3</w:t>
      </w:r>
      <w:r w:rsidRPr="00BB5B08">
        <w:rPr>
          <w:sz w:val="24"/>
          <w:szCs w:val="24"/>
          <w:lang w:val="en-GB"/>
        </w:rPr>
        <w:t xml:space="preserve"> (item </w:t>
      </w:r>
      <w:r w:rsidRPr="00BB5B08">
        <w:rPr>
          <w:color w:val="FF0000"/>
          <w:sz w:val="24"/>
          <w:szCs w:val="24"/>
          <w:lang w:val="en-GB"/>
        </w:rPr>
        <w:t>7</w:t>
      </w:r>
      <w:r w:rsidRPr="00BB5B08">
        <w:rPr>
          <w:sz w:val="24"/>
          <w:szCs w:val="24"/>
          <w:lang w:val="en-GB"/>
        </w:rPr>
        <w:t>).</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bookmarkStart w:id="63" w:name="_Ref25001029"/>
      <w:r w:rsidRPr="00BB5B08">
        <w:rPr>
          <w:sz w:val="24"/>
          <w:szCs w:val="24"/>
          <w:lang w:val="en-GB"/>
        </w:rPr>
        <w:t>The Authorized organization has the right to agree a draft Quality plan only after:</w:t>
      </w:r>
      <w:bookmarkEnd w:id="63"/>
    </w:p>
    <w:p w:rsidR="00BB5B08" w:rsidRPr="00BB5B08" w:rsidRDefault="00BB5B08" w:rsidP="00BB5B08">
      <w:pPr>
        <w:numPr>
          <w:ilvl w:val="0"/>
          <w:numId w:val="22"/>
        </w:numPr>
        <w:spacing w:before="120" w:after="120"/>
        <w:ind w:left="0" w:firstLine="567"/>
        <w:jc w:val="both"/>
        <w:rPr>
          <w:sz w:val="24"/>
          <w:szCs w:val="24"/>
          <w:lang w:val="en-GB"/>
        </w:rPr>
      </w:pPr>
      <w:r w:rsidRPr="00BB5B08">
        <w:rPr>
          <w:sz w:val="24"/>
          <w:szCs w:val="24"/>
          <w:lang w:val="en-GB" w:bidi="ru-RU"/>
        </w:rPr>
        <w:t>Receipt of corresponding instruction from the Company for execution of works on assessment of compliance in the form of acceptance and testing of the products.</w:t>
      </w:r>
    </w:p>
    <w:p w:rsidR="00BB5B08" w:rsidRPr="00BB5B08" w:rsidRDefault="00BB5B08" w:rsidP="00BB5B08">
      <w:pPr>
        <w:numPr>
          <w:ilvl w:val="0"/>
          <w:numId w:val="22"/>
        </w:numPr>
        <w:spacing w:before="120" w:after="120"/>
        <w:ind w:left="0" w:firstLine="567"/>
        <w:jc w:val="both"/>
        <w:rPr>
          <w:sz w:val="24"/>
          <w:szCs w:val="24"/>
          <w:lang w:val="en-GB"/>
        </w:rPr>
      </w:pPr>
      <w:bookmarkStart w:id="64" w:name="_Ref59914154"/>
      <w:r w:rsidRPr="00BB5B08">
        <w:rPr>
          <w:sz w:val="24"/>
          <w:szCs w:val="24"/>
          <w:lang w:val="en-GB" w:bidi="ru-RU"/>
        </w:rPr>
        <w:lastRenderedPageBreak/>
        <w:t>The representative of the AO performs:</w:t>
      </w:r>
      <w:bookmarkEnd w:id="64"/>
    </w:p>
    <w:p w:rsidR="00BB5B08" w:rsidRPr="00BB5B08" w:rsidRDefault="00BB5B08" w:rsidP="00BB5B08">
      <w:pPr>
        <w:numPr>
          <w:ilvl w:val="0"/>
          <w:numId w:val="15"/>
        </w:numPr>
        <w:tabs>
          <w:tab w:val="clear" w:pos="2552"/>
          <w:tab w:val="left" w:pos="1418"/>
        </w:tabs>
        <w:spacing w:before="120" w:after="120"/>
        <w:ind w:left="567" w:firstLine="0"/>
        <w:jc w:val="both"/>
        <w:rPr>
          <w:sz w:val="24"/>
          <w:szCs w:val="24"/>
          <w:lang w:val="en-GB"/>
        </w:rPr>
      </w:pPr>
      <w:r w:rsidRPr="00BB5B08">
        <w:rPr>
          <w:sz w:val="24"/>
          <w:szCs w:val="24"/>
          <w:lang w:val="en-GB"/>
        </w:rPr>
        <w:t>review and analysis of the documents produced for the first time, modernized products;</w:t>
      </w:r>
    </w:p>
    <w:p w:rsidR="00BB5B08" w:rsidRPr="00BB5B08" w:rsidRDefault="00BB5B08" w:rsidP="00BB5B08">
      <w:pPr>
        <w:numPr>
          <w:ilvl w:val="0"/>
          <w:numId w:val="15"/>
        </w:numPr>
        <w:tabs>
          <w:tab w:val="clear" w:pos="2552"/>
          <w:tab w:val="left" w:pos="1418"/>
        </w:tabs>
        <w:spacing w:before="120" w:after="120"/>
        <w:ind w:left="567" w:firstLine="0"/>
        <w:jc w:val="both"/>
        <w:rPr>
          <w:sz w:val="24"/>
          <w:szCs w:val="24"/>
          <w:lang w:val="en-GB"/>
        </w:rPr>
      </w:pPr>
      <w:r w:rsidRPr="00BB5B08">
        <w:rPr>
          <w:sz w:val="24"/>
          <w:szCs w:val="24"/>
          <w:lang w:val="en-GB"/>
        </w:rPr>
        <w:t>review and analysis of documents for mass-manufactured products;</w:t>
      </w:r>
    </w:p>
    <w:p w:rsidR="00BB5B08" w:rsidRPr="00BB5B08" w:rsidRDefault="00BB5B08" w:rsidP="00BB5B08">
      <w:pPr>
        <w:numPr>
          <w:ilvl w:val="0"/>
          <w:numId w:val="15"/>
        </w:numPr>
        <w:tabs>
          <w:tab w:val="clear" w:pos="2552"/>
          <w:tab w:val="left" w:pos="1418"/>
        </w:tabs>
        <w:spacing w:before="120" w:after="120"/>
        <w:ind w:left="567" w:firstLine="0"/>
        <w:jc w:val="both"/>
        <w:rPr>
          <w:sz w:val="24"/>
          <w:szCs w:val="24"/>
          <w:lang w:val="en-GB"/>
        </w:rPr>
      </w:pPr>
      <w:r w:rsidRPr="00BB5B08">
        <w:rPr>
          <w:sz w:val="24"/>
          <w:szCs w:val="24"/>
          <w:lang w:val="en-GB"/>
        </w:rPr>
        <w:t>review and analysis of documents for single and small-batch products;</w:t>
      </w:r>
    </w:p>
    <w:p w:rsidR="00BB5B08" w:rsidRPr="00BB5B08" w:rsidRDefault="00BB5B08" w:rsidP="00BB5B08">
      <w:pPr>
        <w:numPr>
          <w:ilvl w:val="0"/>
          <w:numId w:val="15"/>
        </w:numPr>
        <w:tabs>
          <w:tab w:val="clear" w:pos="2552"/>
          <w:tab w:val="left" w:pos="1418"/>
        </w:tabs>
        <w:spacing w:before="120" w:after="120"/>
        <w:ind w:left="567" w:firstLine="0"/>
        <w:jc w:val="both"/>
        <w:rPr>
          <w:sz w:val="24"/>
          <w:szCs w:val="24"/>
          <w:lang w:val="en-GB"/>
        </w:rPr>
      </w:pPr>
      <w:r w:rsidRPr="00BB5B08">
        <w:rPr>
          <w:sz w:val="24"/>
          <w:szCs w:val="24"/>
          <w:lang w:val="en-GB"/>
        </w:rPr>
        <w:t>expert review of documents for the first-time manufactured, modernized products (if there is a specified requirement in the supply agreement (contract));</w:t>
      </w:r>
    </w:p>
    <w:p w:rsidR="00BB5B08" w:rsidRPr="00BB5B08" w:rsidRDefault="00BB5B08" w:rsidP="00BB5B08">
      <w:pPr>
        <w:numPr>
          <w:ilvl w:val="0"/>
          <w:numId w:val="15"/>
        </w:numPr>
        <w:tabs>
          <w:tab w:val="clear" w:pos="2552"/>
          <w:tab w:val="left" w:pos="1418"/>
        </w:tabs>
        <w:spacing w:before="120" w:after="120"/>
        <w:ind w:left="567" w:firstLine="0"/>
        <w:jc w:val="both"/>
        <w:rPr>
          <w:sz w:val="24"/>
          <w:szCs w:val="24"/>
          <w:lang w:val="en-GB"/>
        </w:rPr>
      </w:pPr>
      <w:r w:rsidRPr="00BB5B08">
        <w:rPr>
          <w:sz w:val="24"/>
          <w:szCs w:val="24"/>
          <w:lang w:val="en-GB"/>
        </w:rPr>
        <w:t>expert review of the set of documents of Manufacturers, in accordance with the requirements of GD. AKU. 7. 4-02-02-0059;</w:t>
      </w:r>
    </w:p>
    <w:p w:rsidR="00BB5B08" w:rsidRPr="00BB5B08" w:rsidRDefault="00BB5B08" w:rsidP="00BB5B08">
      <w:pPr>
        <w:numPr>
          <w:ilvl w:val="0"/>
          <w:numId w:val="15"/>
        </w:numPr>
        <w:tabs>
          <w:tab w:val="clear" w:pos="2552"/>
          <w:tab w:val="left" w:pos="1418"/>
        </w:tabs>
        <w:spacing w:before="120" w:after="120"/>
        <w:ind w:left="567" w:firstLine="0"/>
        <w:jc w:val="both"/>
        <w:rPr>
          <w:sz w:val="24"/>
          <w:szCs w:val="24"/>
          <w:lang w:val="en-GB"/>
        </w:rPr>
      </w:pPr>
      <w:r w:rsidRPr="00BB5B08">
        <w:rPr>
          <w:sz w:val="24"/>
          <w:szCs w:val="24"/>
          <w:lang w:val="en-GB"/>
        </w:rPr>
        <w:t>analysis of notifications about changes (for the products in respect of which works on assessment of compliance have been earlier carried out by the Authorized organization).</w:t>
      </w:r>
    </w:p>
    <w:p w:rsidR="00BB5B08" w:rsidRPr="00BB5B08" w:rsidRDefault="00BB5B08" w:rsidP="00F63BE1">
      <w:pPr>
        <w:spacing w:before="120" w:after="120"/>
        <w:ind w:left="567" w:firstLine="567"/>
        <w:jc w:val="both"/>
        <w:rPr>
          <w:sz w:val="24"/>
          <w:szCs w:val="24"/>
          <w:lang w:val="en-GB" w:bidi="ru-RU"/>
        </w:rPr>
      </w:pPr>
      <w:r w:rsidRPr="00BB5B08">
        <w:rPr>
          <w:sz w:val="24"/>
          <w:szCs w:val="24"/>
          <w:lang w:val="en-GB" w:bidi="ru-RU"/>
        </w:rPr>
        <w:t xml:space="preserve">According to the results of the work related to the review and analysis and (or) expert review of documents, the representative of the AO issues a corresponding Conclusion. If non-conformities are identified, the Manufacturer (DED Developer), based on the Conclusion, issues the plan for eliminating non-conformities (the requirements for its design are not stipulated in the Regulations) and agrees it with the Authorized Organization. The result of elimination of nonconformities is documented in the Report signed by the Manufacturer (DED Developer) and the Authorized Organization. The scope and requirements for the review and analysis and (or) expert review of documents by the Authorized Organization are set out in document GD.AKU.7.4-02-02-0059-2020 (see Appendix No. </w:t>
      </w:r>
      <w:r w:rsidRPr="00BB5B08">
        <w:rPr>
          <w:color w:val="FF0000"/>
          <w:sz w:val="24"/>
          <w:szCs w:val="24"/>
          <w:lang w:val="en-GB" w:bidi="ru-RU"/>
        </w:rPr>
        <w:t>7</w:t>
      </w:r>
      <w:r w:rsidRPr="00BB5B08">
        <w:rPr>
          <w:sz w:val="24"/>
          <w:szCs w:val="24"/>
          <w:lang w:val="en-GB" w:bidi="ru-RU"/>
        </w:rPr>
        <w:t>). The documents of the Authorized organization establishing requirements for the review and analysis and ( or) expert review by its representatives shall be agreed with the Company.</w:t>
      </w:r>
    </w:p>
    <w:p w:rsidR="00BB5B08" w:rsidRPr="00BB5B08" w:rsidRDefault="00BB5B08" w:rsidP="00BB5B08">
      <w:pPr>
        <w:spacing w:before="120" w:after="120"/>
        <w:ind w:left="567" w:firstLine="567"/>
        <w:jc w:val="both"/>
        <w:rPr>
          <w:sz w:val="24"/>
          <w:szCs w:val="24"/>
          <w:lang w:val="en-GB" w:bidi="ru-RU"/>
        </w:rPr>
      </w:pPr>
      <w:r w:rsidRPr="00BB5B08">
        <w:rPr>
          <w:sz w:val="24"/>
          <w:szCs w:val="24"/>
          <w:lang w:val="en-GB" w:bidi="ru-RU"/>
        </w:rPr>
        <w:t>The review and analysis of the AO documents includes, at least, verification of:</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availability of ITD, TA/TS/TR agreed in the established order;</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availability of product classification according to NP-001 and other regulatory documents (PNAE G-7-008, NP-031, NP-068, etc.), assignment of the quality assurance category;</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completeness of the list of RD in ITD, TA/TS/TR, requirements of which are considered during design of this product and inclusion of RD into the Licensed project base;</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correctness and completeness of consideration of all operational conditions, including transient ones, justification of choice of design accidents;</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compliance of the documents’ completeness to requirements of BDD, TA/TS/TR;</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availability of approving and confirming signatures in text documents and designs, including by the service of compliance assessment, metrological and technological services;</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compliance of the documentation to requirement of BDD, TA/TS/TR;</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compliance of design solutions to requirements of RD;</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provision of possibility of examining, control and repair of products in the process of exploitation;</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justification of the products’ capability to execute its functions considering influence of natural phenomena, external man made events and other impacts;</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lastRenderedPageBreak/>
        <w:t>efficiency of the submitted evaluation and experimental justifications of the products’ quality and reliability parameters;</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availability and compliance with the requirements of NP-071-06 (item 3.2), Decision No. 06-4421 of 25.06.2007 (item 2), GOST R 15.201 and GOST 15.005 for the manufacture of products, other types of tests;</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compliance of modelling of tests of the products’ samples to conditions of its exploitation (including design accidents);</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compliance of the applied materials, semi-finished products and components to requirements of regulatory documents and conditions of the products’ exploitation in which they are used;</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availability of requirements for marking, conservation and packaging and their compliance to requirements of RD;</w:t>
      </w:r>
    </w:p>
    <w:p w:rsidR="00BB5B08" w:rsidRPr="00BB5B08" w:rsidRDefault="00BB5B08" w:rsidP="00BB5B08">
      <w:pPr>
        <w:numPr>
          <w:ilvl w:val="0"/>
          <w:numId w:val="15"/>
        </w:numPr>
        <w:tabs>
          <w:tab w:val="clear" w:pos="2552"/>
          <w:tab w:val="left" w:pos="1985"/>
        </w:tabs>
        <w:spacing w:before="120" w:after="120"/>
        <w:ind w:left="1134" w:firstLine="0"/>
        <w:jc w:val="both"/>
        <w:rPr>
          <w:sz w:val="24"/>
          <w:szCs w:val="24"/>
          <w:lang w:val="en-GB"/>
        </w:rPr>
      </w:pPr>
      <w:r w:rsidRPr="00BB5B08">
        <w:rPr>
          <w:sz w:val="24"/>
          <w:szCs w:val="24"/>
          <w:lang w:val="en-GB"/>
        </w:rPr>
        <w:t>compliance with other requirements of TS, ITD, TA/TS/TR;</w:t>
      </w:r>
    </w:p>
    <w:p w:rsidR="00BB5B08" w:rsidRPr="00BB5B08" w:rsidRDefault="00BB5B08" w:rsidP="00BB5B08">
      <w:pPr>
        <w:numPr>
          <w:ilvl w:val="0"/>
          <w:numId w:val="22"/>
        </w:numPr>
        <w:spacing w:before="120" w:after="120"/>
        <w:ind w:left="0" w:firstLine="567"/>
        <w:jc w:val="both"/>
        <w:rPr>
          <w:sz w:val="24"/>
          <w:szCs w:val="24"/>
          <w:lang w:val="en-GB"/>
        </w:rPr>
      </w:pPr>
      <w:bookmarkStart w:id="65" w:name="_Ref59914164"/>
      <w:r w:rsidRPr="00BB5B08">
        <w:rPr>
          <w:sz w:val="24"/>
          <w:szCs w:val="24"/>
          <w:lang w:val="en-GB" w:bidi="ru-RU"/>
        </w:rPr>
        <w:t>Review by the representative of the AO of the agreement (contract) of the Manufacturer for manufacture of the products in the part of specification and requirements of quality;</w:t>
      </w:r>
      <w:bookmarkEnd w:id="65"/>
    </w:p>
    <w:p w:rsidR="00BB5B08" w:rsidRPr="00BB5B08" w:rsidRDefault="00BB5B08" w:rsidP="00BB5B08">
      <w:pPr>
        <w:numPr>
          <w:ilvl w:val="0"/>
          <w:numId w:val="22"/>
        </w:numPr>
        <w:spacing w:before="120" w:after="120"/>
        <w:ind w:left="0" w:firstLine="567"/>
        <w:jc w:val="both"/>
        <w:rPr>
          <w:sz w:val="24"/>
          <w:szCs w:val="24"/>
          <w:lang w:val="en-GB"/>
        </w:rPr>
      </w:pPr>
      <w:bookmarkStart w:id="66" w:name="_Ref59914170"/>
      <w:r w:rsidRPr="00BB5B08">
        <w:rPr>
          <w:sz w:val="24"/>
          <w:szCs w:val="24"/>
          <w:lang w:val="en-GB" w:bidi="ru-RU"/>
        </w:rPr>
        <w:t>Familiarization of the AO representative (upon his/her request):</w:t>
      </w:r>
      <w:bookmarkEnd w:id="66"/>
    </w:p>
    <w:p w:rsidR="00BB5B08" w:rsidRPr="00BB5B08" w:rsidRDefault="00BB5B08" w:rsidP="00BB5B08">
      <w:pPr>
        <w:numPr>
          <w:ilvl w:val="0"/>
          <w:numId w:val="15"/>
        </w:numPr>
        <w:tabs>
          <w:tab w:val="clear" w:pos="2552"/>
          <w:tab w:val="left" w:pos="1418"/>
        </w:tabs>
        <w:spacing w:before="120" w:after="120"/>
        <w:ind w:left="567" w:firstLine="0"/>
        <w:jc w:val="both"/>
        <w:rPr>
          <w:sz w:val="24"/>
          <w:szCs w:val="24"/>
          <w:lang w:val="en-GB"/>
        </w:rPr>
      </w:pPr>
      <w:r w:rsidRPr="00BB5B08">
        <w:rPr>
          <w:sz w:val="24"/>
          <w:szCs w:val="24"/>
          <w:lang w:val="en-GB" w:bidi="ru-RU"/>
        </w:rPr>
        <w:t>with production-technical documentation for the Products being manufactured by the Manufacturer of the Russian Federation in the volume necessary for determination of key operations of the manufacturing cycle which are subject to control (the minimum control volume) from the part of the Authorized organization;</w:t>
      </w:r>
    </w:p>
    <w:p w:rsidR="00BB5B08" w:rsidRPr="00BB5B08" w:rsidRDefault="00BB5B08" w:rsidP="00BB5B08">
      <w:pPr>
        <w:numPr>
          <w:ilvl w:val="0"/>
          <w:numId w:val="15"/>
        </w:numPr>
        <w:tabs>
          <w:tab w:val="clear" w:pos="2552"/>
          <w:tab w:val="left" w:pos="1418"/>
        </w:tabs>
        <w:spacing w:before="120" w:after="120"/>
        <w:ind w:left="567" w:firstLine="0"/>
        <w:jc w:val="both"/>
        <w:rPr>
          <w:sz w:val="24"/>
          <w:szCs w:val="24"/>
          <w:lang w:val="en-GB"/>
        </w:rPr>
      </w:pPr>
      <w:r w:rsidRPr="00BB5B08">
        <w:rPr>
          <w:sz w:val="24"/>
          <w:szCs w:val="24"/>
          <w:lang w:val="en-GB" w:bidi="ru-RU"/>
        </w:rPr>
        <w:t>with production-technical documentation and (or) internal control plans - Material Testing Plan, Inspection and Test plan and etc. for the products being manufactured by the Manufacturer on the territory of the Russian Federation in the volume necessary for determination of key operations of the manufacturing cycle which are subject to control (the minimum control volume) from the part of the Authorized organization;</w:t>
      </w:r>
    </w:p>
    <w:p w:rsidR="00BB5B08" w:rsidRPr="00BB5B08" w:rsidRDefault="00BB5B08" w:rsidP="00BB5B08">
      <w:pPr>
        <w:numPr>
          <w:ilvl w:val="0"/>
          <w:numId w:val="15"/>
        </w:numPr>
        <w:tabs>
          <w:tab w:val="clear" w:pos="2552"/>
          <w:tab w:val="left" w:pos="1418"/>
        </w:tabs>
        <w:spacing w:before="120" w:after="120"/>
        <w:ind w:left="567" w:firstLine="0"/>
        <w:jc w:val="both"/>
        <w:rPr>
          <w:sz w:val="24"/>
          <w:szCs w:val="24"/>
          <w:lang w:val="en-GB"/>
        </w:rPr>
      </w:pPr>
      <w:r w:rsidRPr="00BB5B08">
        <w:rPr>
          <w:sz w:val="24"/>
          <w:szCs w:val="24"/>
          <w:lang w:val="en-GB" w:bidi="ru-RU"/>
        </w:rPr>
        <w:t>with information on the planned launch date of the products into manufacturing and the products’ manufacturing schedule.</w:t>
      </w:r>
    </w:p>
    <w:p w:rsidR="00BB5B08" w:rsidRPr="00BB5B08" w:rsidRDefault="00BB5B08" w:rsidP="00BB5B08">
      <w:pPr>
        <w:spacing w:before="120" w:after="120"/>
        <w:ind w:firstLine="567"/>
        <w:jc w:val="both"/>
        <w:rPr>
          <w:sz w:val="24"/>
          <w:szCs w:val="24"/>
          <w:lang w:val="en-GB"/>
        </w:rPr>
      </w:pPr>
      <w:r w:rsidRPr="00BB5B08">
        <w:rPr>
          <w:sz w:val="24"/>
          <w:szCs w:val="24"/>
          <w:lang w:val="en-GB" w:bidi="ru-RU"/>
        </w:rPr>
        <w:t xml:space="preserve">The documents indicated in item </w:t>
      </w:r>
      <w:r w:rsidRPr="00BB5B08">
        <w:rPr>
          <w:color w:val="FF0000"/>
          <w:sz w:val="24"/>
          <w:szCs w:val="24"/>
          <w:lang w:val="en-GB"/>
        </w:rPr>
        <w:fldChar w:fldCharType="begin"/>
      </w:r>
      <w:r w:rsidRPr="00BB5B08">
        <w:rPr>
          <w:color w:val="FF0000"/>
          <w:sz w:val="24"/>
          <w:szCs w:val="24"/>
          <w:lang w:val="en-GB"/>
        </w:rPr>
        <w:instrText xml:space="preserve"> REF _Ref25001029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7.2.12</w:t>
      </w:r>
      <w:r w:rsidRPr="00BB5B08">
        <w:rPr>
          <w:color w:val="FF0000"/>
          <w:sz w:val="24"/>
          <w:szCs w:val="24"/>
          <w:lang w:val="en-GB"/>
        </w:rPr>
        <w:fldChar w:fldCharType="end"/>
      </w:r>
      <w:r w:rsidRPr="00BB5B08">
        <w:rPr>
          <w:sz w:val="24"/>
          <w:szCs w:val="24"/>
          <w:lang w:val="en-GB" w:bidi="ru-RU"/>
        </w:rPr>
        <w:t xml:space="preserve"> (sub-items </w:t>
      </w:r>
      <w:r w:rsidRPr="00BB5B08">
        <w:rPr>
          <w:color w:val="FF0000"/>
          <w:sz w:val="24"/>
          <w:szCs w:val="24"/>
          <w:lang w:val="en-GB"/>
        </w:rPr>
        <w:fldChar w:fldCharType="begin"/>
      </w:r>
      <w:r w:rsidRPr="00BB5B08">
        <w:rPr>
          <w:color w:val="FF0000"/>
          <w:sz w:val="24"/>
          <w:szCs w:val="24"/>
          <w:lang w:val="en-GB"/>
        </w:rPr>
        <w:instrText xml:space="preserve"> REF _Ref59914154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2)</w:t>
      </w:r>
      <w:r w:rsidRPr="00BB5B08">
        <w:rPr>
          <w:color w:val="FF0000"/>
          <w:sz w:val="24"/>
          <w:szCs w:val="24"/>
          <w:lang w:val="en-GB"/>
        </w:rPr>
        <w:fldChar w:fldCharType="end"/>
      </w:r>
      <w:r w:rsidRPr="00BB5B08">
        <w:rPr>
          <w:sz w:val="24"/>
          <w:szCs w:val="24"/>
          <w:lang w:val="en-GB" w:bidi="ru-RU"/>
        </w:rPr>
        <w:t xml:space="preserve">, </w:t>
      </w:r>
      <w:r w:rsidRPr="00BB5B08">
        <w:rPr>
          <w:color w:val="FF0000"/>
          <w:sz w:val="24"/>
          <w:szCs w:val="24"/>
          <w:lang w:val="en-GB"/>
        </w:rPr>
        <w:fldChar w:fldCharType="begin"/>
      </w:r>
      <w:r w:rsidRPr="00BB5B08">
        <w:rPr>
          <w:color w:val="FF0000"/>
          <w:sz w:val="24"/>
          <w:szCs w:val="24"/>
          <w:lang w:val="en-GB"/>
        </w:rPr>
        <w:instrText xml:space="preserve"> REF _Ref59914164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3)</w:t>
      </w:r>
      <w:r w:rsidRPr="00BB5B08">
        <w:rPr>
          <w:color w:val="FF0000"/>
          <w:sz w:val="24"/>
          <w:szCs w:val="24"/>
          <w:lang w:val="en-GB"/>
        </w:rPr>
        <w:fldChar w:fldCharType="end"/>
      </w:r>
      <w:r w:rsidRPr="00BB5B08">
        <w:rPr>
          <w:sz w:val="24"/>
          <w:szCs w:val="24"/>
          <w:lang w:val="en-GB" w:bidi="ru-RU"/>
        </w:rPr>
        <w:t xml:space="preserve">, </w:t>
      </w:r>
      <w:r w:rsidRPr="00BB5B08">
        <w:rPr>
          <w:color w:val="FF0000"/>
          <w:sz w:val="24"/>
          <w:szCs w:val="24"/>
          <w:lang w:val="en-GB"/>
        </w:rPr>
        <w:fldChar w:fldCharType="begin"/>
      </w:r>
      <w:r w:rsidRPr="00BB5B08">
        <w:rPr>
          <w:color w:val="FF0000"/>
          <w:sz w:val="24"/>
          <w:szCs w:val="24"/>
          <w:lang w:val="en-GB"/>
        </w:rPr>
        <w:instrText xml:space="preserve"> REF _Ref59914170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4)</w:t>
      </w:r>
      <w:r w:rsidRPr="00BB5B08">
        <w:rPr>
          <w:color w:val="FF0000"/>
          <w:sz w:val="24"/>
          <w:szCs w:val="24"/>
          <w:lang w:val="en-GB"/>
        </w:rPr>
        <w:fldChar w:fldCharType="end"/>
      </w:r>
      <w:r w:rsidRPr="00BB5B08">
        <w:rPr>
          <w:sz w:val="24"/>
          <w:szCs w:val="24"/>
          <w:lang w:val="en-GB" w:bidi="ru-RU"/>
        </w:rPr>
        <w:t>), shall be sent (provided) by the Manufacturer (Supplier) to the Authorized organization for consideration before or simultaneously with the draft Quality plan, and conclusion of a corresponding confidentiality agreement;</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rPr>
        <w:t xml:space="preserve">The recommended format of the Conclusion based on the results of the review and analysis and (or) expert review of the DED is presented in Appendix No. </w:t>
      </w:r>
      <w:r w:rsidRPr="00BB5B08">
        <w:rPr>
          <w:color w:val="FF0000"/>
          <w:sz w:val="24"/>
          <w:szCs w:val="24"/>
          <w:lang w:val="en-GB"/>
        </w:rPr>
        <w:t>4</w:t>
      </w:r>
      <w:r w:rsidRPr="00BB5B08">
        <w:rPr>
          <w:sz w:val="24"/>
          <w:szCs w:val="24"/>
          <w:lang w:val="en-GB"/>
        </w:rPr>
        <w:t>.</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rPr>
        <w:t xml:space="preserve">The format of the Report for the elimination of non-conformities specified in the Conclusion based on the results of the review and analysis and (or) expert review of documents is presented in Appendix No. </w:t>
      </w:r>
      <w:r w:rsidRPr="00BB5B08">
        <w:rPr>
          <w:color w:val="FF0000"/>
          <w:sz w:val="24"/>
          <w:szCs w:val="24"/>
          <w:lang w:val="en-GB"/>
        </w:rPr>
        <w:t>5</w:t>
      </w:r>
      <w:r w:rsidRPr="00BB5B08">
        <w:rPr>
          <w:sz w:val="24"/>
          <w:szCs w:val="24"/>
          <w:lang w:val="en-GB"/>
        </w:rPr>
        <w:t>.</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bookmarkStart w:id="67" w:name="_Ref25006174"/>
      <w:r w:rsidRPr="00BB5B08">
        <w:rPr>
          <w:sz w:val="24"/>
          <w:szCs w:val="24"/>
          <w:lang w:val="en-GB" w:bidi="ru-RU"/>
        </w:rPr>
        <w:t>The period for consideration by the Authorized organization of the above-said documentation and the draft Quality plan for the purpose of their agreement shall not exceed:</w:t>
      </w:r>
      <w:bookmarkEnd w:id="67"/>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15 (fifteen) business days from the date of receipt (provision) of the draft Quality plan and the above said documents in the full volume – for the originally manufactured products and (or) products for the NPP, in respect of which works on assessment of compliance are being carried out by the Authorized organization for the first time;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 xml:space="preserve">5 (five) business days from the date of receipt (provision) of the draft Quality plan and the above said documents in the full volume – for the products for the NPP, in respect of which </w:t>
      </w:r>
      <w:r w:rsidRPr="00BB5B08">
        <w:rPr>
          <w:sz w:val="24"/>
          <w:szCs w:val="24"/>
          <w:lang w:val="en-GB" w:bidi="ru-RU"/>
        </w:rPr>
        <w:lastRenderedPageBreak/>
        <w:t>the works on assessment of compliance have been earlier carried out by the Authorized organization.</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bookmarkStart w:id="68" w:name="_Ref25006189"/>
      <w:r w:rsidRPr="00BB5B08">
        <w:rPr>
          <w:sz w:val="24"/>
          <w:szCs w:val="24"/>
          <w:lang w:val="en-GB" w:bidi="ru-RU"/>
        </w:rPr>
        <w:t>The period for review of the draft Quality plan by other organizations, specified in item</w:t>
      </w:r>
      <w:r w:rsidR="00F63BE1">
        <w:rPr>
          <w:sz w:val="24"/>
          <w:szCs w:val="24"/>
          <w:lang w:val="en-GB" w:bidi="ru-RU"/>
        </w:rPr>
        <w:t xml:space="preserve"> </w:t>
      </w:r>
      <w:r w:rsidRPr="00BB5B08">
        <w:rPr>
          <w:color w:val="FF0000"/>
          <w:sz w:val="24"/>
          <w:szCs w:val="24"/>
          <w:lang w:val="en-GB" w:bidi="ru-RU"/>
        </w:rPr>
        <w:fldChar w:fldCharType="begin"/>
      </w:r>
      <w:r w:rsidRPr="00BB5B08">
        <w:rPr>
          <w:color w:val="FF0000"/>
          <w:sz w:val="24"/>
          <w:szCs w:val="24"/>
          <w:lang w:val="en-GB" w:bidi="ru-RU"/>
        </w:rPr>
        <w:instrText xml:space="preserve"> REF _Ref24729883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5.3</w:t>
      </w:r>
      <w:r w:rsidRPr="00BB5B08">
        <w:rPr>
          <w:color w:val="FF0000"/>
          <w:sz w:val="24"/>
          <w:szCs w:val="24"/>
          <w:lang w:val="en-GB" w:bidi="ru-RU"/>
        </w:rPr>
        <w:fldChar w:fldCharType="end"/>
      </w:r>
      <w:r w:rsidRPr="00BB5B08">
        <w:rPr>
          <w:sz w:val="24"/>
          <w:szCs w:val="24"/>
          <w:lang w:val="en-GB" w:bidi="ru-RU"/>
        </w:rPr>
        <w:t xml:space="preserve"> shall be 5 (five) business days from the moment of its receipt.</w:t>
      </w:r>
      <w:bookmarkEnd w:id="68"/>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bidi="ru-RU"/>
        </w:rPr>
        <w:t>The Company reserves the right to extend the period of the Quality Plan review, but not more than 5 (five) business days.</w:t>
      </w:r>
    </w:p>
    <w:p w:rsidR="00BB5B08" w:rsidRPr="00BB5B08" w:rsidRDefault="00BB5B08" w:rsidP="00BB5B08">
      <w:pPr>
        <w:numPr>
          <w:ilvl w:val="0"/>
          <w:numId w:val="20"/>
        </w:numPr>
        <w:tabs>
          <w:tab w:val="clear" w:pos="644"/>
        </w:tabs>
        <w:spacing w:before="120" w:after="120"/>
        <w:ind w:left="0" w:firstLine="567"/>
        <w:jc w:val="both"/>
        <w:rPr>
          <w:sz w:val="24"/>
          <w:szCs w:val="24"/>
          <w:lang w:val="en-GB"/>
        </w:rPr>
      </w:pPr>
      <w:r w:rsidRPr="00BB5B08">
        <w:rPr>
          <w:sz w:val="24"/>
          <w:szCs w:val="24"/>
          <w:lang w:val="en-GB" w:bidi="ru-RU"/>
        </w:rPr>
        <w:t xml:space="preserve">In case of exceeding the terms of the documents review by more than 5 (five) business days from those specified in items </w:t>
      </w:r>
      <w:r w:rsidRPr="00BB5B08">
        <w:rPr>
          <w:color w:val="FF0000"/>
          <w:sz w:val="24"/>
          <w:szCs w:val="24"/>
          <w:lang w:val="en-GB" w:bidi="ru-RU"/>
        </w:rPr>
        <w:fldChar w:fldCharType="begin"/>
      </w:r>
      <w:r w:rsidRPr="00BB5B08">
        <w:rPr>
          <w:color w:val="FF0000"/>
          <w:sz w:val="24"/>
          <w:szCs w:val="24"/>
          <w:lang w:val="en-GB" w:bidi="ru-RU"/>
        </w:rPr>
        <w:instrText xml:space="preserve"> REF _Ref25006174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7.2.15</w:t>
      </w:r>
      <w:r w:rsidRPr="00BB5B08">
        <w:rPr>
          <w:color w:val="FF0000"/>
          <w:sz w:val="24"/>
          <w:szCs w:val="24"/>
          <w:lang w:val="en-GB" w:bidi="ru-RU"/>
        </w:rPr>
        <w:fldChar w:fldCharType="end"/>
      </w:r>
      <w:r w:rsidRPr="00BB5B08">
        <w:rPr>
          <w:sz w:val="24"/>
          <w:szCs w:val="24"/>
          <w:lang w:val="en-GB" w:bidi="ru-RU"/>
        </w:rPr>
        <w:t xml:space="preserve">and </w:t>
      </w:r>
      <w:r w:rsidRPr="00BB5B08">
        <w:rPr>
          <w:color w:val="FF0000"/>
          <w:sz w:val="24"/>
          <w:szCs w:val="24"/>
          <w:lang w:val="en-GB" w:bidi="ru-RU"/>
        </w:rPr>
        <w:fldChar w:fldCharType="begin"/>
      </w:r>
      <w:r w:rsidRPr="00BB5B08">
        <w:rPr>
          <w:color w:val="FF0000"/>
          <w:sz w:val="24"/>
          <w:szCs w:val="24"/>
          <w:lang w:val="en-GB" w:bidi="ru-RU"/>
        </w:rPr>
        <w:instrText xml:space="preserve"> REF _Ref25006189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7.2.16</w:t>
      </w:r>
      <w:r w:rsidRPr="00BB5B08">
        <w:rPr>
          <w:color w:val="FF0000"/>
          <w:sz w:val="24"/>
          <w:szCs w:val="24"/>
          <w:lang w:val="en-GB" w:bidi="ru-RU"/>
        </w:rPr>
        <w:fldChar w:fldCharType="end"/>
      </w:r>
      <w:r w:rsidRPr="00BB5B08">
        <w:rPr>
          <w:sz w:val="24"/>
          <w:szCs w:val="24"/>
          <w:lang w:val="en-GB" w:bidi="ru-RU"/>
        </w:rPr>
        <w:t>, the General Contractor/ the Supplier / the Manufacturer sends a letter about this precedent to the head of the relevant organization and the Quality Director of the Company.</w:t>
      </w:r>
    </w:p>
    <w:p w:rsidR="00BB5B08" w:rsidRPr="00BB5B08" w:rsidRDefault="00BB5B08" w:rsidP="00BB5B08">
      <w:pPr>
        <w:keepNext/>
        <w:numPr>
          <w:ilvl w:val="0"/>
          <w:numId w:val="43"/>
        </w:numPr>
        <w:spacing w:before="120" w:after="120"/>
        <w:ind w:left="0" w:firstLine="567"/>
        <w:jc w:val="both"/>
        <w:outlineLvl w:val="2"/>
        <w:rPr>
          <w:b/>
          <w:sz w:val="24"/>
          <w:lang w:val="en-GB"/>
        </w:rPr>
      </w:pPr>
      <w:bookmarkStart w:id="69" w:name="_Toc256000009"/>
      <w:bookmarkStart w:id="70" w:name="_Toc10192920"/>
      <w:bookmarkStart w:id="71" w:name="_Toc22894071"/>
      <w:bookmarkStart w:id="72" w:name="_Ref58492491"/>
      <w:bookmarkStart w:id="73" w:name="_Toc59927806"/>
      <w:r w:rsidRPr="00BB5B08">
        <w:rPr>
          <w:b/>
          <w:sz w:val="24"/>
          <w:lang w:val="en-GB" w:bidi="ru-RU"/>
        </w:rPr>
        <w:t>Procedure for agreeing amendments to the Quality Plan</w:t>
      </w:r>
      <w:bookmarkEnd w:id="69"/>
      <w:bookmarkEnd w:id="70"/>
      <w:bookmarkEnd w:id="71"/>
      <w:bookmarkEnd w:id="72"/>
      <w:bookmarkEnd w:id="73"/>
    </w:p>
    <w:p w:rsidR="00BB5B08" w:rsidRPr="00BB5B08" w:rsidRDefault="00BB5B08" w:rsidP="00BB5B08">
      <w:pPr>
        <w:numPr>
          <w:ilvl w:val="0"/>
          <w:numId w:val="23"/>
        </w:numPr>
        <w:spacing w:before="120" w:after="120"/>
        <w:ind w:left="0" w:firstLine="567"/>
        <w:jc w:val="both"/>
        <w:rPr>
          <w:sz w:val="24"/>
          <w:szCs w:val="24"/>
          <w:lang w:val="en-GB" w:bidi="ru-RU"/>
        </w:rPr>
      </w:pPr>
      <w:bookmarkStart w:id="74" w:name="_Ref25006649"/>
      <w:r w:rsidRPr="00BB5B08">
        <w:rPr>
          <w:sz w:val="24"/>
          <w:szCs w:val="24"/>
          <w:lang w:val="en-GB" w:bidi="ru-RU"/>
        </w:rPr>
        <w:t>Amendments to the Quality Plan in terms of replacing purchased semi-finished products, components (specified in the check-points of the Quality Plan), names and designations of QMS, DED, EMD, the quantity of products manufactured according to the Quality Plan (in the direction of reducing it from the agreed one), eliminating descriptions and typos, are sent by the Manufacturer in a notification order with a List of Amendments made to the Authorized Organization and organizations participating in the products compliance assessment works, while the revision of the Quality Plan does not change. The Letter of Notice is attached to the Quality Plan. If the Manufacturer plans to manufacture another batch of products in accordance with the same order Letter, he must develop a new Quality Plan and agree it in accordance with the established procedure.</w:t>
      </w:r>
    </w:p>
    <w:bookmarkEnd w:id="74"/>
    <w:p w:rsidR="00BB5B08" w:rsidRPr="00BB5B08" w:rsidRDefault="00BB5B08" w:rsidP="00BB5B08">
      <w:pPr>
        <w:numPr>
          <w:ilvl w:val="0"/>
          <w:numId w:val="23"/>
        </w:numPr>
        <w:spacing w:before="120" w:after="120"/>
        <w:ind w:left="0" w:firstLine="567"/>
        <w:jc w:val="both"/>
        <w:rPr>
          <w:sz w:val="24"/>
          <w:szCs w:val="24"/>
          <w:lang w:val="en-GB"/>
        </w:rPr>
      </w:pPr>
      <w:r w:rsidRPr="00BB5B08">
        <w:rPr>
          <w:sz w:val="24"/>
          <w:szCs w:val="24"/>
          <w:lang w:val="en-GB"/>
        </w:rPr>
        <w:t xml:space="preserve">Other changes (except for those indicated in </w:t>
      </w:r>
      <w:r w:rsidRPr="00BB5B08">
        <w:rPr>
          <w:color w:val="FF0000"/>
          <w:sz w:val="24"/>
          <w:szCs w:val="24"/>
          <w:lang w:val="en-GB"/>
        </w:rPr>
        <w:t>7.3.1</w:t>
      </w:r>
      <w:r w:rsidRPr="00BB5B08">
        <w:rPr>
          <w:sz w:val="24"/>
          <w:szCs w:val="24"/>
          <w:lang w:val="en-GB"/>
        </w:rPr>
        <w:t>) made to the Quality Plan shall be agreed in the order similar to the order of agreement of a draft Quality Plan with the modification of the revision of the Quality Plan. In this case, the cover letter of the Manufacturer must indicate the reasons for making amendments to the Quality Plan, the List of Amendments made, and the letter must be accompanied by documents confirming the need to make these amendments.</w:t>
      </w:r>
    </w:p>
    <w:p w:rsidR="00BB5B08" w:rsidRPr="00BB5B08" w:rsidRDefault="00BB5B08" w:rsidP="00BB5B08">
      <w:pPr>
        <w:numPr>
          <w:ilvl w:val="0"/>
          <w:numId w:val="23"/>
        </w:numPr>
        <w:spacing w:before="120" w:after="120"/>
        <w:ind w:left="0" w:firstLine="567"/>
        <w:jc w:val="both"/>
        <w:rPr>
          <w:sz w:val="24"/>
          <w:szCs w:val="24"/>
          <w:lang w:val="en-GB"/>
        </w:rPr>
      </w:pPr>
      <w:r w:rsidRPr="00BB5B08">
        <w:rPr>
          <w:sz w:val="24"/>
          <w:szCs w:val="24"/>
          <w:lang w:val="en-GB"/>
        </w:rPr>
        <w:t>It is allowed to insert sheets of the previous version of the Quality Plan with live signatures in the new version when making amendments to the revision of the Quality Plan, while in the data of the sheet, the amendments to the revision are made in handwriting and certified by an authorized representative of the Manufacturer.</w:t>
      </w:r>
    </w:p>
    <w:p w:rsidR="00BB5B08" w:rsidRPr="00BB5B08" w:rsidRDefault="00BB5B08" w:rsidP="00BB5B08">
      <w:pPr>
        <w:numPr>
          <w:ilvl w:val="0"/>
          <w:numId w:val="23"/>
        </w:numPr>
        <w:spacing w:before="120" w:after="120"/>
        <w:ind w:left="0" w:firstLine="567"/>
        <w:jc w:val="both"/>
        <w:rPr>
          <w:sz w:val="24"/>
          <w:szCs w:val="24"/>
          <w:lang w:val="en-GB" w:bidi="ru-RU"/>
        </w:rPr>
      </w:pPr>
      <w:r w:rsidRPr="00BB5B08">
        <w:rPr>
          <w:sz w:val="24"/>
          <w:szCs w:val="24"/>
          <w:lang w:val="en-GB"/>
        </w:rPr>
        <w:t xml:space="preserve">All amendments made to the Quality Plan are reflected in the "Quality Plan Amendments Registration Sheet", in the format of Appendix No. </w:t>
      </w:r>
      <w:r w:rsidRPr="00BB5B08">
        <w:rPr>
          <w:color w:val="FF0000"/>
          <w:sz w:val="24"/>
          <w:szCs w:val="24"/>
          <w:lang w:val="en-GB"/>
        </w:rPr>
        <w:t>3</w:t>
      </w:r>
      <w:r w:rsidRPr="00BB5B08">
        <w:rPr>
          <w:sz w:val="24"/>
          <w:szCs w:val="24"/>
          <w:lang w:val="en-GB"/>
        </w:rPr>
        <w:t xml:space="preserve"> (item </w:t>
      </w:r>
      <w:r w:rsidRPr="00BB5B08">
        <w:rPr>
          <w:color w:val="FF0000"/>
          <w:sz w:val="24"/>
          <w:szCs w:val="24"/>
          <w:lang w:val="en-GB"/>
        </w:rPr>
        <w:t>6</w:t>
      </w:r>
      <w:r w:rsidRPr="00BB5B08">
        <w:rPr>
          <w:sz w:val="24"/>
          <w:szCs w:val="24"/>
          <w:lang w:val="en-GB"/>
        </w:rPr>
        <w:t>).</w:t>
      </w:r>
    </w:p>
    <w:p w:rsidR="00BB5B08" w:rsidRPr="00BB5B08" w:rsidRDefault="00BB5B08" w:rsidP="00BB5B08">
      <w:pPr>
        <w:numPr>
          <w:ilvl w:val="0"/>
          <w:numId w:val="23"/>
        </w:numPr>
        <w:spacing w:before="120" w:after="120"/>
        <w:ind w:left="0" w:firstLine="567"/>
        <w:jc w:val="both"/>
        <w:rPr>
          <w:sz w:val="24"/>
          <w:szCs w:val="24"/>
          <w:lang w:val="en-GB" w:bidi="ru-RU"/>
        </w:rPr>
      </w:pPr>
      <w:r w:rsidRPr="00BB5B08">
        <w:rPr>
          <w:sz w:val="24"/>
          <w:szCs w:val="24"/>
          <w:lang w:val="en-GB"/>
        </w:rPr>
        <w:t>If the work on the Quality Plan was started before amending it, then the marks on the closing of the check-points (signatures and dates) are transferred to the amended version of the Quality Plan on the basis of the closed check-points in the Quality Plan and the Inspection Reports of the current employees of the Manufacturer and the Authorized Organization. In order to repeated close the check-points of the Quality Plan of the other organizations participating in the compliance assessment works, the Manufacturer sends an official Letter of Request to their addresses, with a scanned copy of the Quality Plan and Inspection Reports attached to it. Official response letters about the repeated close of the Quality Plan check-points of the organizations participating in the assessment works are entered in the "Note" column of the corresponding Quality Plan check-point (s) and attached to the Quality Plan, becoming an integral part of it. The replaced versions of the Quality Plans are stored at the Manufacturer for the entire service life of the product and are not subject to inclusion in the set of accompanying documentation.</w:t>
      </w:r>
    </w:p>
    <w:p w:rsidR="00BB5B08" w:rsidRPr="00BB5B08" w:rsidRDefault="00BB5B08" w:rsidP="00BB5B08">
      <w:pPr>
        <w:keepNext/>
        <w:numPr>
          <w:ilvl w:val="0"/>
          <w:numId w:val="43"/>
        </w:numPr>
        <w:spacing w:before="120" w:after="120"/>
        <w:ind w:left="0" w:firstLine="567"/>
        <w:jc w:val="both"/>
        <w:outlineLvl w:val="2"/>
        <w:rPr>
          <w:b/>
          <w:sz w:val="24"/>
          <w:lang w:val="en-GB"/>
        </w:rPr>
      </w:pPr>
      <w:bookmarkStart w:id="75" w:name="_Toc256000010"/>
      <w:bookmarkStart w:id="76" w:name="_Toc10192921"/>
      <w:bookmarkStart w:id="77" w:name="_Toc22894072"/>
      <w:bookmarkStart w:id="78" w:name="_Toc59927807"/>
      <w:r w:rsidRPr="00BB5B08">
        <w:rPr>
          <w:b/>
          <w:sz w:val="24"/>
          <w:lang w:val="en-GB" w:bidi="ru-RU"/>
        </w:rPr>
        <w:t>Procedure for reviewing a draft Quality Plan by the Authorized organization</w:t>
      </w:r>
      <w:bookmarkEnd w:id="75"/>
      <w:bookmarkEnd w:id="76"/>
      <w:bookmarkEnd w:id="77"/>
      <w:bookmarkEnd w:id="78"/>
    </w:p>
    <w:p w:rsidR="00BB5B08" w:rsidRPr="00BB5B08" w:rsidRDefault="00BB5B08" w:rsidP="00BB5B08">
      <w:pPr>
        <w:numPr>
          <w:ilvl w:val="0"/>
          <w:numId w:val="24"/>
        </w:numPr>
        <w:spacing w:before="120" w:after="120"/>
        <w:ind w:left="0" w:firstLine="567"/>
        <w:jc w:val="both"/>
        <w:rPr>
          <w:sz w:val="24"/>
          <w:szCs w:val="24"/>
          <w:lang w:val="en-GB"/>
        </w:rPr>
      </w:pPr>
      <w:r w:rsidRPr="00BB5B08">
        <w:rPr>
          <w:sz w:val="24"/>
          <w:szCs w:val="24"/>
          <w:lang w:val="en-GB" w:bidi="ru-RU"/>
        </w:rPr>
        <w:t>During the review of a draft Quality plan the Authorized organization shall:</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lastRenderedPageBreak/>
        <w:t>control compliance of safety class, quality assurance category, name, marking and amount of the manufactured products with the requirements of the Agreement (contract) on manufacturing, TA/TS/TR and the products’ list indicated in the Company’s order;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control compliance with the Company's order specified in the Quality Plan of the Manufacturer, the agreement (contract) for the manufacture and delivery, the end user and the Supplier of products;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define and optimize the list and amount of the check-points on the basis of requirements of DED, EMD and EDD, RD and requirements of the Agreement (contract) on manufacturing, considering propositions of the Manufacturer;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 xml:space="preserve">control the form, completeness and correctness of filling in of all columns and sections of the Quality Plan in accordance with Appendix No. </w:t>
      </w:r>
      <w:r w:rsidRPr="00BB5B08">
        <w:rPr>
          <w:color w:val="FF0000"/>
          <w:sz w:val="24"/>
          <w:szCs w:val="24"/>
          <w:lang w:val="en-GB" w:bidi="ru-RU"/>
        </w:rPr>
        <w:t>3</w:t>
      </w:r>
      <w:r w:rsidRPr="00BB5B08">
        <w:rPr>
          <w:sz w:val="24"/>
          <w:szCs w:val="24"/>
          <w:lang w:val="en-GB" w:bidi="ru-RU"/>
        </w:rPr>
        <w:t xml:space="preserve"> and the results of reviewing and (or) expert review of DED for the manufactured products;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 xml:space="preserve">determine check-points with its participation and their status in accordance with item </w:t>
      </w:r>
      <w:r w:rsidRPr="00BB5B08">
        <w:rPr>
          <w:color w:val="FF0000"/>
          <w:sz w:val="24"/>
          <w:szCs w:val="24"/>
          <w:lang w:val="en-GB" w:bidi="ru-RU"/>
        </w:rPr>
        <w:fldChar w:fldCharType="begin"/>
      </w:r>
      <w:r w:rsidRPr="00BB5B08">
        <w:rPr>
          <w:color w:val="FF0000"/>
          <w:sz w:val="24"/>
          <w:szCs w:val="24"/>
          <w:lang w:val="en-GB" w:bidi="ru-RU"/>
        </w:rPr>
        <w:instrText xml:space="preserve"> REF _Ref25007347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7.5</w:t>
      </w:r>
      <w:r w:rsidRPr="00BB5B08">
        <w:rPr>
          <w:color w:val="FF0000"/>
          <w:sz w:val="24"/>
          <w:szCs w:val="24"/>
          <w:lang w:val="en-GB" w:bidi="ru-RU"/>
        </w:rPr>
        <w:fldChar w:fldCharType="end"/>
      </w:r>
    </w:p>
    <w:p w:rsidR="00BB5B08" w:rsidRPr="00BB5B08" w:rsidRDefault="00BB5B08" w:rsidP="00BB5B08">
      <w:pPr>
        <w:numPr>
          <w:ilvl w:val="0"/>
          <w:numId w:val="24"/>
        </w:numPr>
        <w:spacing w:before="120" w:after="120"/>
        <w:ind w:left="0" w:firstLine="567"/>
        <w:jc w:val="both"/>
        <w:rPr>
          <w:sz w:val="24"/>
          <w:szCs w:val="24"/>
          <w:lang w:val="en-GB" w:bidi="ru-RU"/>
        </w:rPr>
      </w:pPr>
      <w:r w:rsidRPr="00BB5B08">
        <w:rPr>
          <w:sz w:val="24"/>
          <w:szCs w:val="24"/>
          <w:lang w:val="en-GB" w:bidi="ru-RU"/>
        </w:rPr>
        <w:t>If upon the results of consideration of a draft Quality plan and DED non-conformities between the Company’s order, agreement (contract) on manufacturing and TA/TS/TR and DED are revealed, the Authorized organization shall not agree the draft Quality plan and at the same time shall inform the Manufacturer in the written form about the necessity to correct the agreement (contract) on manufacturing and (or) send from the Manufacturer a request to the address of the Sub-Supplier (Supplier, General Contractor, Quality Director, Company) concerning the necessity of correction of the instruction of the Authorized organization for carrying out of works on assessment of the products’ compliance.</w:t>
      </w:r>
    </w:p>
    <w:p w:rsidR="00BB5B08" w:rsidRPr="00BB5B08" w:rsidRDefault="00BB5B08" w:rsidP="00BB5B08">
      <w:pPr>
        <w:keepNext/>
        <w:numPr>
          <w:ilvl w:val="0"/>
          <w:numId w:val="43"/>
        </w:numPr>
        <w:spacing w:before="120" w:after="120"/>
        <w:ind w:left="0" w:firstLine="567"/>
        <w:jc w:val="both"/>
        <w:outlineLvl w:val="2"/>
        <w:rPr>
          <w:b/>
          <w:sz w:val="24"/>
          <w:lang w:val="en-GB"/>
        </w:rPr>
      </w:pPr>
      <w:bookmarkStart w:id="79" w:name="_Toc256000011"/>
      <w:bookmarkStart w:id="80" w:name="_Toc10192922"/>
      <w:bookmarkStart w:id="81" w:name="_Toc22894073"/>
      <w:bookmarkStart w:id="82" w:name="_Ref25007347"/>
      <w:bookmarkStart w:id="83" w:name="_Toc59927808"/>
      <w:r w:rsidRPr="00BB5B08">
        <w:rPr>
          <w:b/>
          <w:sz w:val="24"/>
          <w:lang w:val="en-GB" w:bidi="ru-RU"/>
        </w:rPr>
        <w:t>Procedure for assigning status to check-points by the Authorized organization</w:t>
      </w:r>
      <w:bookmarkEnd w:id="79"/>
      <w:bookmarkEnd w:id="80"/>
      <w:bookmarkEnd w:id="81"/>
      <w:bookmarkEnd w:id="82"/>
      <w:bookmarkEnd w:id="83"/>
    </w:p>
    <w:p w:rsidR="00BB5B08" w:rsidRPr="00BB5B08" w:rsidRDefault="00BB5B08" w:rsidP="00BB5B08">
      <w:pPr>
        <w:numPr>
          <w:ilvl w:val="0"/>
          <w:numId w:val="25"/>
        </w:numPr>
        <w:spacing w:before="120" w:after="120"/>
        <w:ind w:left="0" w:firstLine="567"/>
        <w:jc w:val="both"/>
        <w:rPr>
          <w:sz w:val="24"/>
          <w:szCs w:val="24"/>
          <w:lang w:val="en-GB"/>
        </w:rPr>
      </w:pPr>
      <w:r w:rsidRPr="00BB5B08">
        <w:rPr>
          <w:sz w:val="24"/>
          <w:szCs w:val="24"/>
          <w:lang w:val="en-GB" w:bidi="ru-RU"/>
        </w:rPr>
        <w:t>For check-points, AO representative sets up a status: «НР», «WP», «WP (R)».</w:t>
      </w:r>
    </w:p>
    <w:p w:rsidR="00BB5B08" w:rsidRPr="00BB5B08" w:rsidRDefault="00BB5B08" w:rsidP="00BB5B08">
      <w:pPr>
        <w:numPr>
          <w:ilvl w:val="0"/>
          <w:numId w:val="25"/>
        </w:numPr>
        <w:spacing w:before="120" w:after="120"/>
        <w:ind w:left="0" w:firstLine="567"/>
        <w:jc w:val="both"/>
        <w:rPr>
          <w:sz w:val="24"/>
          <w:szCs w:val="24"/>
          <w:lang w:val="en-GB"/>
        </w:rPr>
      </w:pPr>
      <w:r w:rsidRPr="00BB5B08">
        <w:rPr>
          <w:sz w:val="24"/>
          <w:szCs w:val="24"/>
          <w:lang w:val="en-GB" w:bidi="ru-RU"/>
        </w:rPr>
        <w:t>When choosing check-points with his/her participation and their status the representative of the AO shall consider the following aspects: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Safety class according to NP</w:t>
      </w:r>
      <w:r w:rsidRPr="00BB5B08">
        <w:rPr>
          <w:sz w:val="24"/>
          <w:szCs w:val="24"/>
          <w:lang w:val="en-GB" w:bidi="ru-RU"/>
        </w:rPr>
        <w:noBreakHyphen/>
        <w:t>001;</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results of the incoming inspection of the products at the NPP manufactured by this Manufacturer (for the Manufacturers, where compliance assessment has been held earlier by the AO);</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effectiveness of technological processes (for Manufacturers at whose premises works on assessment of compliance have been earlier carried out by the AO);</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results of the review and analysis and (or) expert review of the DED for products manufactured according to the Quality Plan;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per cent of selection of the amount of the check-points which are subject to control from the part of the AO shall be determined on the basis of the total amount of technological and control operations in accordance with Decision No. 06-4421.</w:t>
      </w:r>
    </w:p>
    <w:p w:rsidR="00BB5B08" w:rsidRPr="00BB5B08" w:rsidRDefault="00BB5B08" w:rsidP="00BB5B08">
      <w:pPr>
        <w:numPr>
          <w:ilvl w:val="0"/>
          <w:numId w:val="25"/>
        </w:numPr>
        <w:spacing w:before="120" w:after="120"/>
        <w:ind w:left="0" w:firstLine="567"/>
        <w:jc w:val="both"/>
        <w:rPr>
          <w:sz w:val="24"/>
          <w:szCs w:val="24"/>
          <w:lang w:val="en-GB"/>
        </w:rPr>
      </w:pPr>
      <w:r w:rsidRPr="00BB5B08">
        <w:rPr>
          <w:sz w:val="24"/>
          <w:szCs w:val="24"/>
          <w:lang w:val="en-GB" w:bidi="ru-RU"/>
        </w:rPr>
        <w:t>The representative of the AO is obliged to assign the «НР» status for the following check-points: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inspection of readiness of the manufacturer’s production prior the start of the products manufacturing;</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 xml:space="preserve">for the check-points after carrying out of which it is impossible to check quality of execution of previous operations (for example: visual and dimensional inspection of welded seams of thermal and mechanical equipment before painting) by </w:t>
      </w:r>
      <w:r w:rsidR="00F63BE1" w:rsidRPr="00BB5B08">
        <w:rPr>
          <w:sz w:val="24"/>
          <w:szCs w:val="24"/>
          <w:lang w:val="en-GB" w:bidi="ru-RU"/>
        </w:rPr>
        <w:t>non-destructive</w:t>
      </w:r>
      <w:r w:rsidRPr="00BB5B08">
        <w:rPr>
          <w:sz w:val="24"/>
          <w:szCs w:val="24"/>
          <w:lang w:val="en-GB" w:bidi="ru-RU"/>
        </w:rPr>
        <w:t xml:space="preserve"> test methods;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lastRenderedPageBreak/>
        <w:t>for the check-points in respect of which were revealed deviations from requirements of the federal norms and rules in the area of use of nuclear energy and RD for the products during control from the part of the representative of the AO during execution of works on assessment of compliance in respect of previous supplies of this type of products;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for the check-points in respect of which there were non-conformances revealed at the incoming inspection at the NPP in respect of the products of this Manufacturer;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acceptance tests (for pilot or prototype samples of products subject to compliance assessment as part of the Company's order to perform the compliance assessment);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qualification tests (for the pilot series of products subject to compliance assessment as part of the Company's order to perform the compliance assessment, as well as if the prototype sample of the products accepted by the representative of the AO was made according to the documentation of another manufacturer);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commissioning tests;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acceptance inspection.</w:t>
      </w:r>
    </w:p>
    <w:p w:rsidR="00BB5B08" w:rsidRPr="00BB5B08" w:rsidRDefault="00BB5B08" w:rsidP="00BB5B08">
      <w:pPr>
        <w:numPr>
          <w:ilvl w:val="0"/>
          <w:numId w:val="25"/>
        </w:numPr>
        <w:spacing w:before="120" w:after="120"/>
        <w:ind w:left="0" w:firstLine="567"/>
        <w:jc w:val="both"/>
        <w:rPr>
          <w:sz w:val="24"/>
          <w:szCs w:val="24"/>
          <w:lang w:val="en-GB" w:bidi="ru-RU"/>
        </w:rPr>
      </w:pPr>
      <w:r w:rsidRPr="00BB5B08">
        <w:rPr>
          <w:sz w:val="24"/>
          <w:szCs w:val="24"/>
          <w:lang w:val="en-GB" w:bidi="ru-RU"/>
        </w:rPr>
        <w:t>The AO representative sets the status " HP " or "WP" for the following Quality Plan check-points for products covered by the PNAE G-7-008:</w:t>
      </w:r>
    </w:p>
    <w:p w:rsidR="00BB5B08" w:rsidRPr="00BB5B08" w:rsidRDefault="00BB5B08" w:rsidP="00BB5B08">
      <w:pPr>
        <w:pStyle w:val="aff0"/>
        <w:numPr>
          <w:ilvl w:val="0"/>
          <w:numId w:val="51"/>
        </w:numPr>
        <w:tabs>
          <w:tab w:val="left" w:pos="1418"/>
        </w:tabs>
        <w:spacing w:before="120" w:after="120"/>
        <w:ind w:left="0" w:firstLine="567"/>
        <w:jc w:val="both"/>
        <w:rPr>
          <w:sz w:val="24"/>
          <w:szCs w:val="24"/>
          <w:lang w:val="en-GB" w:bidi="ru-RU"/>
        </w:rPr>
      </w:pPr>
      <w:r w:rsidRPr="00BB5B08">
        <w:rPr>
          <w:sz w:val="24"/>
          <w:szCs w:val="24"/>
          <w:lang w:val="en-GB" w:bidi="ru-RU"/>
        </w:rPr>
        <w:t>sampling (for semi-finished products purchased from an non-official dealer) - status "HP" or "WP";</w:t>
      </w:r>
    </w:p>
    <w:p w:rsidR="00BB5B08" w:rsidRPr="00BB5B08" w:rsidRDefault="00BB5B08" w:rsidP="00BB5B08">
      <w:pPr>
        <w:pStyle w:val="aff0"/>
        <w:numPr>
          <w:ilvl w:val="0"/>
          <w:numId w:val="51"/>
        </w:numPr>
        <w:tabs>
          <w:tab w:val="left" w:pos="1418"/>
        </w:tabs>
        <w:spacing w:before="120" w:after="120"/>
        <w:ind w:left="0" w:firstLine="567"/>
        <w:jc w:val="both"/>
        <w:rPr>
          <w:sz w:val="24"/>
          <w:szCs w:val="24"/>
          <w:lang w:val="en-GB" w:bidi="ru-RU"/>
        </w:rPr>
      </w:pPr>
      <w:r w:rsidRPr="00BB5B08">
        <w:rPr>
          <w:sz w:val="24"/>
          <w:szCs w:val="24"/>
          <w:lang w:val="en-GB" w:bidi="ru-RU"/>
        </w:rPr>
        <w:t>strength and density tests for the casing parts - status "HP";</w:t>
      </w:r>
    </w:p>
    <w:p w:rsidR="00BB5B08" w:rsidRPr="00BB5B08" w:rsidRDefault="00BB5B08" w:rsidP="00BB5B08">
      <w:pPr>
        <w:pStyle w:val="aff0"/>
        <w:numPr>
          <w:ilvl w:val="0"/>
          <w:numId w:val="51"/>
        </w:numPr>
        <w:tabs>
          <w:tab w:val="left" w:pos="1418"/>
        </w:tabs>
        <w:spacing w:before="120" w:after="120"/>
        <w:ind w:left="0" w:firstLine="567"/>
        <w:jc w:val="both"/>
        <w:rPr>
          <w:sz w:val="24"/>
          <w:szCs w:val="24"/>
          <w:lang w:val="en-GB" w:bidi="ru-RU"/>
        </w:rPr>
      </w:pPr>
      <w:r w:rsidRPr="00BB5B08">
        <w:rPr>
          <w:sz w:val="24"/>
          <w:szCs w:val="24"/>
          <w:lang w:val="en-GB" w:bidi="ru-RU"/>
        </w:rPr>
        <w:t>monitoring of preparation of parts (assembly units) for welding/ surfacing - status "HP" or "WP";</w:t>
      </w:r>
    </w:p>
    <w:p w:rsidR="00BB5B08" w:rsidRPr="00BB5B08" w:rsidRDefault="00BB5B08" w:rsidP="00BB5B08">
      <w:pPr>
        <w:pStyle w:val="aff0"/>
        <w:numPr>
          <w:ilvl w:val="0"/>
          <w:numId w:val="51"/>
        </w:numPr>
        <w:tabs>
          <w:tab w:val="left" w:pos="1418"/>
        </w:tabs>
        <w:spacing w:before="120" w:after="120"/>
        <w:ind w:left="0" w:firstLine="567"/>
        <w:jc w:val="both"/>
        <w:rPr>
          <w:sz w:val="24"/>
          <w:szCs w:val="24"/>
          <w:lang w:val="en-GB" w:bidi="ru-RU"/>
        </w:rPr>
      </w:pPr>
      <w:r w:rsidRPr="00BB5B08">
        <w:rPr>
          <w:sz w:val="24"/>
          <w:szCs w:val="24"/>
          <w:lang w:val="en-GB" w:bidi="ru-RU"/>
        </w:rPr>
        <w:t>welding assembly quality control - status "HP" or "WP";</w:t>
      </w:r>
    </w:p>
    <w:p w:rsidR="00BB5B08" w:rsidRPr="00BB5B08" w:rsidRDefault="00BB5B08" w:rsidP="00BB5B08">
      <w:pPr>
        <w:pStyle w:val="aff0"/>
        <w:numPr>
          <w:ilvl w:val="0"/>
          <w:numId w:val="51"/>
        </w:numPr>
        <w:tabs>
          <w:tab w:val="left" w:pos="1418"/>
        </w:tabs>
        <w:spacing w:before="120" w:after="120"/>
        <w:ind w:left="0" w:firstLine="567"/>
        <w:jc w:val="both"/>
        <w:rPr>
          <w:sz w:val="24"/>
          <w:szCs w:val="24"/>
          <w:lang w:val="en-GB" w:bidi="ru-RU"/>
        </w:rPr>
      </w:pPr>
      <w:r w:rsidRPr="00BB5B08">
        <w:rPr>
          <w:sz w:val="24"/>
          <w:szCs w:val="24"/>
          <w:lang w:val="en-GB" w:bidi="ru-RU"/>
        </w:rPr>
        <w:t>leakage monitoring - status "HP";</w:t>
      </w:r>
    </w:p>
    <w:p w:rsidR="00BB5B08" w:rsidRPr="00BB5B08" w:rsidRDefault="00BB5B08" w:rsidP="00BB5B08">
      <w:pPr>
        <w:pStyle w:val="aff0"/>
        <w:numPr>
          <w:ilvl w:val="0"/>
          <w:numId w:val="51"/>
        </w:numPr>
        <w:tabs>
          <w:tab w:val="left" w:pos="1418"/>
        </w:tabs>
        <w:spacing w:before="120" w:after="120"/>
        <w:ind w:left="0" w:firstLine="567"/>
        <w:jc w:val="both"/>
        <w:rPr>
          <w:sz w:val="24"/>
          <w:szCs w:val="24"/>
          <w:lang w:val="en-GB" w:bidi="ru-RU"/>
        </w:rPr>
      </w:pPr>
      <w:r w:rsidRPr="00BB5B08">
        <w:rPr>
          <w:sz w:val="24"/>
          <w:szCs w:val="24"/>
          <w:lang w:val="en-GB" w:bidi="ru-RU"/>
        </w:rPr>
        <w:t>revision of the technical condition of the product, after acceptance and (or) qualification tests - status "HP".</w:t>
      </w:r>
    </w:p>
    <w:p w:rsidR="00BB5B08" w:rsidRPr="00BB5B08" w:rsidRDefault="00BB5B08" w:rsidP="00BB5B08">
      <w:pPr>
        <w:pStyle w:val="32"/>
        <w:numPr>
          <w:ilvl w:val="0"/>
          <w:numId w:val="14"/>
        </w:numPr>
        <w:tabs>
          <w:tab w:val="clear" w:pos="1304"/>
          <w:tab w:val="num" w:pos="1418"/>
        </w:tabs>
        <w:spacing w:before="120" w:after="120"/>
        <w:ind w:firstLine="567"/>
        <w:jc w:val="both"/>
        <w:rPr>
          <w:sz w:val="28"/>
          <w:szCs w:val="24"/>
          <w:lang w:val="en-GB"/>
        </w:rPr>
      </w:pPr>
      <w:bookmarkStart w:id="84" w:name="_Toc256000012"/>
      <w:bookmarkStart w:id="85" w:name="_Toc10192923"/>
      <w:bookmarkStart w:id="86" w:name="_Toc59927809"/>
      <w:r w:rsidRPr="00BB5B08">
        <w:rPr>
          <w:sz w:val="28"/>
          <w:szCs w:val="28"/>
          <w:lang w:val="en-GB"/>
        </w:rPr>
        <w:t>Monitoring of the process and control operations in accordance with Quality Plans</w:t>
      </w:r>
      <w:bookmarkEnd w:id="84"/>
      <w:bookmarkEnd w:id="85"/>
      <w:bookmarkEnd w:id="86"/>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rPr>
        <w:t>The procedure for verification of the readiness of the manufacturer's production prior launching the products manufacturing for the NPP (the first check-point of the Quality Plan), the format of Notification and the Conclusion on the verification of the readiness of production are specified in QUA-II-RG-CQ-14-191.</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rPr>
        <w:t>The procedure for performing an acceptance inspection at the Manufacturer of the products for the NPP (the last check-point of the Quality Plan), the format of Notification and the Conclusion of the acceptance inspection are specified in QUA-II-RG-CQ-14-194.</w:t>
      </w:r>
    </w:p>
    <w:p w:rsidR="00BB5B08" w:rsidRPr="00BB5B08" w:rsidRDefault="00BB5B08" w:rsidP="00BB5B08">
      <w:pPr>
        <w:numPr>
          <w:ilvl w:val="0"/>
          <w:numId w:val="26"/>
        </w:numPr>
        <w:spacing w:before="120" w:after="120"/>
        <w:ind w:left="0" w:firstLine="567"/>
        <w:jc w:val="both"/>
        <w:rPr>
          <w:sz w:val="24"/>
          <w:szCs w:val="24"/>
          <w:lang w:val="en-GB"/>
        </w:rPr>
      </w:pPr>
      <w:bookmarkStart w:id="87" w:name="_Ref25166497"/>
      <w:r w:rsidRPr="00BB5B08">
        <w:rPr>
          <w:sz w:val="24"/>
          <w:szCs w:val="24"/>
          <w:lang w:val="en-GB"/>
        </w:rPr>
        <w:t xml:space="preserve">Monitoring of the performance of process and (or) control operations (tests) of products according to the check-points of the Quality Plan is carried out by the Authorized Organization and organizations specified in item </w:t>
      </w:r>
      <w:r w:rsidRPr="00BB5B08">
        <w:rPr>
          <w:color w:val="FF0000"/>
          <w:sz w:val="24"/>
          <w:szCs w:val="24"/>
          <w:lang w:val="en-GB"/>
        </w:rPr>
        <w:fldChar w:fldCharType="begin"/>
      </w:r>
      <w:r w:rsidRPr="00BB5B08">
        <w:rPr>
          <w:color w:val="FF0000"/>
          <w:sz w:val="24"/>
          <w:szCs w:val="24"/>
          <w:lang w:val="en-GB"/>
        </w:rPr>
        <w:instrText xml:space="preserve"> REF _Ref24729883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5.3</w:t>
      </w:r>
      <w:r w:rsidRPr="00BB5B08">
        <w:rPr>
          <w:color w:val="FF0000"/>
          <w:sz w:val="24"/>
          <w:szCs w:val="24"/>
          <w:lang w:val="en-GB"/>
        </w:rPr>
        <w:fldChar w:fldCharType="end"/>
      </w:r>
      <w:r w:rsidRPr="00BB5B08">
        <w:rPr>
          <w:sz w:val="24"/>
          <w:szCs w:val="24"/>
          <w:lang w:val="en-GB"/>
        </w:rPr>
        <w:t xml:space="preserve"> and confirmed their participation in the products compliance assessment works, on the basis of Inspection Notices issued by the Manufacturer on the basis of the check-points of the Quality Plan. The format of the Inspection Notice is presented in Appendix No. </w:t>
      </w:r>
      <w:r w:rsidRPr="00BB5B08">
        <w:rPr>
          <w:color w:val="FF0000"/>
          <w:sz w:val="24"/>
          <w:szCs w:val="24"/>
          <w:lang w:val="en-GB" w:bidi="ru-RU"/>
        </w:rPr>
        <w:t>6</w:t>
      </w:r>
      <w:r w:rsidRPr="00BB5B08">
        <w:rPr>
          <w:sz w:val="24"/>
          <w:szCs w:val="24"/>
          <w:lang w:val="en-GB"/>
        </w:rPr>
        <w:t>.</w:t>
      </w:r>
      <w:bookmarkEnd w:id="87"/>
    </w:p>
    <w:p w:rsidR="00BB5B08" w:rsidRPr="00BB5B08" w:rsidRDefault="00BB5B08" w:rsidP="00BB5B08">
      <w:pPr>
        <w:spacing w:before="120" w:after="120"/>
        <w:ind w:firstLine="567"/>
        <w:jc w:val="both"/>
        <w:rPr>
          <w:i/>
          <w:sz w:val="24"/>
          <w:szCs w:val="24"/>
          <w:lang w:val="en-GB"/>
        </w:rPr>
      </w:pPr>
      <w:r w:rsidRPr="00BB5B08">
        <w:rPr>
          <w:i/>
          <w:sz w:val="24"/>
          <w:szCs w:val="24"/>
          <w:lang w:val="en-GB"/>
        </w:rPr>
        <w:t>Note - It is allowed to complement the format of Inspection Notice by additional columns and lines.</w:t>
      </w:r>
    </w:p>
    <w:p w:rsidR="00BB5B08" w:rsidRPr="00BB5B08" w:rsidRDefault="00BB5B08" w:rsidP="00BB5B08">
      <w:pPr>
        <w:numPr>
          <w:ilvl w:val="0"/>
          <w:numId w:val="26"/>
        </w:numPr>
        <w:spacing w:before="120" w:after="120"/>
        <w:ind w:left="0" w:firstLine="567"/>
        <w:jc w:val="both"/>
        <w:rPr>
          <w:sz w:val="24"/>
          <w:szCs w:val="24"/>
          <w:lang w:val="en-GB"/>
        </w:rPr>
      </w:pPr>
      <w:bookmarkStart w:id="88" w:name="_Ref25160081"/>
      <w:r w:rsidRPr="00BB5B08">
        <w:rPr>
          <w:sz w:val="24"/>
          <w:szCs w:val="24"/>
          <w:lang w:val="en-GB"/>
        </w:rPr>
        <w:lastRenderedPageBreak/>
        <w:t xml:space="preserve">In accordance with the supervision plan received from the NRA, the manufacturer shall monitor the occurrence of the Quality Plan check-points where the NRA has established the status of "HP" and "WP", and send the corresponding completed notices by official letter in the form specified in Appendix No. </w:t>
      </w:r>
      <w:r w:rsidRPr="00BB5B08">
        <w:rPr>
          <w:color w:val="FF0000"/>
          <w:sz w:val="24"/>
          <w:szCs w:val="24"/>
          <w:lang w:val="en-GB"/>
        </w:rPr>
        <w:t>8</w:t>
      </w:r>
      <w:r w:rsidRPr="00BB5B08">
        <w:rPr>
          <w:sz w:val="24"/>
          <w:szCs w:val="24"/>
          <w:lang w:val="en-GB"/>
        </w:rPr>
        <w:t xml:space="preserve"> to the Supplier/ General Contractor for their notification to the Company in at least 20 (twenty) business days prior the start of the control at a specific check-point.</w:t>
      </w:r>
      <w:bookmarkEnd w:id="88"/>
    </w:p>
    <w:p w:rsidR="00BB5B08" w:rsidRPr="00BB5B08" w:rsidRDefault="00BB5B08" w:rsidP="00BB5B08">
      <w:pPr>
        <w:spacing w:before="120" w:after="120"/>
        <w:ind w:firstLine="567"/>
        <w:jc w:val="both"/>
        <w:rPr>
          <w:i/>
          <w:sz w:val="24"/>
          <w:szCs w:val="24"/>
          <w:lang w:val="en-GB"/>
        </w:rPr>
      </w:pPr>
      <w:r w:rsidRPr="00BB5B08">
        <w:rPr>
          <w:i/>
          <w:sz w:val="24"/>
          <w:szCs w:val="24"/>
          <w:lang w:val="en-GB"/>
        </w:rPr>
        <w:t>Note - the Company sends a response regarding the participation of representatives of the NRA within 15 (fifteen) business days from the date of receipt of the notification, to the Supplier (if there is a direct agreement (contract) with the Company)/ General Contractor. If Manufacturers have special requirements for the procedure and terms of registration of access for foreign residents (employees of foreign companies/ organizations) to production facilities, these terms should be taken into the account by them when sending Inspection Notice, in order to prevent disruption of the inspection.</w:t>
      </w:r>
    </w:p>
    <w:p w:rsidR="00BB5B08" w:rsidRPr="00BB5B08" w:rsidRDefault="00BB5B08" w:rsidP="00BB5B08">
      <w:pPr>
        <w:numPr>
          <w:ilvl w:val="0"/>
          <w:numId w:val="26"/>
        </w:numPr>
        <w:spacing w:before="120" w:after="120"/>
        <w:ind w:left="0" w:firstLine="567"/>
        <w:jc w:val="both"/>
        <w:rPr>
          <w:sz w:val="24"/>
          <w:szCs w:val="24"/>
          <w:lang w:val="en-GB"/>
        </w:rPr>
      </w:pPr>
      <w:bookmarkStart w:id="89" w:name="_Ref25166238"/>
      <w:r w:rsidRPr="00BB5B08">
        <w:rPr>
          <w:sz w:val="24"/>
          <w:szCs w:val="24"/>
          <w:lang w:val="en-GB" w:bidi="ru-RU"/>
        </w:rPr>
        <w:t xml:space="preserve">The Inspection Notice is sent by the Manufacturers to the Supplier/ General Contractor in a timely manner. The Supplier (if there is a direct contract with the Company)/ General Contractor is obliged to send it to the Authorized Organization and organizations participating in the products compliance assessment works (as for the Company, the Inspection Notice is sent to the Quality Director), who have determined their participation in the Quality Plan check-point, in at least 20 (twenty) business days prior the start of the control at a specific check-point, except for the cases described in item </w:t>
      </w:r>
      <w:r w:rsidRPr="00BB5B08">
        <w:rPr>
          <w:color w:val="FF0000"/>
          <w:sz w:val="24"/>
          <w:szCs w:val="24"/>
          <w:lang w:val="en-GB" w:bidi="ru-RU"/>
        </w:rPr>
        <w:fldChar w:fldCharType="begin"/>
      </w:r>
      <w:r w:rsidRPr="00BB5B08">
        <w:rPr>
          <w:color w:val="FF0000"/>
          <w:sz w:val="24"/>
          <w:szCs w:val="24"/>
          <w:lang w:val="en-GB" w:bidi="ru-RU"/>
        </w:rPr>
        <w:instrText xml:space="preserve"> REF _Ref25160081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8.4</w:t>
      </w:r>
      <w:r w:rsidRPr="00BB5B08">
        <w:rPr>
          <w:color w:val="FF0000"/>
          <w:sz w:val="24"/>
          <w:szCs w:val="24"/>
          <w:lang w:val="en-GB" w:bidi="ru-RU"/>
        </w:rPr>
        <w:fldChar w:fldCharType="end"/>
      </w:r>
      <w:r w:rsidRPr="00BB5B08">
        <w:rPr>
          <w:sz w:val="24"/>
          <w:szCs w:val="24"/>
          <w:lang w:val="en-GB" w:bidi="ru-RU"/>
        </w:rPr>
        <w:t>.</w:t>
      </w:r>
      <w:bookmarkEnd w:id="89"/>
    </w:p>
    <w:p w:rsidR="00BB5B08" w:rsidRPr="00BB5B08" w:rsidRDefault="00BB5B08" w:rsidP="00BB5B08">
      <w:pPr>
        <w:numPr>
          <w:ilvl w:val="0"/>
          <w:numId w:val="26"/>
        </w:numPr>
        <w:spacing w:before="120" w:after="120"/>
        <w:ind w:left="0" w:firstLine="567"/>
        <w:jc w:val="both"/>
        <w:rPr>
          <w:sz w:val="24"/>
          <w:szCs w:val="24"/>
          <w:lang w:val="en-GB"/>
        </w:rPr>
      </w:pPr>
      <w:bookmarkStart w:id="90" w:name="_Toc328405647"/>
      <w:bookmarkStart w:id="91" w:name="_Toc368836850"/>
      <w:r w:rsidRPr="00BB5B08">
        <w:rPr>
          <w:sz w:val="24"/>
          <w:lang w:val="en-GB"/>
        </w:rPr>
        <w:t>In the case of the permanent presence of representatives of the Authorized Organization at the Manufacturer, the Inspection Notice is sent to the representative of the Authorized Organization directly by the Manufacturer in 48 (forty-eight) hours prior the start of the control at a specific check-point.</w:t>
      </w:r>
      <w:bookmarkEnd w:id="90"/>
      <w:bookmarkEnd w:id="91"/>
    </w:p>
    <w:p w:rsidR="00BB5B08" w:rsidRPr="00BB5B08" w:rsidRDefault="00BB5B08" w:rsidP="00BB5B08">
      <w:pPr>
        <w:numPr>
          <w:ilvl w:val="0"/>
          <w:numId w:val="26"/>
        </w:numPr>
        <w:spacing w:before="120" w:after="120"/>
        <w:ind w:left="0" w:firstLine="567"/>
        <w:jc w:val="both"/>
        <w:rPr>
          <w:sz w:val="24"/>
          <w:szCs w:val="24"/>
          <w:lang w:val="en-GB"/>
        </w:rPr>
      </w:pPr>
      <w:bookmarkStart w:id="92" w:name="_Ref25166243"/>
      <w:r w:rsidRPr="00BB5B08">
        <w:rPr>
          <w:sz w:val="24"/>
          <w:szCs w:val="24"/>
          <w:lang w:val="en-GB" w:bidi="ru-RU"/>
        </w:rPr>
        <w:t xml:space="preserve">Information about representatives who will take part in the inspection or information about the absence of their representatives (for organizations participating in the products compliance assessment) is sent by the Authorized organization and organizations participating in the compliance assessment, no later than in 7 (seven) business days prior its performing, to the Supplier/ General Contractor, and he in turn must send it to the Manufacturer no later than in 5 (five) business days prior its performing, except for the cases described in item </w:t>
      </w:r>
      <w:r w:rsidRPr="00BB5B08">
        <w:rPr>
          <w:color w:val="FF0000"/>
          <w:sz w:val="24"/>
          <w:szCs w:val="24"/>
          <w:lang w:val="en-GB" w:bidi="ru-RU"/>
        </w:rPr>
        <w:fldChar w:fldCharType="begin"/>
      </w:r>
      <w:r w:rsidRPr="00BB5B08">
        <w:rPr>
          <w:color w:val="FF0000"/>
          <w:sz w:val="24"/>
          <w:szCs w:val="24"/>
          <w:lang w:val="en-GB" w:bidi="ru-RU"/>
        </w:rPr>
        <w:instrText xml:space="preserve"> REF _Ref25160081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8.4</w:t>
      </w:r>
      <w:r w:rsidRPr="00BB5B08">
        <w:rPr>
          <w:color w:val="FF0000"/>
          <w:sz w:val="24"/>
          <w:szCs w:val="24"/>
          <w:lang w:val="en-GB" w:bidi="ru-RU"/>
        </w:rPr>
        <w:fldChar w:fldCharType="end"/>
      </w:r>
      <w:r w:rsidRPr="00BB5B08">
        <w:rPr>
          <w:sz w:val="24"/>
          <w:szCs w:val="24"/>
          <w:lang w:val="en-GB" w:bidi="ru-RU"/>
        </w:rPr>
        <w:t>.</w:t>
      </w:r>
      <w:bookmarkEnd w:id="92"/>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The sample size of the same type of parts, assembly units, and products controlled by the Authorized Organization from the batch of products with participation in the Quality Plan check-points with the participation status "HP" or "WP" shall be: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100% of products of the batch of same-type products referred to safety class 1 according to NP</w:t>
      </w:r>
      <w:r w:rsidRPr="00BB5B08">
        <w:rPr>
          <w:sz w:val="24"/>
          <w:szCs w:val="24"/>
          <w:lang w:val="en-GB" w:bidi="ru-RU"/>
        </w:rPr>
        <w:noBreakHyphen/>
        <w:t>001 and 100% of one-off production items;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at least 20% of the batch of same-type products referred to safety class 2 according to NP</w:t>
      </w:r>
      <w:r w:rsidRPr="00BB5B08">
        <w:rPr>
          <w:sz w:val="24"/>
          <w:szCs w:val="24"/>
          <w:lang w:val="en-GB"/>
        </w:rPr>
        <w:noBreakHyphen/>
        <w:t>001, but no less than 3 (three) pcs;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not less than 10% of a batch of same-type products referred to safety class 3,4 according to NP</w:t>
      </w:r>
      <w:r w:rsidRPr="00BB5B08">
        <w:rPr>
          <w:sz w:val="24"/>
          <w:szCs w:val="24"/>
          <w:lang w:val="en-GB"/>
        </w:rPr>
        <w:noBreakHyphen/>
        <w:t>001, but not less than 2 (two) pcs.</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In case of unsatisfactory results at examination of the Quality Plan check-points with the participation status “HP” or “WP” a sample size shall:</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be doubled at re-examination;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be 100% in case of unsatisfactory results at re-examination.</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At examination of the Quality Plan Check-points in which the Authorized organization set the participation status to "WP (R)", reporting documents of the Manufacturer issued by results of technological and (or) control operations (tests) for production of products must be checked in full for the full batch of products manufactured in accordance with the Quality plan.</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lastRenderedPageBreak/>
        <w:t>If process and (or) control operations (tests) for production of several parts, assembly units, products of a different type are specified in the control point, each type of these parts, assembly units, items is subject to control in accordance with the set status of participation in the control points of the Quality Plan and the selection scope.</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The Inspection Notice is issued by the Manufacturers in Russian and the information herein is duplicated into English.</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The Inspection Notice for check-points of the Quality Plan, where participating organizations of the product compliance assessment set the status “HP” or “WP”, is issued for each control point. For control points that are examined sequentially (one after another) in accordance with the Quality plan, with participation status "WP (R)", issue of only one notification is possible.</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It is allowed to combine examination of control points with the status "WP(R)" with the following control points of the Quality Plan with the status of “HP” or “WP”.</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Examination of control points of the Quality Plan, in which for the authorized organization and participating organizations of works on conformity assessment the joint status of participation “HP” is established is conducted jointly.</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The products, prior presenting the Quality Plan to the representatives of the Authorized Organization and organizations participating in the compliance assessment work at the check-point, must be accepted by the Quality inspectors of the Manufacturer.</w:t>
      </w:r>
    </w:p>
    <w:p w:rsidR="00BB5B08" w:rsidRPr="00BB5B08" w:rsidRDefault="00BB5B08" w:rsidP="00BB5B08">
      <w:pPr>
        <w:numPr>
          <w:ilvl w:val="0"/>
          <w:numId w:val="26"/>
        </w:numPr>
        <w:spacing w:before="120" w:after="120"/>
        <w:ind w:left="0" w:firstLine="567"/>
        <w:jc w:val="both"/>
        <w:rPr>
          <w:sz w:val="24"/>
          <w:szCs w:val="24"/>
          <w:lang w:val="en-GB"/>
        </w:rPr>
      </w:pPr>
      <w:bookmarkStart w:id="93" w:name="_Ref25135543"/>
      <w:r w:rsidRPr="00BB5B08">
        <w:rPr>
          <w:sz w:val="24"/>
          <w:szCs w:val="24"/>
          <w:lang w:val="en-GB" w:bidi="ru-RU"/>
        </w:rPr>
        <w:t>If the Manufacturer has received confirmation of the presence of representatives of the organizations participating in the compliance assessment works, but at the appointed time they didn’t arrive to the place of operation/ confirmation of their participation was not received, operations at the point with the “WP” status continues, and operations at “HP” point are delayed by 48 (forty-eight) hours, as notified in writing by the Authorized Organization and participating organizations of works on conformity assessment in this control point, and then continue regardless of the presence of the representatives of these organizations.</w:t>
      </w:r>
      <w:bookmarkEnd w:id="93"/>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As a rule, at the check-points with the status "HP" further operations can’t be continued until the check-point is closed and Quality Control and Acceptance Inspection Reports are signed by the representatives of all organizations engaged in the products compliance assessment.</w:t>
      </w:r>
    </w:p>
    <w:p w:rsidR="00BB5B08" w:rsidRPr="00BB5B08" w:rsidRDefault="00BB5B08" w:rsidP="00BB5B08">
      <w:pPr>
        <w:numPr>
          <w:ilvl w:val="0"/>
          <w:numId w:val="26"/>
        </w:numPr>
        <w:spacing w:before="120" w:after="120"/>
        <w:ind w:left="0" w:firstLine="567"/>
        <w:jc w:val="both"/>
        <w:rPr>
          <w:sz w:val="24"/>
          <w:szCs w:val="24"/>
          <w:lang w:val="en-GB" w:bidi="ru-RU"/>
        </w:rPr>
      </w:pPr>
      <w:r w:rsidRPr="00BB5B08">
        <w:rPr>
          <w:sz w:val="24"/>
          <w:szCs w:val="24"/>
          <w:lang w:val="en-GB" w:bidi="ru-RU"/>
        </w:rPr>
        <w:t xml:space="preserve">If no confirmation of its presence is available and if the representative of the organization participating in compliance assessment has not attended any check-point(s) of the Quality Plan (including “Acceptance Inspection” check-point), where the participation of the representative of this organization is stipulated, the Manufacturer specifies in the column “Comments” numbers and dates of letter(s) addressed to this organization about the delay of operations by 48 (forty-eight) sent according to item </w:t>
      </w:r>
      <w:r w:rsidRPr="00BB5B08">
        <w:rPr>
          <w:color w:val="FF0000"/>
          <w:sz w:val="24"/>
          <w:szCs w:val="24"/>
          <w:lang w:val="en-GB" w:bidi="ru-RU"/>
        </w:rPr>
        <w:fldChar w:fldCharType="begin"/>
      </w:r>
      <w:r w:rsidRPr="00BB5B08">
        <w:rPr>
          <w:color w:val="FF0000"/>
          <w:sz w:val="24"/>
          <w:szCs w:val="24"/>
          <w:lang w:val="en-GB" w:bidi="ru-RU"/>
        </w:rPr>
        <w:instrText xml:space="preserve"> REF _Ref25135543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8.17</w:t>
      </w:r>
      <w:r w:rsidRPr="00BB5B08">
        <w:rPr>
          <w:color w:val="FF0000"/>
          <w:sz w:val="24"/>
          <w:szCs w:val="24"/>
          <w:lang w:val="en-GB" w:bidi="ru-RU"/>
        </w:rPr>
        <w:fldChar w:fldCharType="end"/>
      </w:r>
      <w:r w:rsidRPr="00BB5B08">
        <w:rPr>
          <w:sz w:val="24"/>
          <w:szCs w:val="24"/>
          <w:lang w:val="en-GB" w:bidi="ru-RU"/>
        </w:rPr>
        <w:t xml:space="preserve">. </w:t>
      </w:r>
      <w:r w:rsidRPr="00BB5B08">
        <w:rPr>
          <w:sz w:val="24"/>
          <w:szCs w:val="24"/>
          <w:lang w:val="en-GB" w:bidi="ru-RU"/>
        </w:rPr>
        <w:br/>
        <w:t>This/these letter(s) are enclosed with the Quality Plan sent in a complete set with supporting documentation for the products.</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 xml:space="preserve">Based on the results of examination of each check-point, the Authorized Organization representatives and participating organizations of works on conformity assessment fill out and sign (for Authorized Organization a stamp is affixed) Inspection Report in two copies, one of which is handed over to the Manufacturer. The format of the Inspection Report is presented in Appendix </w:t>
      </w:r>
      <w:r w:rsidRPr="00BB5B08">
        <w:rPr>
          <w:color w:val="FF0000"/>
          <w:sz w:val="24"/>
          <w:szCs w:val="24"/>
          <w:lang w:val="en-GB" w:bidi="ru-RU"/>
        </w:rPr>
        <w:t>7</w:t>
      </w:r>
      <w:r w:rsidRPr="00BB5B08">
        <w:rPr>
          <w:sz w:val="24"/>
          <w:szCs w:val="24"/>
          <w:lang w:val="en-GB" w:bidi="ru-RU"/>
        </w:rPr>
        <w:t>.</w:t>
      </w:r>
    </w:p>
    <w:p w:rsidR="00BB5B08" w:rsidRPr="00BB5B08" w:rsidRDefault="00BB5B08" w:rsidP="00BB5B08">
      <w:pPr>
        <w:spacing w:before="120" w:after="120"/>
        <w:ind w:firstLine="567"/>
        <w:jc w:val="both"/>
        <w:rPr>
          <w:i/>
          <w:sz w:val="24"/>
          <w:szCs w:val="24"/>
          <w:lang w:val="en-GB"/>
        </w:rPr>
      </w:pPr>
      <w:r w:rsidRPr="00BB5B08">
        <w:rPr>
          <w:i/>
          <w:sz w:val="24"/>
          <w:szCs w:val="24"/>
          <w:lang w:val="en-GB" w:bidi="ru-RU"/>
        </w:rPr>
        <w:t>Note - It is allowed to complement the format of the Inspection Conclusion by additional columns and lines.</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rPr>
        <w:t>The Inspection Report is issued on the reverse side of the Inspection Conclusion in Russian and the information herein is duplicated into English.</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lastRenderedPageBreak/>
        <w:t>If process and (or) control operations on manufacturing (testing) of several parts, assembly units, products of different type are specified in the check-point, it is allowed to carry out their control on a phased basis (for each type) by separate relevant notifications and conclusions.</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If results of the inspection of the whole batch of parts, assembly units, of the items included in the sample size are positive, representatives of the Authorized Organization and of participating organizations of  products compliance assessment works fill in the Inspection Report, affix signatures and dates in it and in the corresponding check-point of the Quality Plan, which is considered the fact of closure of the Quality Plan check-point.</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The Quality Plan check-point with the negative Inspection Report issued based on the results of examination by a representative(s) of the Authorized Organization and (or) organizations participating in the products compliance assessment works, is repeatedly submitted for inspection after the elimination of the comments and non-conformities revealed. At the same time, in the new Inspection Notice, a reference is made to the number and date of the negative Inspection Report, and a record of the repeated presentation, as well as documents confirming the elimination of comments and non-conformities are attached hereto.</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For the purposes of the compliance assessment works in the format of acceptance and testing of products , the Manufacturer is obliged to provide to the Authorized organization permanent access to the site, where the manufacture of this product is performed.</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In order to ensure the quality of manufactured products, the Authorized Organization in the framework of compliance assessment in the form of acceptance and test of products has the right to exercise the Patrol control of manufacturing progress at the sites of the products Manufacturers in respect of which compliance assessment is performed.</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Patrol inspection (PI) – control of production activities of the Manufacturer conducted at random (random) time points. Efficiency of PI is preconditioned by its suddenness. The suddenness of PI is achieved by the notification of officials of the Manufacturer about inspection no earlier than in one day prior. PI is carried out in order to prevent defects, to timely detect and correct non-conformances. PI can be carried out at all stages of production (production preparation, manufacture, testing and shipment of the product).</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PI is divided into the following types: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periodic - conducted in accordance with the work plan of the Authorized Organization for the quarter;</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operational - initiated by the Company and (or) Authorized Organization if there are any discrepancies by products identified by the incoming inspection at the site of the NPP, or when inconsistencies are identified during the work process by check-points of the Quality Plan.</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The PI Procedure I is established by governing documents of the Authorized Organization. This guidance document must be agreed with the Company.</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In the event of detection in the course of the products compliance assessment  works of violations of federal laws and rules in the area of atomic energy use, as well as irregularities in the execution of a process and (or) control operations (testing) of products that influence its quality, the Authorized Organization shall be entitled to suspend performance of the products compliance assessment  works, whereof it is obliged to notify the Manufacturer and the Company Quality Director.</w:t>
      </w:r>
    </w:p>
    <w:p w:rsidR="00BB5B08" w:rsidRPr="00BB5B08" w:rsidRDefault="00BB5B08" w:rsidP="00BB5B08">
      <w:pPr>
        <w:numPr>
          <w:ilvl w:val="0"/>
          <w:numId w:val="26"/>
        </w:numPr>
        <w:spacing w:before="120" w:after="120"/>
        <w:ind w:left="0" w:firstLine="567"/>
        <w:jc w:val="both"/>
        <w:rPr>
          <w:sz w:val="24"/>
          <w:szCs w:val="24"/>
          <w:lang w:val="en-GB"/>
        </w:rPr>
      </w:pPr>
      <w:r w:rsidRPr="00BB5B08">
        <w:rPr>
          <w:sz w:val="24"/>
          <w:szCs w:val="24"/>
          <w:lang w:val="en-GB" w:bidi="ru-RU"/>
        </w:rPr>
        <w:t>The Decision to resume works shall be taken by the Company Quality Director on the basis of the report of the Authorized Organization on the implementation by the Manufacturer of measures to eliminate inconsistencies in the manner prescribed by GD.AKU.8.3-02-02-0051.</w:t>
      </w:r>
    </w:p>
    <w:p w:rsidR="00BB5B08" w:rsidRPr="00BB5B08" w:rsidRDefault="00BB5B08" w:rsidP="00BB5B08">
      <w:pPr>
        <w:pStyle w:val="32"/>
        <w:numPr>
          <w:ilvl w:val="0"/>
          <w:numId w:val="14"/>
        </w:numPr>
        <w:spacing w:before="120" w:after="120"/>
        <w:ind w:firstLine="567"/>
        <w:jc w:val="both"/>
        <w:rPr>
          <w:sz w:val="28"/>
          <w:szCs w:val="28"/>
          <w:lang w:val="en-GB"/>
        </w:rPr>
      </w:pPr>
      <w:bookmarkStart w:id="94" w:name="_Toc256000013"/>
      <w:bookmarkStart w:id="95" w:name="_Toc10192924"/>
      <w:bookmarkStart w:id="96" w:name="_Ref59923067"/>
      <w:bookmarkStart w:id="97" w:name="_Ref59923069"/>
      <w:bookmarkStart w:id="98" w:name="_Toc59927810"/>
      <w:r w:rsidRPr="00BB5B08">
        <w:rPr>
          <w:sz w:val="28"/>
          <w:szCs w:val="24"/>
          <w:lang w:val="en-GB"/>
        </w:rPr>
        <w:lastRenderedPageBreak/>
        <w:t>Procedure for the closing the Quality Plan</w:t>
      </w:r>
      <w:bookmarkEnd w:id="94"/>
      <w:bookmarkEnd w:id="95"/>
      <w:bookmarkEnd w:id="96"/>
      <w:bookmarkEnd w:id="97"/>
      <w:bookmarkEnd w:id="98"/>
    </w:p>
    <w:p w:rsidR="00BB5B08" w:rsidRPr="00BB5B08" w:rsidRDefault="00BB5B08" w:rsidP="00BB5B08">
      <w:pPr>
        <w:numPr>
          <w:ilvl w:val="0"/>
          <w:numId w:val="27"/>
        </w:numPr>
        <w:spacing w:before="120" w:after="120"/>
        <w:ind w:left="0" w:firstLine="567"/>
        <w:jc w:val="both"/>
        <w:rPr>
          <w:sz w:val="24"/>
          <w:szCs w:val="24"/>
          <w:lang w:val="en-GB"/>
        </w:rPr>
      </w:pPr>
      <w:bookmarkStart w:id="99" w:name="_Hlk22701982"/>
      <w:r w:rsidRPr="00BB5B08">
        <w:rPr>
          <w:sz w:val="24"/>
          <w:szCs w:val="24"/>
          <w:lang w:val="en-GB" w:bidi="ru-RU"/>
        </w:rPr>
        <w:t>According to the results of a positive examination of all check-points of the Quality Plan the following actions are performed:</w:t>
      </w:r>
      <w:bookmarkEnd w:id="99"/>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representatives of organizations participating in the assessment of conformity of products on the identification sheet shall affix signatures of all persons  involved in inspection by this Quality Plan;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The manufacturer fills in the corresponding columns in the table “Record of the products factory numbers and data sheet”;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on the "Record of the products factory numbers and data sheet", the signatures of the relevant representatives of the Manufacturer and the Authorized organization are affixed;</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on the "Identification sheet" in the “closure” table a representative of the Manufacturer, Sub-Supplier (if any) "closes" the Quality Plan by affixing his signature with the identification. The need to stamp (seal) certifying the above signatures is identified by the Manufacturer and the Sub-Supplier (if any).</w:t>
      </w:r>
    </w:p>
    <w:p w:rsidR="00BB5B08" w:rsidRPr="00BB5B08" w:rsidRDefault="00BB5B08" w:rsidP="00BB5B08">
      <w:pPr>
        <w:numPr>
          <w:ilvl w:val="0"/>
          <w:numId w:val="27"/>
        </w:numPr>
        <w:spacing w:before="120" w:after="120"/>
        <w:ind w:left="0" w:firstLine="567"/>
        <w:jc w:val="both"/>
        <w:rPr>
          <w:sz w:val="24"/>
          <w:szCs w:val="24"/>
          <w:lang w:val="en-GB"/>
        </w:rPr>
      </w:pPr>
      <w:r w:rsidRPr="00BB5B08">
        <w:rPr>
          <w:sz w:val="24"/>
          <w:szCs w:val="24"/>
          <w:lang w:val="en-GB" w:bidi="ru-RU"/>
        </w:rPr>
        <w:t>After performance of the above-stated actions prior to the closing of the Quality Plan a representative of the Authorized Organization performs the following actions: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controls presence of signatures of the persons participating in the inspection and the dates of inspection in each control point;</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repeatedly verifies the date of examination of the check-points specified for the representative of the Manufacturer, the Sub-Supplier (if any), with the dates specified on the documentation issued by the Company for the results of operations;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checks the availability of documented Inspection Reports in accordance with the check-points of the Quality Plan;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controls the presence in the column "Comments" of the Quality Plan of all the notes that occur in the process of examination of control points;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controls the presence of “Record of identification of notes on performance of control, process operations and compliance assessment” in the table of signatures identification with complete form of the position, surname and initials of all persons involved in the control, in the “closure” table – presence of signature and date of the Manufacturer representative;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controls presence in the “Quality Plan Development, Agreement and Approval Sheet” of certifying signatures of all persons and (or) approval letters of organizations involved in the approval process;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controls correctness of “Record of the products factory numbers and data sheet”. Repeatedly checks the total number and range of specified products for conformity with the order of the Company and the signature and date of a Manufacturer representative;</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repeatedly verifies signatures and stamp of the Authorized Organization in accordance with the requirements hereof.</w:t>
      </w:r>
    </w:p>
    <w:p w:rsidR="00BB5B08" w:rsidRPr="00BB5B08" w:rsidRDefault="00BB5B08" w:rsidP="00BB5B08">
      <w:pPr>
        <w:numPr>
          <w:ilvl w:val="0"/>
          <w:numId w:val="27"/>
        </w:numPr>
        <w:spacing w:before="120" w:after="120"/>
        <w:ind w:left="0" w:firstLine="567"/>
        <w:jc w:val="both"/>
        <w:rPr>
          <w:sz w:val="24"/>
          <w:szCs w:val="24"/>
          <w:lang w:val="en-GB"/>
        </w:rPr>
      </w:pPr>
      <w:r w:rsidRPr="00BB5B08">
        <w:rPr>
          <w:sz w:val="24"/>
          <w:szCs w:val="24"/>
          <w:lang w:val="en-GB" w:bidi="ru-RU"/>
        </w:rPr>
        <w:t>After performance of verification and control the Quality Plan is closed by a representative of the Authorized Organization by affixing signature with the identification and the seal of the Authorized Organization in the “closure” table on the “Record of identification of notes on performance of control, process operations and compliance assessment”.</w:t>
      </w:r>
    </w:p>
    <w:p w:rsidR="00BB5B08" w:rsidRPr="00BB5B08" w:rsidRDefault="00BB5B08" w:rsidP="00BB5B08">
      <w:pPr>
        <w:numPr>
          <w:ilvl w:val="0"/>
          <w:numId w:val="27"/>
        </w:numPr>
        <w:spacing w:before="120" w:after="120"/>
        <w:ind w:left="0" w:firstLine="567"/>
        <w:jc w:val="both"/>
        <w:rPr>
          <w:sz w:val="24"/>
          <w:szCs w:val="24"/>
          <w:lang w:val="en-GB"/>
        </w:rPr>
      </w:pPr>
      <w:r w:rsidRPr="00BB5B08">
        <w:rPr>
          <w:sz w:val="24"/>
          <w:szCs w:val="24"/>
          <w:lang w:val="en-GB" w:bidi="ru-RU"/>
        </w:rPr>
        <w:t xml:space="preserve">The Authorized organization is entitled to close Quality plans for the imported product without the Decision on the application agreed upon and approved according to the procedure established in GD.AKU.7.4-02-02-0059, provided that the representative makes a record </w:t>
      </w:r>
      <w:r w:rsidRPr="00BB5B08">
        <w:rPr>
          <w:sz w:val="24"/>
          <w:szCs w:val="24"/>
          <w:lang w:val="en-GB" w:bidi="ru-RU"/>
        </w:rPr>
        <w:lastRenderedPageBreak/>
        <w:t>in the column "Notes" of the check-point "Acceptance Inspection": the product can be applied as intended only after the Resolution on the imported products application is executed, agreed upon and approved according to the procedure established in GD.AKU.7.4-02-02-0059.</w:t>
      </w:r>
    </w:p>
    <w:p w:rsidR="00BB5B08" w:rsidRPr="00BB5B08" w:rsidRDefault="00BB5B08" w:rsidP="00BB5B08">
      <w:pPr>
        <w:numPr>
          <w:ilvl w:val="0"/>
          <w:numId w:val="27"/>
        </w:numPr>
        <w:spacing w:before="120" w:after="120"/>
        <w:ind w:left="0" w:firstLine="567"/>
        <w:jc w:val="both"/>
        <w:rPr>
          <w:sz w:val="24"/>
          <w:szCs w:val="24"/>
          <w:lang w:val="en-GB"/>
        </w:rPr>
      </w:pPr>
      <w:r w:rsidRPr="00BB5B08">
        <w:rPr>
          <w:sz w:val="24"/>
          <w:szCs w:val="24"/>
          <w:lang w:val="en-GB"/>
        </w:rPr>
        <w:t>For the Manufacturers of the Russian Federation that use in the manufacture of products which are important for safety, imported hardware products (semi-finished products, etc.), the check-point "Acceptance inspection" and the Quality Plan may be closed by Authorized organization only after registration and approval of the Decision on the use of imported components (semi-finished products, etc.) according to the procedure established by GD.AKU.7.4-02-02-0059. This means that the check-point of the Plan quality with the operation incoming inspection of the imported components (semi-finished products, etc.), in the availability of TR/TA/TS approved by the Company and the positive results of its examination, closed by a representative Authorized organization without the Decision on the use of imported components (semi-finished products, etc.), under the condition of making record by its representative in the column "Note" of the check-point "Incoming inspection": the products can be applied for the intended use only after registration and approval of the Decision on the use of imported components (semi-finished products, etc.) in the manner prescribed by GD.AKU.7.4-02-02-0059.</w:t>
      </w:r>
    </w:p>
    <w:p w:rsidR="00BB5B08" w:rsidRPr="00BB5B08" w:rsidRDefault="00BB5B08" w:rsidP="00BB5B08">
      <w:pPr>
        <w:pStyle w:val="32"/>
        <w:numPr>
          <w:ilvl w:val="0"/>
          <w:numId w:val="14"/>
        </w:numPr>
        <w:spacing w:before="120" w:after="120"/>
        <w:ind w:firstLine="567"/>
        <w:jc w:val="both"/>
        <w:rPr>
          <w:sz w:val="28"/>
          <w:szCs w:val="24"/>
          <w:lang w:val="en-GB"/>
        </w:rPr>
      </w:pPr>
      <w:bookmarkStart w:id="100" w:name="_Toc256000014"/>
      <w:bookmarkStart w:id="101" w:name="_Toc10192925"/>
      <w:bookmarkStart w:id="102" w:name="_Toc59927811"/>
      <w:r w:rsidRPr="00BB5B08">
        <w:rPr>
          <w:sz w:val="28"/>
          <w:szCs w:val="24"/>
          <w:lang w:val="en-GB"/>
        </w:rPr>
        <w:t>Requirements for certification of signature of representative of the Authorized Organization by the seal (stamp) of the Authorized Organization</w:t>
      </w:r>
      <w:bookmarkEnd w:id="100"/>
      <w:bookmarkEnd w:id="101"/>
      <w:bookmarkEnd w:id="102"/>
    </w:p>
    <w:p w:rsidR="00BB5B08" w:rsidRPr="00BB5B08" w:rsidRDefault="00BB5B08" w:rsidP="00BB5B08">
      <w:pPr>
        <w:numPr>
          <w:ilvl w:val="0"/>
          <w:numId w:val="18"/>
        </w:numPr>
        <w:spacing w:before="120" w:after="120"/>
        <w:ind w:left="0" w:firstLine="567"/>
        <w:jc w:val="both"/>
        <w:rPr>
          <w:sz w:val="24"/>
          <w:szCs w:val="24"/>
          <w:lang w:val="en-GB"/>
        </w:rPr>
      </w:pPr>
      <w:r w:rsidRPr="00BB5B08">
        <w:rPr>
          <w:sz w:val="24"/>
          <w:szCs w:val="24"/>
          <w:lang w:val="en-GB" w:bidi="ru-RU"/>
        </w:rPr>
        <w:t>Signature of a representative of the Authorized Organization is certified by the seal (stamp) of the Authorized Organization in the following locations:</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on “Quality Plan Development, Agreement and Approval Sheet” - by the seal of the Authorized Organization;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bidi="ru-RU"/>
        </w:rPr>
        <w:t>in the Inspection Reports – the stamp of the representative of the AO who has performed the control;</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at the check-point "Acceptance inspection" of the Quality Plan – with the stamp of the representative of the AO who has performed the control;</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on each page of the “Record of identification of notes on performance of control, process operations and compliance assessment” (in the table of the quality plan closure) - by the seal of the Authorized Organization;</w:t>
      </w:r>
    </w:p>
    <w:p w:rsidR="00BB5B08" w:rsidRPr="00BB5B08" w:rsidRDefault="00BB5B08" w:rsidP="00BB5B08">
      <w:pPr>
        <w:numPr>
          <w:ilvl w:val="0"/>
          <w:numId w:val="15"/>
        </w:numPr>
        <w:tabs>
          <w:tab w:val="clear" w:pos="2552"/>
          <w:tab w:val="left" w:pos="1418"/>
        </w:tabs>
        <w:spacing w:before="120" w:after="120"/>
        <w:ind w:left="0" w:firstLine="567"/>
        <w:jc w:val="both"/>
        <w:rPr>
          <w:sz w:val="24"/>
          <w:szCs w:val="24"/>
          <w:lang w:val="en-GB"/>
        </w:rPr>
      </w:pPr>
      <w:r w:rsidRPr="00BB5B08">
        <w:rPr>
          <w:sz w:val="24"/>
          <w:szCs w:val="24"/>
          <w:lang w:val="en-GB"/>
        </w:rPr>
        <w:t>on each page of the "Record of the products factory numbers and data sheet" - by the seal of the Authorized organization.</w:t>
      </w:r>
    </w:p>
    <w:p w:rsidR="00BB5B08" w:rsidRPr="00BB5B08" w:rsidRDefault="00BB5B08" w:rsidP="00BB5B08">
      <w:pPr>
        <w:pStyle w:val="32"/>
        <w:numPr>
          <w:ilvl w:val="0"/>
          <w:numId w:val="14"/>
        </w:numPr>
        <w:spacing w:before="120" w:after="120"/>
        <w:ind w:firstLine="567"/>
        <w:jc w:val="both"/>
        <w:rPr>
          <w:sz w:val="28"/>
          <w:szCs w:val="24"/>
          <w:lang w:val="en-GB"/>
        </w:rPr>
      </w:pPr>
      <w:bookmarkStart w:id="103" w:name="_Toc256000015"/>
      <w:bookmarkStart w:id="104" w:name="_Toc10192926"/>
      <w:bookmarkStart w:id="105" w:name="_Toc59927812"/>
      <w:r w:rsidRPr="00BB5B08">
        <w:rPr>
          <w:sz w:val="28"/>
          <w:szCs w:val="24"/>
          <w:lang w:val="en-GB"/>
        </w:rPr>
        <w:t>Requirements for the Authorized organizations, manufacturers and sub-suppliers of the manufacturer</w:t>
      </w:r>
      <w:bookmarkEnd w:id="103"/>
      <w:bookmarkEnd w:id="104"/>
      <w:bookmarkEnd w:id="105"/>
    </w:p>
    <w:p w:rsidR="00BB5B08" w:rsidRPr="00BB5B08" w:rsidRDefault="00BB5B08" w:rsidP="00BB5B08">
      <w:pPr>
        <w:numPr>
          <w:ilvl w:val="0"/>
          <w:numId w:val="28"/>
        </w:numPr>
        <w:spacing w:before="120" w:after="120"/>
        <w:ind w:left="0" w:firstLine="567"/>
        <w:jc w:val="both"/>
        <w:rPr>
          <w:sz w:val="24"/>
          <w:szCs w:val="24"/>
          <w:lang w:val="en-GB"/>
        </w:rPr>
      </w:pPr>
      <w:r w:rsidRPr="00BB5B08">
        <w:rPr>
          <w:sz w:val="24"/>
          <w:szCs w:val="24"/>
          <w:lang w:val="en-GB"/>
        </w:rPr>
        <w:t>The Authorized organizations shall undergo the approval procedure in the NRA in accordance with the requirements of the "Guidelines for the Supervision of the Construction of Nuclear Power Plants" and obtain a certificate/ license that gives the right to control the quality of products for the NPP.</w:t>
      </w:r>
    </w:p>
    <w:p w:rsidR="00BB5B08" w:rsidRPr="00BB5B08" w:rsidRDefault="00BB5B08" w:rsidP="00BB5B08">
      <w:pPr>
        <w:numPr>
          <w:ilvl w:val="0"/>
          <w:numId w:val="28"/>
        </w:numPr>
        <w:spacing w:before="120" w:after="120"/>
        <w:ind w:left="0" w:firstLine="567"/>
        <w:jc w:val="both"/>
        <w:rPr>
          <w:sz w:val="24"/>
          <w:szCs w:val="24"/>
          <w:lang w:val="en-GB"/>
        </w:rPr>
      </w:pPr>
      <w:r w:rsidRPr="00BB5B08">
        <w:rPr>
          <w:sz w:val="24"/>
          <w:szCs w:val="24"/>
          <w:lang w:val="en-GB"/>
        </w:rPr>
        <w:t>The Authorized organizations shall  ensure the quality control of products and works in accordance with the requirements of the "Guidelines for the Supervision of the Construction of Nuclear Power Plants" and the Regulations.</w:t>
      </w:r>
    </w:p>
    <w:p w:rsidR="00BB5B08" w:rsidRPr="00BB5B08" w:rsidRDefault="00BB5B08" w:rsidP="00BB5B08">
      <w:pPr>
        <w:numPr>
          <w:ilvl w:val="0"/>
          <w:numId w:val="28"/>
        </w:numPr>
        <w:spacing w:before="120" w:after="120"/>
        <w:ind w:left="0" w:firstLine="567"/>
        <w:jc w:val="both"/>
        <w:rPr>
          <w:sz w:val="24"/>
          <w:szCs w:val="24"/>
          <w:lang w:val="en-GB"/>
        </w:rPr>
      </w:pPr>
      <w:r w:rsidRPr="00BB5B08">
        <w:rPr>
          <w:sz w:val="24"/>
          <w:szCs w:val="24"/>
          <w:lang w:val="en-GB"/>
        </w:rPr>
        <w:t>The Authorized organizations shall ensure control of the terms of production and delivery of products for the NPP. In the event of a violation of the terms of production and delivery of products for the NPP, the authorized organization shall, within 3 (three) business days, inform the Company's Quality Director about the violations revealed.</w:t>
      </w:r>
    </w:p>
    <w:p w:rsidR="00BB5B08" w:rsidRPr="00BB5B08" w:rsidRDefault="00BB5B08" w:rsidP="00BB5B08">
      <w:pPr>
        <w:numPr>
          <w:ilvl w:val="0"/>
          <w:numId w:val="28"/>
        </w:numPr>
        <w:spacing w:before="120" w:after="120"/>
        <w:ind w:left="0" w:firstLine="567"/>
        <w:jc w:val="both"/>
        <w:rPr>
          <w:sz w:val="24"/>
          <w:szCs w:val="24"/>
          <w:lang w:val="en-GB"/>
        </w:rPr>
      </w:pPr>
      <w:r w:rsidRPr="00BB5B08">
        <w:rPr>
          <w:sz w:val="24"/>
          <w:szCs w:val="24"/>
          <w:lang w:val="en-GB"/>
        </w:rPr>
        <w:lastRenderedPageBreak/>
        <w:t xml:space="preserve">The Authorized organizations shall maintain and keep up-to-date the "Database on quality control of products and works for Akkuyu NPP", in accordance with the format of Appendix No. </w:t>
      </w:r>
      <w:r w:rsidRPr="00BB5B08">
        <w:rPr>
          <w:color w:val="FF0000"/>
          <w:sz w:val="24"/>
          <w:szCs w:val="24"/>
          <w:lang w:val="en-GB"/>
        </w:rPr>
        <w:t>10</w:t>
      </w:r>
      <w:r w:rsidRPr="00BB5B08">
        <w:rPr>
          <w:sz w:val="24"/>
          <w:szCs w:val="24"/>
          <w:lang w:val="en-GB"/>
        </w:rPr>
        <w:t>. At the request of the Company, the Authorized Organization shall submit the " Database on quality control of products and works for the Akkuyu NPP" within 10 (ten) business days or provide access to the information resource on which it is stored.</w:t>
      </w:r>
    </w:p>
    <w:p w:rsidR="00BB5B08" w:rsidRPr="00BB5B08" w:rsidRDefault="00BB5B08" w:rsidP="00BB5B08">
      <w:pPr>
        <w:spacing w:before="120" w:after="120"/>
        <w:ind w:firstLine="567"/>
        <w:jc w:val="both"/>
        <w:rPr>
          <w:i/>
          <w:sz w:val="24"/>
          <w:szCs w:val="24"/>
          <w:lang w:val="en-GB"/>
        </w:rPr>
      </w:pPr>
      <w:r w:rsidRPr="00BB5B08">
        <w:rPr>
          <w:i/>
          <w:sz w:val="24"/>
          <w:szCs w:val="24"/>
          <w:lang w:val="en-GB"/>
        </w:rPr>
        <w:t>Note - it is allowed to supplement the format with the necessary columns or information upon the decision of the Authorized Organization.</w:t>
      </w:r>
    </w:p>
    <w:p w:rsidR="00BB5B08" w:rsidRPr="00BB5B08" w:rsidRDefault="00BB5B08" w:rsidP="00BB5B08">
      <w:pPr>
        <w:numPr>
          <w:ilvl w:val="0"/>
          <w:numId w:val="28"/>
        </w:numPr>
        <w:spacing w:before="120" w:after="120"/>
        <w:ind w:left="0" w:firstLine="567"/>
        <w:jc w:val="both"/>
        <w:rPr>
          <w:sz w:val="24"/>
          <w:szCs w:val="24"/>
          <w:lang w:val="en-GB"/>
        </w:rPr>
      </w:pPr>
      <w:r w:rsidRPr="00BB5B08">
        <w:rPr>
          <w:sz w:val="24"/>
          <w:szCs w:val="24"/>
          <w:lang w:val="en-GB"/>
        </w:rPr>
        <w:t>In accordance with the requirements of the document "Regulation on the process of equipment supply and approval of manufacturers of equipment for nuclear plants" (Section 3, Articles 9, 10, 11), Manufacturers shall undergo the approval procedure in the NRA and obtain a certificate / license granting the right to manufacture products for the NPP. This requirement applies to the Manufacturers of:</w:t>
      </w:r>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equipment of safety classes 1, 2, 3 according to NP-001 and safety class 4 according to NP-001 specified in the LWP;</w:t>
      </w:r>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 xml:space="preserve">products specified in item </w:t>
      </w:r>
      <w:r w:rsidRPr="00BB5B08">
        <w:rPr>
          <w:color w:val="FF0000"/>
          <w:sz w:val="24"/>
          <w:szCs w:val="24"/>
          <w:lang w:val="en-GB"/>
        </w:rPr>
        <w:fldChar w:fldCharType="begin"/>
      </w:r>
      <w:r w:rsidRPr="00BB5B08">
        <w:rPr>
          <w:color w:val="FF0000"/>
          <w:sz w:val="24"/>
          <w:szCs w:val="24"/>
          <w:lang w:val="en-GB"/>
        </w:rPr>
        <w:instrText xml:space="preserve"> REF _Ref59920240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5.4.1</w:t>
      </w:r>
      <w:r w:rsidRPr="00BB5B08">
        <w:rPr>
          <w:color w:val="FF0000"/>
          <w:sz w:val="24"/>
          <w:szCs w:val="24"/>
          <w:lang w:val="en-GB"/>
        </w:rPr>
        <w:fldChar w:fldCharType="end"/>
      </w:r>
      <w:r w:rsidRPr="00BB5B08">
        <w:rPr>
          <w:sz w:val="24"/>
          <w:szCs w:val="24"/>
          <w:lang w:val="en-GB"/>
        </w:rPr>
        <w:t xml:space="preserve"> (sub-items </w:t>
      </w:r>
      <w:r w:rsidRPr="00BB5B08">
        <w:rPr>
          <w:color w:val="FF0000"/>
          <w:sz w:val="24"/>
          <w:szCs w:val="24"/>
          <w:lang w:val="en-GB"/>
        </w:rPr>
        <w:fldChar w:fldCharType="begin"/>
      </w:r>
      <w:r w:rsidRPr="00BB5B08">
        <w:rPr>
          <w:color w:val="FF0000"/>
          <w:sz w:val="24"/>
          <w:szCs w:val="24"/>
          <w:lang w:val="en-GB"/>
        </w:rPr>
        <w:instrText xml:space="preserve"> REF _Ref58457454 \r \h </w:instrText>
      </w:r>
      <w:r w:rsidRPr="00BB5B08">
        <w:rPr>
          <w:color w:val="FF0000"/>
          <w:sz w:val="24"/>
          <w:szCs w:val="24"/>
          <w:lang w:val="en-GB"/>
        </w:rPr>
      </w:r>
      <w:r w:rsidRPr="00BB5B08">
        <w:rPr>
          <w:color w:val="FF0000"/>
          <w:sz w:val="24"/>
          <w:szCs w:val="24"/>
          <w:lang w:val="en-GB"/>
        </w:rPr>
        <w:fldChar w:fldCharType="separate"/>
      </w:r>
      <w:r w:rsidR="00C42CBB">
        <w:rPr>
          <w:color w:val="FF0000"/>
          <w:sz w:val="24"/>
          <w:szCs w:val="24"/>
          <w:cs/>
          <w:lang w:val="en-GB"/>
        </w:rPr>
        <w:t>‎</w:t>
      </w:r>
      <w:r w:rsidR="00C42CBB">
        <w:rPr>
          <w:color w:val="FF0000"/>
          <w:sz w:val="24"/>
          <w:szCs w:val="24"/>
          <w:lang w:val="en-GB"/>
        </w:rPr>
        <w:t>b)</w:t>
      </w:r>
      <w:r w:rsidRPr="00BB5B08">
        <w:rPr>
          <w:color w:val="FF0000"/>
          <w:sz w:val="24"/>
          <w:szCs w:val="24"/>
          <w:lang w:val="en-GB"/>
        </w:rPr>
        <w:fldChar w:fldCharType="end"/>
      </w:r>
      <w:r w:rsidRPr="00BB5B08">
        <w:rPr>
          <w:sz w:val="24"/>
          <w:szCs w:val="24"/>
          <w:lang w:val="en-GB"/>
        </w:rPr>
        <w:t xml:space="preserve">, </w:t>
      </w:r>
      <w:r w:rsidRPr="00BB5B08">
        <w:rPr>
          <w:color w:val="FF0000"/>
          <w:sz w:val="24"/>
          <w:szCs w:val="24"/>
          <w:lang w:val="en-GB"/>
        </w:rPr>
        <w:fldChar w:fldCharType="begin"/>
      </w:r>
      <w:r w:rsidRPr="00BB5B08">
        <w:rPr>
          <w:color w:val="FF0000"/>
          <w:sz w:val="24"/>
          <w:szCs w:val="24"/>
          <w:lang w:val="en-GB"/>
        </w:rPr>
        <w:instrText xml:space="preserve"> REF _Ref58457577 \r \h </w:instrText>
      </w:r>
      <w:r w:rsidRPr="00BB5B08">
        <w:rPr>
          <w:color w:val="FF0000"/>
          <w:sz w:val="24"/>
          <w:szCs w:val="24"/>
          <w:lang w:val="en-GB"/>
        </w:rPr>
      </w:r>
      <w:r w:rsidRPr="00BB5B08">
        <w:rPr>
          <w:color w:val="FF0000"/>
          <w:sz w:val="24"/>
          <w:szCs w:val="24"/>
          <w:lang w:val="en-GB"/>
        </w:rPr>
        <w:fldChar w:fldCharType="separate"/>
      </w:r>
      <w:r w:rsidR="00C42CBB">
        <w:rPr>
          <w:color w:val="FF0000"/>
          <w:sz w:val="24"/>
          <w:szCs w:val="24"/>
          <w:cs/>
          <w:lang w:val="en-GB"/>
        </w:rPr>
        <w:t>‎</w:t>
      </w:r>
      <w:r w:rsidR="00C42CBB">
        <w:rPr>
          <w:color w:val="FF0000"/>
          <w:sz w:val="24"/>
          <w:szCs w:val="24"/>
          <w:lang w:val="en-GB"/>
        </w:rPr>
        <w:t>c)</w:t>
      </w:r>
      <w:r w:rsidRPr="00BB5B08">
        <w:rPr>
          <w:color w:val="FF0000"/>
          <w:sz w:val="24"/>
          <w:szCs w:val="24"/>
          <w:lang w:val="en-GB"/>
        </w:rPr>
        <w:fldChar w:fldCharType="end"/>
      </w:r>
      <w:r w:rsidRPr="00BB5B08">
        <w:rPr>
          <w:sz w:val="24"/>
          <w:szCs w:val="24"/>
          <w:lang w:val="en-GB"/>
        </w:rPr>
        <w:t xml:space="preserve">, </w:t>
      </w:r>
      <w:r w:rsidRPr="00BB5B08">
        <w:rPr>
          <w:color w:val="FF0000"/>
          <w:sz w:val="24"/>
          <w:szCs w:val="24"/>
          <w:lang w:val="en-GB"/>
        </w:rPr>
        <w:fldChar w:fldCharType="begin"/>
      </w:r>
      <w:r w:rsidRPr="00BB5B08">
        <w:rPr>
          <w:color w:val="FF0000"/>
          <w:sz w:val="24"/>
          <w:szCs w:val="24"/>
          <w:lang w:val="en-GB"/>
        </w:rPr>
        <w:instrText xml:space="preserve"> REF _Ref58457586 \r \h </w:instrText>
      </w:r>
      <w:r w:rsidRPr="00BB5B08">
        <w:rPr>
          <w:color w:val="FF0000"/>
          <w:sz w:val="24"/>
          <w:szCs w:val="24"/>
          <w:lang w:val="en-GB"/>
        </w:rPr>
      </w:r>
      <w:r w:rsidRPr="00BB5B08">
        <w:rPr>
          <w:color w:val="FF0000"/>
          <w:sz w:val="24"/>
          <w:szCs w:val="24"/>
          <w:lang w:val="en-GB"/>
        </w:rPr>
        <w:fldChar w:fldCharType="separate"/>
      </w:r>
      <w:r w:rsidR="00C42CBB">
        <w:rPr>
          <w:color w:val="FF0000"/>
          <w:sz w:val="24"/>
          <w:szCs w:val="24"/>
          <w:cs/>
          <w:lang w:val="en-GB"/>
        </w:rPr>
        <w:t>‎</w:t>
      </w:r>
      <w:r w:rsidR="00C42CBB">
        <w:rPr>
          <w:color w:val="FF0000"/>
          <w:sz w:val="24"/>
          <w:szCs w:val="24"/>
          <w:lang w:val="en-GB"/>
        </w:rPr>
        <w:t>d)</w:t>
      </w:r>
      <w:r w:rsidRPr="00BB5B08">
        <w:rPr>
          <w:color w:val="FF0000"/>
          <w:sz w:val="24"/>
          <w:szCs w:val="24"/>
          <w:lang w:val="en-GB"/>
        </w:rPr>
        <w:fldChar w:fldCharType="end"/>
      </w:r>
      <w:r w:rsidRPr="00BB5B08">
        <w:rPr>
          <w:sz w:val="24"/>
          <w:szCs w:val="24"/>
          <w:lang w:val="en-GB"/>
        </w:rPr>
        <w:t>) for equipment of the primary coolant circuit;</w:t>
      </w:r>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 xml:space="preserve">products specified in item </w:t>
      </w:r>
      <w:r w:rsidRPr="00BB5B08">
        <w:rPr>
          <w:color w:val="FF0000"/>
          <w:sz w:val="24"/>
          <w:szCs w:val="24"/>
          <w:lang w:val="en-GB"/>
        </w:rPr>
        <w:fldChar w:fldCharType="begin"/>
      </w:r>
      <w:r w:rsidRPr="00BB5B08">
        <w:rPr>
          <w:color w:val="FF0000"/>
          <w:sz w:val="24"/>
          <w:szCs w:val="24"/>
          <w:lang w:val="en-GB"/>
        </w:rPr>
        <w:instrText xml:space="preserve"> REF _Ref59920240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5.4.1</w:t>
      </w:r>
      <w:r w:rsidRPr="00BB5B08">
        <w:rPr>
          <w:color w:val="FF0000"/>
          <w:sz w:val="24"/>
          <w:szCs w:val="24"/>
          <w:lang w:val="en-GB"/>
        </w:rPr>
        <w:fldChar w:fldCharType="end"/>
      </w:r>
      <w:r w:rsidRPr="00BB5B08">
        <w:rPr>
          <w:sz w:val="24"/>
          <w:szCs w:val="24"/>
          <w:lang w:val="en-GB"/>
        </w:rPr>
        <w:t xml:space="preserve">(sub-items </w:t>
      </w:r>
      <w:r w:rsidRPr="00BB5B08">
        <w:rPr>
          <w:color w:val="FF0000"/>
          <w:sz w:val="24"/>
          <w:szCs w:val="24"/>
          <w:lang w:val="en-GB"/>
        </w:rPr>
        <w:fldChar w:fldCharType="begin"/>
      </w:r>
      <w:r w:rsidRPr="00BB5B08">
        <w:rPr>
          <w:color w:val="FF0000"/>
          <w:sz w:val="24"/>
          <w:szCs w:val="24"/>
          <w:lang w:val="en-GB"/>
        </w:rPr>
        <w:instrText xml:space="preserve"> REF _Ref58457790 \r \h </w:instrText>
      </w:r>
      <w:r w:rsidRPr="00BB5B08">
        <w:rPr>
          <w:color w:val="FF0000"/>
          <w:sz w:val="24"/>
          <w:szCs w:val="24"/>
          <w:lang w:val="en-GB"/>
        </w:rPr>
      </w:r>
      <w:r w:rsidRPr="00BB5B08">
        <w:rPr>
          <w:color w:val="FF0000"/>
          <w:sz w:val="24"/>
          <w:szCs w:val="24"/>
          <w:lang w:val="en-GB"/>
        </w:rPr>
        <w:fldChar w:fldCharType="separate"/>
      </w:r>
      <w:r w:rsidR="00C42CBB">
        <w:rPr>
          <w:color w:val="FF0000"/>
          <w:sz w:val="24"/>
          <w:szCs w:val="24"/>
          <w:cs/>
          <w:lang w:val="en-GB"/>
        </w:rPr>
        <w:t>‎</w:t>
      </w:r>
      <w:r w:rsidR="00C42CBB">
        <w:rPr>
          <w:color w:val="FF0000"/>
          <w:sz w:val="24"/>
          <w:szCs w:val="24"/>
          <w:lang w:val="en-GB"/>
        </w:rPr>
        <w:t>e)</w:t>
      </w:r>
      <w:r w:rsidRPr="00BB5B08">
        <w:rPr>
          <w:color w:val="FF0000"/>
          <w:sz w:val="24"/>
          <w:szCs w:val="24"/>
          <w:lang w:val="en-GB"/>
        </w:rPr>
        <w:fldChar w:fldCharType="end"/>
      </w:r>
      <w:r w:rsidRPr="00BB5B08">
        <w:rPr>
          <w:sz w:val="24"/>
          <w:szCs w:val="24"/>
          <w:lang w:val="en-GB"/>
        </w:rPr>
        <w:t>,</w:t>
      </w:r>
      <w:r w:rsidRPr="00BB5B08">
        <w:rPr>
          <w:color w:val="FF0000"/>
          <w:sz w:val="24"/>
          <w:szCs w:val="24"/>
          <w:lang w:val="en-GB"/>
        </w:rPr>
        <w:fldChar w:fldCharType="begin"/>
      </w:r>
      <w:r w:rsidRPr="00BB5B08">
        <w:rPr>
          <w:color w:val="FF0000"/>
          <w:sz w:val="24"/>
          <w:szCs w:val="24"/>
          <w:lang w:val="en-GB"/>
        </w:rPr>
        <w:instrText xml:space="preserve"> REF _Ref58457797 \r \h </w:instrText>
      </w:r>
      <w:r w:rsidRPr="00BB5B08">
        <w:rPr>
          <w:color w:val="FF0000"/>
          <w:sz w:val="24"/>
          <w:szCs w:val="24"/>
          <w:lang w:val="en-GB"/>
        </w:rPr>
      </w:r>
      <w:r w:rsidRPr="00BB5B08">
        <w:rPr>
          <w:color w:val="FF0000"/>
          <w:sz w:val="24"/>
          <w:szCs w:val="24"/>
          <w:lang w:val="en-GB"/>
        </w:rPr>
        <w:fldChar w:fldCharType="separate"/>
      </w:r>
      <w:r w:rsidR="00C42CBB">
        <w:rPr>
          <w:color w:val="FF0000"/>
          <w:sz w:val="24"/>
          <w:szCs w:val="24"/>
          <w:cs/>
          <w:lang w:val="en-GB"/>
        </w:rPr>
        <w:t>‎</w:t>
      </w:r>
      <w:r w:rsidR="00C42CBB">
        <w:rPr>
          <w:color w:val="FF0000"/>
          <w:sz w:val="24"/>
          <w:szCs w:val="24"/>
          <w:lang w:val="en-GB"/>
        </w:rPr>
        <w:t>f)</w:t>
      </w:r>
      <w:r w:rsidRPr="00BB5B08">
        <w:rPr>
          <w:color w:val="FF0000"/>
          <w:sz w:val="24"/>
          <w:szCs w:val="24"/>
          <w:lang w:val="en-GB"/>
        </w:rPr>
        <w:fldChar w:fldCharType="end"/>
      </w:r>
      <w:r w:rsidRPr="00BB5B08">
        <w:rPr>
          <w:sz w:val="24"/>
          <w:szCs w:val="24"/>
          <w:lang w:val="en-GB"/>
        </w:rPr>
        <w:t>).</w:t>
      </w:r>
    </w:p>
    <w:p w:rsidR="00BB5B08" w:rsidRPr="00BB5B08" w:rsidRDefault="00BB5B08" w:rsidP="00BB5B08">
      <w:pPr>
        <w:numPr>
          <w:ilvl w:val="0"/>
          <w:numId w:val="28"/>
        </w:numPr>
        <w:spacing w:before="120" w:after="120"/>
        <w:ind w:left="0" w:firstLine="567"/>
        <w:jc w:val="both"/>
        <w:rPr>
          <w:sz w:val="24"/>
          <w:szCs w:val="24"/>
          <w:lang w:val="en-GB"/>
        </w:rPr>
      </w:pPr>
      <w:bookmarkStart w:id="106" w:name="_Ref58458230"/>
      <w:r w:rsidRPr="00BB5B08">
        <w:rPr>
          <w:sz w:val="24"/>
          <w:szCs w:val="24"/>
          <w:lang w:val="en-GB"/>
        </w:rPr>
        <w:t xml:space="preserve">The Manufacturers shall form and send to the Director for Equipment and Logistics of the Company (through the General Contractor or Supplier, in the absence of the direct contract with the Company) prior the manufacture of the products specified in the item </w:t>
      </w:r>
      <w:r w:rsidRPr="00BB5B08">
        <w:rPr>
          <w:color w:val="FF0000"/>
          <w:sz w:val="24"/>
          <w:szCs w:val="24"/>
          <w:lang w:val="en-GB"/>
        </w:rPr>
        <w:fldChar w:fldCharType="begin"/>
      </w:r>
      <w:r w:rsidRPr="00BB5B08">
        <w:rPr>
          <w:color w:val="FF0000"/>
          <w:sz w:val="24"/>
          <w:szCs w:val="24"/>
          <w:lang w:val="en-GB"/>
        </w:rPr>
        <w:instrText xml:space="preserve"> REF _Ref24842500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5.4.1</w:t>
      </w:r>
      <w:r w:rsidRPr="00BB5B08">
        <w:rPr>
          <w:color w:val="FF0000"/>
          <w:sz w:val="24"/>
          <w:szCs w:val="24"/>
          <w:lang w:val="en-GB"/>
        </w:rPr>
        <w:fldChar w:fldCharType="end"/>
      </w:r>
      <w:r w:rsidRPr="00BB5B08">
        <w:rPr>
          <w:sz w:val="24"/>
          <w:szCs w:val="24"/>
          <w:lang w:val="en-GB"/>
        </w:rPr>
        <w:t>:</w:t>
      </w:r>
      <w:bookmarkEnd w:id="106"/>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at least 2 (two) months prior to the start of manufacture, notice, in accordance with the requirements of the document "Regulation on the procedure of equipment supply and approval of equipment manufacturers for nuclear plants" (Article 6), and receive a plan of supervision from the NRA;</w:t>
      </w:r>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in the case of the availability in the agreement of the equipment specified in the Actions Conditions List to the LWP for the construction of the relevant NPP Unit, not less than 3 (three) months prior to the manufacture, notice, in accordance with the requirements of the document "Regulation on the procedure of equipment supply and approval of equipment manufacturers for nuclear plants" (Article 6) as well as the response (s) on the RAI, and to obtain the permit for the manufacture and the supervision plan from the NRA;</w:t>
      </w:r>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If the Company does not have an LWP for the construction of the relevant NPP Unit, at least 3 (three) months prior the start of manufacture, the application in accordance with the requirements of the document "Regulation on the procedure of equipment supply and approval of equipment manufacturers for nuclear plants" (Article 7) and obtain the permit for the manufacture and the supervision plan from the NRA.</w:t>
      </w:r>
    </w:p>
    <w:p w:rsidR="00BB5B08" w:rsidRPr="00BB5B08" w:rsidRDefault="00BB5B08" w:rsidP="00C42CBB">
      <w:pPr>
        <w:numPr>
          <w:ilvl w:val="0"/>
          <w:numId w:val="28"/>
        </w:numPr>
        <w:spacing w:before="120" w:after="120"/>
        <w:ind w:left="0" w:firstLine="567"/>
        <w:jc w:val="both"/>
        <w:rPr>
          <w:sz w:val="24"/>
          <w:szCs w:val="24"/>
          <w:lang w:val="en-GB"/>
        </w:rPr>
      </w:pPr>
      <w:r w:rsidRPr="00BB5B08">
        <w:rPr>
          <w:sz w:val="24"/>
          <w:szCs w:val="24"/>
          <w:lang w:val="en-GB"/>
        </w:rPr>
        <w:t xml:space="preserve">In the event of any changes to the set of documents sent in accordance with the item </w:t>
      </w:r>
      <w:r w:rsidRPr="00BB5B08">
        <w:rPr>
          <w:color w:val="FF0000"/>
          <w:sz w:val="24"/>
          <w:szCs w:val="24"/>
          <w:lang w:val="en-GB"/>
        </w:rPr>
        <w:fldChar w:fldCharType="begin"/>
      </w:r>
      <w:r w:rsidRPr="00BB5B08">
        <w:rPr>
          <w:color w:val="FF0000"/>
          <w:sz w:val="24"/>
          <w:szCs w:val="24"/>
          <w:lang w:val="en-GB"/>
        </w:rPr>
        <w:instrText xml:space="preserve"> REF _Ref58458230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11.6</w:t>
      </w:r>
      <w:r w:rsidRPr="00BB5B08">
        <w:rPr>
          <w:color w:val="FF0000"/>
          <w:sz w:val="24"/>
          <w:szCs w:val="24"/>
          <w:lang w:val="en-GB"/>
        </w:rPr>
        <w:fldChar w:fldCharType="end"/>
      </w:r>
      <w:r w:rsidRPr="00BB5B08">
        <w:rPr>
          <w:sz w:val="24"/>
          <w:szCs w:val="24"/>
          <w:lang w:val="en-GB"/>
        </w:rPr>
        <w:t>, the Manufacturers shall send a notification to the Director of Equipment and Logistics of the Company (through the General Contractor or Supplier, in the absence of a direct agreement (contract) with the Company) about such changes, within 5 (five) business days from the date of introduction and (or) approval of the new document (s), with the attachment of the amended documents and the registry of changes.</w:t>
      </w:r>
    </w:p>
    <w:p w:rsidR="00BB5B08" w:rsidRPr="00BB5B08" w:rsidRDefault="00BB5B08" w:rsidP="00BB5B08">
      <w:pPr>
        <w:numPr>
          <w:ilvl w:val="0"/>
          <w:numId w:val="28"/>
        </w:numPr>
        <w:spacing w:before="120" w:after="120"/>
        <w:ind w:left="0" w:firstLine="567"/>
        <w:jc w:val="both"/>
        <w:rPr>
          <w:sz w:val="24"/>
          <w:szCs w:val="24"/>
          <w:lang w:val="en-GB"/>
        </w:rPr>
      </w:pPr>
      <w:r w:rsidRPr="00BB5B08">
        <w:rPr>
          <w:sz w:val="24"/>
          <w:szCs w:val="24"/>
          <w:lang w:val="en-GB"/>
        </w:rPr>
        <w:t xml:space="preserve">Manufacturers can start manufacturing the products specified in item </w:t>
      </w:r>
      <w:r w:rsidRPr="00BB5B08">
        <w:rPr>
          <w:color w:val="FF0000"/>
          <w:sz w:val="24"/>
          <w:szCs w:val="24"/>
          <w:lang w:val="en-GB"/>
        </w:rPr>
        <w:fldChar w:fldCharType="begin"/>
      </w:r>
      <w:r w:rsidRPr="00BB5B08">
        <w:rPr>
          <w:color w:val="FF0000"/>
          <w:sz w:val="24"/>
          <w:szCs w:val="24"/>
          <w:lang w:val="en-GB"/>
        </w:rPr>
        <w:instrText xml:space="preserve"> REF _Ref24842500 \r \h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5.4.1</w:t>
      </w:r>
      <w:r w:rsidRPr="00BB5B08">
        <w:rPr>
          <w:color w:val="FF0000"/>
          <w:sz w:val="24"/>
          <w:szCs w:val="24"/>
          <w:lang w:val="en-GB"/>
        </w:rPr>
        <w:fldChar w:fldCharType="end"/>
      </w:r>
      <w:r w:rsidRPr="00BB5B08">
        <w:rPr>
          <w:sz w:val="24"/>
          <w:szCs w:val="24"/>
          <w:lang w:val="en-GB"/>
        </w:rPr>
        <w:t xml:space="preserve"> only after the performing the verification of readiness in accordance with the requirements of QUA-II-RG-CQ-14-191.</w:t>
      </w:r>
    </w:p>
    <w:p w:rsidR="00BB5B08" w:rsidRPr="00BB5B08" w:rsidRDefault="00BB5B08" w:rsidP="00BB5B08">
      <w:pPr>
        <w:numPr>
          <w:ilvl w:val="0"/>
          <w:numId w:val="28"/>
        </w:numPr>
        <w:spacing w:before="120" w:after="120"/>
        <w:ind w:left="0" w:firstLine="567"/>
        <w:jc w:val="both"/>
        <w:rPr>
          <w:sz w:val="24"/>
          <w:szCs w:val="24"/>
          <w:lang w:val="en-GB"/>
        </w:rPr>
      </w:pPr>
      <w:bookmarkStart w:id="107" w:name="_Ref25150341"/>
      <w:r w:rsidRPr="00BB5B08">
        <w:rPr>
          <w:sz w:val="24"/>
          <w:szCs w:val="24"/>
          <w:lang w:val="en-GB" w:bidi="ru-RU"/>
        </w:rPr>
        <w:t>Manufacturers shall be entitled to engage Sub-Suppliers as required for the manufacture of products.</w:t>
      </w:r>
      <w:bookmarkEnd w:id="107"/>
    </w:p>
    <w:p w:rsidR="00BB5B08" w:rsidRPr="00BB5B08" w:rsidRDefault="00BB5B08" w:rsidP="00BB5B08">
      <w:pPr>
        <w:numPr>
          <w:ilvl w:val="0"/>
          <w:numId w:val="28"/>
        </w:numPr>
        <w:spacing w:before="120" w:after="120"/>
        <w:ind w:left="0" w:firstLine="567"/>
        <w:jc w:val="both"/>
        <w:rPr>
          <w:sz w:val="24"/>
          <w:szCs w:val="24"/>
          <w:lang w:val="en-GB"/>
        </w:rPr>
      </w:pPr>
      <w:bookmarkStart w:id="108" w:name="_Ref59920766"/>
      <w:r w:rsidRPr="00BB5B08">
        <w:rPr>
          <w:sz w:val="24"/>
          <w:szCs w:val="24"/>
          <w:lang w:val="en-GB" w:bidi="ru-RU"/>
        </w:rPr>
        <w:lastRenderedPageBreak/>
        <w:t>Manufacturers after conclusion of the contract with the Sub-Supplier, initiates through the Supplier/General Contractor the request to the Company Quality Director on issue of orders to the Authorized Organization to carry out works on conformity assessment of products if:</w:t>
      </w:r>
      <w:bookmarkEnd w:id="108"/>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The Sub-Supplier performs part of the manufacturing procedure of products;</w:t>
      </w:r>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 xml:space="preserve">The Sub-Supplier is the Manufacturer of products subject to conformity assessment in the form of acceptance by quality plans in accordance with the item </w:t>
      </w:r>
      <w:r w:rsidRPr="00BB5B08">
        <w:rPr>
          <w:color w:val="FF0000"/>
          <w:sz w:val="24"/>
          <w:szCs w:val="24"/>
          <w:lang w:val="en-GB"/>
        </w:rPr>
        <w:fldChar w:fldCharType="begin"/>
      </w:r>
      <w:r w:rsidRPr="00BB5B08">
        <w:rPr>
          <w:color w:val="FF0000"/>
          <w:sz w:val="24"/>
          <w:szCs w:val="24"/>
          <w:lang w:val="en-GB"/>
        </w:rPr>
        <w:instrText xml:space="preserve"> REF _Ref24842500 \r \h  \* MERGEFORMAT </w:instrText>
      </w:r>
      <w:r w:rsidRPr="00BB5B08">
        <w:rPr>
          <w:color w:val="FF0000"/>
          <w:sz w:val="24"/>
          <w:szCs w:val="24"/>
          <w:lang w:val="en-GB"/>
        </w:rPr>
      </w:r>
      <w:r w:rsidRPr="00BB5B08">
        <w:rPr>
          <w:color w:val="FF0000"/>
          <w:sz w:val="24"/>
          <w:szCs w:val="24"/>
          <w:lang w:val="en-GB"/>
        </w:rPr>
        <w:fldChar w:fldCharType="separate"/>
      </w:r>
      <w:r w:rsidRPr="00BB5B08">
        <w:rPr>
          <w:color w:val="FF0000"/>
          <w:sz w:val="24"/>
          <w:szCs w:val="24"/>
          <w:lang w:val="en-GB"/>
        </w:rPr>
        <w:t>5.4.1</w:t>
      </w:r>
      <w:r w:rsidRPr="00BB5B08">
        <w:rPr>
          <w:color w:val="FF0000"/>
          <w:sz w:val="24"/>
          <w:szCs w:val="24"/>
          <w:lang w:val="en-GB"/>
        </w:rPr>
        <w:fldChar w:fldCharType="end"/>
      </w:r>
      <w:r w:rsidRPr="00BB5B08">
        <w:rPr>
          <w:sz w:val="24"/>
          <w:szCs w:val="24"/>
          <w:lang w:val="en-GB"/>
        </w:rPr>
        <w:t>.</w:t>
      </w:r>
    </w:p>
    <w:p w:rsidR="00BB5B08" w:rsidRPr="00BB5B08" w:rsidRDefault="00BB5B08" w:rsidP="00BB5B08">
      <w:pPr>
        <w:numPr>
          <w:ilvl w:val="0"/>
          <w:numId w:val="28"/>
        </w:numPr>
        <w:spacing w:before="120" w:after="120"/>
        <w:ind w:left="0" w:firstLine="567"/>
        <w:jc w:val="both"/>
        <w:rPr>
          <w:sz w:val="24"/>
          <w:szCs w:val="24"/>
          <w:lang w:val="en-GB"/>
        </w:rPr>
      </w:pPr>
      <w:r w:rsidRPr="00BB5B08">
        <w:rPr>
          <w:sz w:val="24"/>
          <w:szCs w:val="24"/>
          <w:lang w:val="en-GB" w:bidi="ru-RU"/>
        </w:rPr>
        <w:t xml:space="preserve">Transfer of products by the Manufacturer to Sub-Suppliers specified in the item </w:t>
      </w:r>
      <w:r w:rsidRPr="00BB5B08">
        <w:rPr>
          <w:color w:val="FF0000"/>
          <w:sz w:val="24"/>
          <w:szCs w:val="24"/>
          <w:lang w:val="en-GB" w:bidi="ru-RU"/>
        </w:rPr>
        <w:fldChar w:fldCharType="begin"/>
      </w:r>
      <w:r w:rsidRPr="00BB5B08">
        <w:rPr>
          <w:color w:val="FF0000"/>
          <w:sz w:val="24"/>
          <w:szCs w:val="24"/>
          <w:lang w:val="en-GB" w:bidi="ru-RU"/>
        </w:rPr>
        <w:instrText xml:space="preserve"> REF _Ref59920766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11.10</w:t>
      </w:r>
      <w:r w:rsidRPr="00BB5B08">
        <w:rPr>
          <w:color w:val="FF0000"/>
          <w:sz w:val="24"/>
          <w:szCs w:val="24"/>
          <w:lang w:val="en-GB" w:bidi="ru-RU"/>
        </w:rPr>
        <w:fldChar w:fldCharType="end"/>
      </w:r>
      <w:r w:rsidRPr="00BB5B08">
        <w:rPr>
          <w:sz w:val="24"/>
          <w:szCs w:val="24"/>
          <w:lang w:val="en-GB" w:bidi="ru-RU"/>
        </w:rPr>
        <w:t xml:space="preserve"> for performance of a part of technological process of production without issue of the order to the Authorized Organization for performance of works on conformity assessment is forbidden.</w:t>
      </w:r>
    </w:p>
    <w:p w:rsidR="00BB5B08" w:rsidRPr="00BB5B08" w:rsidRDefault="00BB5B08" w:rsidP="00BB5B08">
      <w:pPr>
        <w:numPr>
          <w:ilvl w:val="0"/>
          <w:numId w:val="28"/>
        </w:numPr>
        <w:spacing w:before="120" w:after="120"/>
        <w:ind w:left="0" w:firstLine="567"/>
        <w:jc w:val="both"/>
        <w:rPr>
          <w:sz w:val="24"/>
          <w:szCs w:val="24"/>
          <w:lang w:val="en-GB"/>
        </w:rPr>
      </w:pPr>
      <w:r w:rsidRPr="00BB5B08">
        <w:rPr>
          <w:sz w:val="24"/>
          <w:szCs w:val="24"/>
          <w:lang w:val="en-GB"/>
        </w:rPr>
        <w:t xml:space="preserve">Manufacturers (their Sub-Suppliers) shall maintain and keep up-to-date the "Database on the manufacture of the products for the Akkuyu NPP", in the form of Appendix No. </w:t>
      </w:r>
      <w:r w:rsidRPr="00BB5B08">
        <w:rPr>
          <w:color w:val="FF0000"/>
          <w:sz w:val="24"/>
          <w:szCs w:val="24"/>
          <w:lang w:val="en-GB"/>
        </w:rPr>
        <w:t>11</w:t>
      </w:r>
      <w:r w:rsidRPr="00BB5B08">
        <w:rPr>
          <w:sz w:val="24"/>
          <w:szCs w:val="24"/>
          <w:lang w:val="en-GB"/>
        </w:rPr>
        <w:t>. At the request of the Company/ General Contractor/ Supplier, the Manufacturers shall submit the "Database on quality control of manufacture of products for the Akkuyu NPP" within 10 (ten) business days or provide access to the information resource on which it is stored.</w:t>
      </w:r>
    </w:p>
    <w:p w:rsidR="00BB5B08" w:rsidRPr="00BB5B08" w:rsidRDefault="00BB5B08" w:rsidP="00BB5B08">
      <w:pPr>
        <w:spacing w:before="120" w:after="120"/>
        <w:ind w:firstLine="567"/>
        <w:jc w:val="both"/>
        <w:rPr>
          <w:i/>
          <w:sz w:val="24"/>
          <w:szCs w:val="24"/>
          <w:lang w:val="en-GB"/>
        </w:rPr>
      </w:pPr>
      <w:r w:rsidRPr="00BB5B08">
        <w:rPr>
          <w:i/>
          <w:sz w:val="24"/>
          <w:szCs w:val="24"/>
          <w:lang w:val="en-GB"/>
        </w:rPr>
        <w:t>Note - it is allowed to supplement the format with the necessary columns or information upon the decision of the Manufacturer (its Sub-Suppliers).</w:t>
      </w:r>
    </w:p>
    <w:p w:rsidR="00BB5B08" w:rsidRPr="00BB5B08" w:rsidRDefault="00BB5B08" w:rsidP="00BB5B08">
      <w:pPr>
        <w:numPr>
          <w:ilvl w:val="0"/>
          <w:numId w:val="28"/>
        </w:numPr>
        <w:spacing w:before="120" w:after="120"/>
        <w:ind w:left="0" w:firstLine="567"/>
        <w:jc w:val="both"/>
        <w:rPr>
          <w:sz w:val="24"/>
          <w:szCs w:val="24"/>
          <w:lang w:val="en-GB"/>
        </w:rPr>
      </w:pPr>
      <w:r w:rsidRPr="00BB5B08">
        <w:rPr>
          <w:sz w:val="24"/>
          <w:szCs w:val="24"/>
          <w:lang w:val="en-GB" w:bidi="ru-RU"/>
        </w:rPr>
        <w:t>Manufacturers shall arrange for the design, implementation and continuous monitoring of performance by the Sub-Suppliers of quality assurance programs.</w:t>
      </w:r>
    </w:p>
    <w:p w:rsidR="00BB5B08" w:rsidRPr="00BB5B08" w:rsidRDefault="00BB5B08" w:rsidP="00BB5B08">
      <w:pPr>
        <w:pStyle w:val="32"/>
        <w:numPr>
          <w:ilvl w:val="0"/>
          <w:numId w:val="14"/>
        </w:numPr>
        <w:spacing w:before="120" w:after="120"/>
        <w:ind w:firstLine="567"/>
        <w:jc w:val="both"/>
        <w:rPr>
          <w:sz w:val="28"/>
          <w:szCs w:val="24"/>
          <w:lang w:val="en-GB"/>
        </w:rPr>
      </w:pPr>
      <w:bookmarkStart w:id="109" w:name="_Toc256000016"/>
      <w:bookmarkStart w:id="110" w:name="bookmark24"/>
      <w:bookmarkStart w:id="111" w:name="_Toc10192927"/>
      <w:bookmarkStart w:id="112" w:name="_Toc59927813"/>
      <w:r w:rsidRPr="00BB5B08">
        <w:rPr>
          <w:sz w:val="28"/>
          <w:szCs w:val="24"/>
          <w:lang w:val="en-GB"/>
        </w:rPr>
        <w:t>Specifics of compliance assessment of components in general purpose industrial version during manufacturing (repair) of safety related products</w:t>
      </w:r>
      <w:bookmarkEnd w:id="109"/>
      <w:bookmarkEnd w:id="110"/>
      <w:bookmarkEnd w:id="111"/>
      <w:bookmarkEnd w:id="112"/>
    </w:p>
    <w:p w:rsidR="00BB5B08" w:rsidRPr="00BB5B08" w:rsidRDefault="00BB5B08" w:rsidP="00BB5B08">
      <w:pPr>
        <w:numPr>
          <w:ilvl w:val="0"/>
          <w:numId w:val="29"/>
        </w:numPr>
        <w:spacing w:before="120" w:after="120"/>
        <w:ind w:left="0" w:firstLine="567"/>
        <w:jc w:val="both"/>
        <w:rPr>
          <w:sz w:val="24"/>
          <w:szCs w:val="24"/>
          <w:lang w:val="en-GB"/>
        </w:rPr>
      </w:pPr>
      <w:r w:rsidRPr="00BB5B08">
        <w:rPr>
          <w:sz w:val="24"/>
          <w:szCs w:val="24"/>
          <w:lang w:val="en-GB" w:bidi="ru-RU"/>
        </w:rPr>
        <w:t>Based on the results of analysis performed by NPP General Designer  and (or) the RU Chief Structural Engineer for NPP safety impact, the relevant safety class as per NP-001 and the quality assurance category is assigned to the products.</w:t>
      </w:r>
    </w:p>
    <w:p w:rsidR="00BB5B08" w:rsidRPr="00BB5B08" w:rsidRDefault="00BB5B08" w:rsidP="00BB5B08">
      <w:pPr>
        <w:numPr>
          <w:ilvl w:val="0"/>
          <w:numId w:val="29"/>
        </w:numPr>
        <w:spacing w:before="120" w:after="120"/>
        <w:ind w:left="0" w:firstLine="567"/>
        <w:jc w:val="both"/>
        <w:rPr>
          <w:sz w:val="24"/>
          <w:szCs w:val="24"/>
          <w:lang w:val="en-GB"/>
        </w:rPr>
      </w:pPr>
      <w:r w:rsidRPr="00BB5B08">
        <w:rPr>
          <w:sz w:val="24"/>
          <w:szCs w:val="24"/>
          <w:lang w:val="en-GB" w:bidi="ru-RU"/>
        </w:rPr>
        <w:t>In accordance with NP-001 the General Designer of the NPP and (or) the RU Chief Structural Engineer must define a list of normative documents, requirements of which apply to products (including components) in accordance with the assigned safety class and quality assurance category. In case of use in the manufacture of products important for safety of components in general purpose industrial version, they must comply with requirements of normative documents established by the General Designer of the NPP and (or) the RU Chief Structural Engineer.</w:t>
      </w:r>
    </w:p>
    <w:p w:rsidR="00BB5B08" w:rsidRPr="00BB5B08" w:rsidRDefault="00BB5B08" w:rsidP="00BB5B08">
      <w:pPr>
        <w:numPr>
          <w:ilvl w:val="0"/>
          <w:numId w:val="29"/>
        </w:numPr>
        <w:spacing w:before="120" w:after="120"/>
        <w:ind w:left="0" w:firstLine="567"/>
        <w:jc w:val="both"/>
        <w:rPr>
          <w:sz w:val="24"/>
          <w:szCs w:val="24"/>
          <w:lang w:val="en-GB"/>
        </w:rPr>
      </w:pPr>
      <w:r w:rsidRPr="00BB5B08">
        <w:rPr>
          <w:sz w:val="24"/>
          <w:szCs w:val="24"/>
          <w:lang w:val="en-GB" w:bidi="ru-RU"/>
        </w:rPr>
        <w:t>In case it’s impossible for the Manufacturer of the equipment (the Company) to purchase the  completing product of assigned security class (this component product is produced only in general purpose industrial version) in accordance with the requirements of NP-071, the Decision No. 06-4421 and, on the basis of the above-said, for the possibility of using instead of it of a completing product manufactured by the Manufacturer of the RF in general purpose industrial version, the Manufacturer (by Company) should:</w:t>
      </w:r>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perform the analysis of data on the parameters (characteristics) of the completing product in general purpose industrial version for conformity to requirements of normative documents from the point of view of assigned safety class and quality assurance category, taking into account the influence of parameters of reliability of components and equipment;</w:t>
      </w:r>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according to the analysis establish a need for additional testing/inspection and conformity assessment procedures (acceptance, testing, conformity assessment) of the completing product in general purpose industrial version;</w:t>
      </w:r>
    </w:p>
    <w:p w:rsidR="00BB5B08" w:rsidRPr="00BB5B08" w:rsidRDefault="00BB5B08" w:rsidP="00BB5B08">
      <w:pPr>
        <w:pStyle w:val="aff0"/>
        <w:numPr>
          <w:ilvl w:val="0"/>
          <w:numId w:val="62"/>
        </w:numPr>
        <w:tabs>
          <w:tab w:val="left" w:pos="1418"/>
        </w:tabs>
        <w:spacing w:before="120" w:after="120"/>
        <w:ind w:left="0" w:firstLine="567"/>
        <w:jc w:val="both"/>
        <w:rPr>
          <w:sz w:val="24"/>
          <w:szCs w:val="24"/>
          <w:lang w:val="en-GB"/>
        </w:rPr>
      </w:pPr>
      <w:r w:rsidRPr="00BB5B08">
        <w:rPr>
          <w:sz w:val="24"/>
          <w:szCs w:val="24"/>
          <w:lang w:val="en-GB"/>
        </w:rPr>
        <w:t>prepare “Decision on the application of components in ge</w:t>
      </w:r>
      <w:r w:rsidRPr="00BB5B08">
        <w:rPr>
          <w:sz w:val="24"/>
          <w:szCs w:val="24"/>
          <w:lang w:val="en-GB"/>
        </w:rPr>
        <w:softHyphen/>
        <w:t xml:space="preserve">neral purpose industrial version planned for use in the manufacture (repair) of equipment important to safety” containing the results of the above analysis and requirements for compliance assessment. This Decision is agreed with the Company-developer of the product (design company), the General designer of the plant, </w:t>
      </w:r>
      <w:r w:rsidRPr="00BB5B08">
        <w:rPr>
          <w:sz w:val="24"/>
          <w:szCs w:val="24"/>
          <w:lang w:val="en-GB"/>
        </w:rPr>
        <w:lastRenderedPageBreak/>
        <w:t xml:space="preserve">the RU Chief Structural Engineer (for RU equipment), Supplier and General Contractor (if available in the supply chain of products for the NPP), and approved by the Company. The format of the Decision is given in Appendix </w:t>
      </w:r>
      <w:r w:rsidRPr="00BB5B08">
        <w:rPr>
          <w:color w:val="FF0000"/>
          <w:sz w:val="24"/>
          <w:szCs w:val="24"/>
          <w:lang w:val="en-GB"/>
        </w:rPr>
        <w:t>9</w:t>
      </w:r>
      <w:r w:rsidRPr="00BB5B08">
        <w:rPr>
          <w:sz w:val="24"/>
          <w:szCs w:val="24"/>
          <w:lang w:val="en-GB"/>
        </w:rPr>
        <w:t>.</w:t>
      </w:r>
    </w:p>
    <w:p w:rsidR="00BB5B08" w:rsidRPr="00BB5B08" w:rsidRDefault="00BB5B08" w:rsidP="00BB5B08">
      <w:pPr>
        <w:spacing w:before="120" w:after="120"/>
        <w:ind w:firstLine="567"/>
        <w:jc w:val="both"/>
        <w:rPr>
          <w:i/>
          <w:sz w:val="24"/>
          <w:szCs w:val="24"/>
          <w:lang w:val="en-GB"/>
        </w:rPr>
      </w:pPr>
      <w:r w:rsidRPr="00BB5B08">
        <w:rPr>
          <w:i/>
          <w:sz w:val="24"/>
          <w:szCs w:val="24"/>
          <w:lang w:val="en-GB"/>
        </w:rPr>
        <w:t>Notes:</w:t>
      </w:r>
    </w:p>
    <w:p w:rsidR="00BB5B08" w:rsidRPr="00BB5B08" w:rsidRDefault="00BB5B08" w:rsidP="00BB5B08">
      <w:pPr>
        <w:pStyle w:val="aff0"/>
        <w:numPr>
          <w:ilvl w:val="3"/>
          <w:numId w:val="70"/>
        </w:numPr>
        <w:spacing w:before="120" w:after="120"/>
        <w:ind w:left="0" w:firstLine="567"/>
        <w:jc w:val="both"/>
        <w:rPr>
          <w:i/>
          <w:sz w:val="24"/>
          <w:szCs w:val="24"/>
          <w:lang w:val="en-GB"/>
        </w:rPr>
      </w:pPr>
      <w:r w:rsidRPr="00BB5B08">
        <w:rPr>
          <w:i/>
          <w:sz w:val="24"/>
          <w:szCs w:val="24"/>
          <w:lang w:val="en-GB"/>
        </w:rPr>
        <w:t>Documenting of a separate Decision "On the application of components in general purpose industrial version planned for use in the manufacture (repair) of equipment important to safety" is not required when:</w:t>
      </w:r>
    </w:p>
    <w:p w:rsidR="00BB5B08" w:rsidRPr="00BB5B08" w:rsidRDefault="00BB5B08" w:rsidP="00BB5B08">
      <w:pPr>
        <w:pStyle w:val="aff0"/>
        <w:numPr>
          <w:ilvl w:val="0"/>
          <w:numId w:val="71"/>
        </w:numPr>
        <w:tabs>
          <w:tab w:val="left" w:pos="1418"/>
        </w:tabs>
        <w:spacing w:before="120" w:after="120"/>
        <w:ind w:left="0" w:firstLine="567"/>
        <w:jc w:val="both"/>
        <w:rPr>
          <w:i/>
          <w:sz w:val="24"/>
          <w:szCs w:val="24"/>
          <w:lang w:val="en-GB"/>
        </w:rPr>
      </w:pPr>
      <w:r w:rsidRPr="00BB5B08">
        <w:rPr>
          <w:i/>
          <w:sz w:val="24"/>
          <w:szCs w:val="24"/>
          <w:lang w:val="en-GB"/>
        </w:rPr>
        <w:t>inclusion in the technical specifications (TS) for equipment important for safety, information about the classification of components of the Russian Federation to the safety class 4 according to NP-001;</w:t>
      </w:r>
    </w:p>
    <w:p w:rsidR="00BB5B08" w:rsidRPr="00BB5B08" w:rsidRDefault="00BB5B08" w:rsidP="00BB5B08">
      <w:pPr>
        <w:pStyle w:val="aff0"/>
        <w:numPr>
          <w:ilvl w:val="0"/>
          <w:numId w:val="71"/>
        </w:numPr>
        <w:tabs>
          <w:tab w:val="left" w:pos="1418"/>
        </w:tabs>
        <w:spacing w:before="120" w:after="120"/>
        <w:ind w:left="0" w:firstLine="567"/>
        <w:jc w:val="both"/>
        <w:rPr>
          <w:i/>
          <w:sz w:val="24"/>
          <w:szCs w:val="24"/>
          <w:lang w:val="en-GB"/>
        </w:rPr>
      </w:pPr>
      <w:r w:rsidRPr="00BB5B08">
        <w:rPr>
          <w:i/>
          <w:sz w:val="24"/>
          <w:szCs w:val="24"/>
          <w:lang w:val="en-GB"/>
        </w:rPr>
        <w:t>agreeing of the technical specifications (TS) by the General Designer of the NPP and (or) the RU Chief Structural Engineer and by the Company.</w:t>
      </w:r>
    </w:p>
    <w:p w:rsidR="00BB5B08" w:rsidRPr="00BB5B08" w:rsidRDefault="00BB5B08" w:rsidP="00BB5B08">
      <w:pPr>
        <w:pStyle w:val="aff0"/>
        <w:numPr>
          <w:ilvl w:val="3"/>
          <w:numId w:val="70"/>
        </w:numPr>
        <w:spacing w:before="120" w:after="120"/>
        <w:ind w:left="0" w:firstLine="567"/>
        <w:jc w:val="both"/>
        <w:rPr>
          <w:i/>
          <w:sz w:val="24"/>
          <w:szCs w:val="24"/>
          <w:lang w:val="en-GB"/>
        </w:rPr>
      </w:pPr>
      <w:r w:rsidRPr="00BB5B08">
        <w:rPr>
          <w:i/>
          <w:sz w:val="24"/>
          <w:szCs w:val="24"/>
          <w:lang w:val="en-GB"/>
        </w:rPr>
        <w:t>Documenting of the Decision "On the application of components in general purpose industrial version planned for use in the manufacture (repair) of equipment important to safety" is not required for:</w:t>
      </w:r>
    </w:p>
    <w:p w:rsidR="00BB5B08" w:rsidRPr="00BB5B08" w:rsidRDefault="00BB5B08" w:rsidP="00BB5B08">
      <w:pPr>
        <w:pStyle w:val="aff0"/>
        <w:numPr>
          <w:ilvl w:val="0"/>
          <w:numId w:val="72"/>
        </w:numPr>
        <w:tabs>
          <w:tab w:val="left" w:pos="1418"/>
        </w:tabs>
        <w:spacing w:before="120" w:after="120"/>
        <w:ind w:left="0" w:firstLine="567"/>
        <w:jc w:val="both"/>
        <w:rPr>
          <w:i/>
          <w:sz w:val="24"/>
          <w:szCs w:val="24"/>
          <w:lang w:val="en-GB"/>
        </w:rPr>
      </w:pPr>
      <w:r w:rsidRPr="00BB5B08">
        <w:rPr>
          <w:i/>
          <w:sz w:val="24"/>
          <w:szCs w:val="24"/>
          <w:lang w:val="en-GB"/>
        </w:rPr>
        <w:t>components used in the manufacture of electrical equipment of safety classes 1, 2, 3 according to NP-001 and not taken into the account in the calculation of equipment reliability (except for statistical calculations performed on the basis of the results of equipment operation);</w:t>
      </w:r>
    </w:p>
    <w:p w:rsidR="00BB5B08" w:rsidRPr="00BB5B08" w:rsidRDefault="00BB5B08" w:rsidP="00BB5B08">
      <w:pPr>
        <w:pStyle w:val="aff0"/>
        <w:numPr>
          <w:ilvl w:val="0"/>
          <w:numId w:val="72"/>
        </w:numPr>
        <w:tabs>
          <w:tab w:val="left" w:pos="1418"/>
        </w:tabs>
        <w:spacing w:before="120" w:after="120"/>
        <w:ind w:left="0" w:firstLine="567"/>
        <w:jc w:val="both"/>
        <w:rPr>
          <w:sz w:val="24"/>
          <w:szCs w:val="24"/>
          <w:lang w:val="en-GB"/>
        </w:rPr>
      </w:pPr>
      <w:r w:rsidRPr="00BB5B08">
        <w:rPr>
          <w:i/>
          <w:sz w:val="24"/>
          <w:szCs w:val="24"/>
          <w:lang w:val="en-GB"/>
        </w:rPr>
        <w:t>components manufactured according to preliminary national standards, national standards, and state standards (with the exception of reduction gears, bellows, and bearings).</w:t>
      </w:r>
    </w:p>
    <w:p w:rsidR="00BB5B08" w:rsidRPr="00BB5B08" w:rsidRDefault="00BB5B08" w:rsidP="00BB5B08">
      <w:pPr>
        <w:numPr>
          <w:ilvl w:val="0"/>
          <w:numId w:val="29"/>
        </w:numPr>
        <w:spacing w:before="120" w:after="120"/>
        <w:ind w:left="0" w:firstLine="567"/>
        <w:jc w:val="both"/>
        <w:rPr>
          <w:sz w:val="24"/>
          <w:szCs w:val="24"/>
          <w:lang w:val="en-GB"/>
        </w:rPr>
      </w:pPr>
      <w:r w:rsidRPr="00BB5B08">
        <w:rPr>
          <w:sz w:val="24"/>
          <w:szCs w:val="24"/>
          <w:lang w:val="en-GB" w:bidi="ru-RU"/>
        </w:rPr>
        <w:t>The use of imported components in the manufacture of equipment important to the safety is performed in accordance with GD.AKU.7.4-02-02-0059.</w:t>
      </w:r>
    </w:p>
    <w:p w:rsidR="00BB5B08" w:rsidRPr="00BB5B08" w:rsidRDefault="00BB5B08" w:rsidP="00BB5B08">
      <w:pPr>
        <w:spacing w:before="120" w:after="120"/>
        <w:ind w:firstLine="567"/>
        <w:jc w:val="both"/>
        <w:rPr>
          <w:sz w:val="24"/>
          <w:szCs w:val="24"/>
          <w:lang w:val="en-GB"/>
        </w:rPr>
      </w:pPr>
    </w:p>
    <w:p w:rsidR="00BB5B08" w:rsidRPr="00BB5B08" w:rsidRDefault="00BB5B08" w:rsidP="00BB5B08">
      <w:pPr>
        <w:spacing w:before="120" w:after="120"/>
        <w:ind w:firstLine="567"/>
        <w:jc w:val="both"/>
        <w:rPr>
          <w:sz w:val="24"/>
          <w:szCs w:val="24"/>
          <w:lang w:val="en-GB"/>
        </w:rPr>
        <w:sectPr w:rsidR="00BB5B08" w:rsidRPr="00BB5B08" w:rsidSect="00BB5B08">
          <w:headerReference w:type="default" r:id="rId8"/>
          <w:footerReference w:type="default" r:id="rId9"/>
          <w:headerReference w:type="first" r:id="rId10"/>
          <w:footerReference w:type="first" r:id="rId11"/>
          <w:pgSz w:w="11907" w:h="16840" w:code="9"/>
          <w:pgMar w:top="1134" w:right="851" w:bottom="851" w:left="1418" w:header="709" w:footer="709" w:gutter="0"/>
          <w:cols w:space="60"/>
          <w:noEndnote/>
          <w:titlePg/>
          <w:docGrid w:linePitch="272"/>
        </w:sectPr>
      </w:pPr>
    </w:p>
    <w:p w:rsidR="00BB5B08" w:rsidRPr="00BB5B08" w:rsidRDefault="00BB5B08" w:rsidP="00BB5B08">
      <w:pPr>
        <w:keepNext/>
        <w:pageBreakBefore/>
        <w:tabs>
          <w:tab w:val="left" w:pos="8364"/>
        </w:tabs>
        <w:jc w:val="right"/>
        <w:outlineLvl w:val="1"/>
        <w:rPr>
          <w:b/>
          <w:sz w:val="24"/>
          <w:szCs w:val="24"/>
          <w:lang w:val="en-GB"/>
        </w:rPr>
      </w:pPr>
      <w:bookmarkStart w:id="113" w:name="_Toc10192930"/>
      <w:bookmarkStart w:id="114" w:name="_Toc256000017"/>
      <w:bookmarkStart w:id="115" w:name="_Toc59927814"/>
      <w:bookmarkStart w:id="116" w:name="_Toc169501420"/>
      <w:bookmarkStart w:id="117" w:name="_Toc231375597"/>
      <w:bookmarkEnd w:id="29"/>
      <w:bookmarkEnd w:id="30"/>
      <w:bookmarkEnd w:id="31"/>
      <w:r w:rsidRPr="00BB5B08">
        <w:rPr>
          <w:b/>
          <w:sz w:val="24"/>
          <w:szCs w:val="24"/>
          <w:lang w:val="en-GB"/>
        </w:rPr>
        <w:lastRenderedPageBreak/>
        <w:t>Appendix No. 1</w:t>
      </w:r>
      <w:r w:rsidRPr="00BB5B08">
        <w:rPr>
          <w:b/>
          <w:sz w:val="24"/>
          <w:szCs w:val="24"/>
          <w:lang w:val="en-GB"/>
        </w:rPr>
        <w:br/>
      </w:r>
      <w:r w:rsidRPr="00BB5B08">
        <w:rPr>
          <w:sz w:val="24"/>
          <w:szCs w:val="24"/>
          <w:lang w:val="en-GB"/>
        </w:rPr>
        <w:t>(recommended)</w:t>
      </w:r>
      <w:bookmarkStart w:id="118" w:name="_Toc10192931"/>
      <w:bookmarkStart w:id="119" w:name="_Toc19796578"/>
      <w:bookmarkEnd w:id="113"/>
      <w:r w:rsidRPr="00BB5B08">
        <w:rPr>
          <w:b/>
          <w:sz w:val="24"/>
          <w:szCs w:val="24"/>
          <w:lang w:val="en-GB"/>
        </w:rPr>
        <w:br/>
        <w:t>Application form for the</w:t>
      </w:r>
      <w:bookmarkEnd w:id="118"/>
      <w:bookmarkEnd w:id="119"/>
      <w:r w:rsidRPr="00BB5B08">
        <w:rPr>
          <w:b/>
          <w:sz w:val="24"/>
          <w:szCs w:val="24"/>
          <w:lang w:val="en-GB"/>
        </w:rPr>
        <w:t xml:space="preserve"> appointment of the Authorized organization</w:t>
      </w:r>
      <w:bookmarkEnd w:id="114"/>
      <w:bookmarkEnd w:id="115"/>
      <w:r w:rsidRPr="00BB5B08">
        <w:rPr>
          <w:b/>
          <w:sz w:val="24"/>
          <w:szCs w:val="24"/>
          <w:lang w:val="en-GB"/>
        </w:rPr>
        <w:tab/>
      </w:r>
    </w:p>
    <w:p w:rsidR="00BB5B08" w:rsidRPr="00BB5B08" w:rsidRDefault="00BB5B08" w:rsidP="00BB5B08">
      <w:pPr>
        <w:jc w:val="center"/>
        <w:rPr>
          <w:snapToGrid w:val="0"/>
          <w:sz w:val="24"/>
          <w:szCs w:val="24"/>
          <w:lang w:val="en-GB"/>
        </w:rPr>
      </w:pPr>
    </w:p>
    <w:tbl>
      <w:tblPr>
        <w:tblW w:w="0" w:type="auto"/>
        <w:tblBorders>
          <w:insideH w:val="single" w:sz="4" w:space="0" w:color="auto"/>
          <w:insideV w:val="single" w:sz="4" w:space="0" w:color="auto"/>
        </w:tblBorders>
        <w:tblLook w:val="04A0" w:firstRow="1" w:lastRow="0" w:firstColumn="1" w:lastColumn="0" w:noHBand="0" w:noVBand="1"/>
      </w:tblPr>
      <w:tblGrid>
        <w:gridCol w:w="4814"/>
        <w:gridCol w:w="4814"/>
      </w:tblGrid>
      <w:tr w:rsidR="002A2BB2" w:rsidRPr="006911E6" w:rsidTr="00BB5B08">
        <w:tc>
          <w:tcPr>
            <w:tcW w:w="4814" w:type="dxa"/>
            <w:vMerge w:val="restart"/>
            <w:tcBorders>
              <w:top w:val="nil"/>
              <w:bottom w:val="nil"/>
              <w:right w:val="nil"/>
            </w:tcBorders>
            <w:shd w:val="clear" w:color="auto" w:fill="auto"/>
          </w:tcPr>
          <w:p w:rsidR="00BB5B08" w:rsidRPr="00BB5B08" w:rsidRDefault="00BB5B08" w:rsidP="00BB5B08">
            <w:pPr>
              <w:rPr>
                <w:snapToGrid w:val="0"/>
                <w:sz w:val="24"/>
                <w:szCs w:val="24"/>
                <w:lang w:val="en-GB"/>
              </w:rPr>
            </w:pPr>
            <w:r w:rsidRPr="00BB5B08">
              <w:rPr>
                <w:snapToGrid w:val="0"/>
                <w:sz w:val="24"/>
                <w:szCs w:val="24"/>
                <w:lang w:val="en-GB"/>
              </w:rPr>
              <w:t xml:space="preserve">On the official letterhead of the General Contractor/ </w:t>
            </w:r>
          </w:p>
          <w:p w:rsidR="00BB5B08" w:rsidRPr="00BB5B08" w:rsidRDefault="00BB5B08" w:rsidP="00BB5B08">
            <w:pPr>
              <w:rPr>
                <w:snapToGrid w:val="0"/>
                <w:sz w:val="24"/>
                <w:szCs w:val="24"/>
                <w:lang w:val="en-GB"/>
              </w:rPr>
            </w:pPr>
            <w:r w:rsidRPr="00BB5B08">
              <w:rPr>
                <w:snapToGrid w:val="0"/>
                <w:sz w:val="24"/>
                <w:szCs w:val="24"/>
                <w:lang w:val="en-GB"/>
              </w:rPr>
              <w:t>The Supplier</w:t>
            </w:r>
          </w:p>
        </w:tc>
        <w:tc>
          <w:tcPr>
            <w:tcW w:w="4814" w:type="dxa"/>
            <w:tcBorders>
              <w:left w:val="nil"/>
              <w:bottom w:val="single" w:sz="4" w:space="0" w:color="auto"/>
            </w:tcBorders>
            <w:shd w:val="clear" w:color="auto" w:fill="auto"/>
          </w:tcPr>
          <w:p w:rsidR="00BB5B08" w:rsidRPr="00BB5B08" w:rsidRDefault="00BB5B08" w:rsidP="00BB5B08">
            <w:pPr>
              <w:rPr>
                <w:sz w:val="24"/>
                <w:szCs w:val="24"/>
                <w:lang w:val="en-GB"/>
              </w:rPr>
            </w:pPr>
            <w:r w:rsidRPr="00BB5B08">
              <w:rPr>
                <w:sz w:val="24"/>
                <w:szCs w:val="24"/>
                <w:lang w:val="en-GB"/>
              </w:rPr>
              <w:t>Quality Director</w:t>
            </w:r>
          </w:p>
          <w:p w:rsidR="00BB5B08" w:rsidRPr="00BB5B08" w:rsidRDefault="00BB5B08" w:rsidP="00BB5B08">
            <w:pPr>
              <w:rPr>
                <w:sz w:val="24"/>
                <w:szCs w:val="24"/>
                <w:lang w:val="en-GB"/>
              </w:rPr>
            </w:pPr>
            <w:r w:rsidRPr="00BB5B08">
              <w:rPr>
                <w:sz w:val="24"/>
                <w:szCs w:val="24"/>
                <w:lang w:val="en-GB"/>
              </w:rPr>
              <w:t>AKKUYU NÜKLEER A.Ş.</w:t>
            </w:r>
          </w:p>
          <w:p w:rsidR="00BB5B08" w:rsidRPr="00BB5B08" w:rsidRDefault="00BB5B08" w:rsidP="00BB5B08">
            <w:pPr>
              <w:rPr>
                <w:snapToGrid w:val="0"/>
                <w:sz w:val="24"/>
                <w:szCs w:val="24"/>
                <w:lang w:val="en-GB"/>
              </w:rPr>
            </w:pPr>
          </w:p>
        </w:tc>
      </w:tr>
      <w:tr w:rsidR="002A2BB2" w:rsidRPr="006911E6" w:rsidTr="00BB5B08">
        <w:tc>
          <w:tcPr>
            <w:tcW w:w="4814" w:type="dxa"/>
            <w:vMerge/>
            <w:tcBorders>
              <w:top w:val="single" w:sz="4" w:space="0" w:color="auto"/>
              <w:bottom w:val="nil"/>
              <w:right w:val="nil"/>
            </w:tcBorders>
            <w:shd w:val="clear" w:color="auto" w:fill="auto"/>
          </w:tcPr>
          <w:p w:rsidR="00BB5B08" w:rsidRPr="00BB5B08" w:rsidRDefault="00BB5B08" w:rsidP="00BB5B08">
            <w:pPr>
              <w:rPr>
                <w:snapToGrid w:val="0"/>
                <w:sz w:val="24"/>
                <w:szCs w:val="24"/>
                <w:lang w:val="en-GB"/>
              </w:rPr>
            </w:pPr>
          </w:p>
        </w:tc>
        <w:tc>
          <w:tcPr>
            <w:tcW w:w="4814" w:type="dxa"/>
            <w:tcBorders>
              <w:top w:val="single" w:sz="4" w:space="0" w:color="auto"/>
              <w:left w:val="nil"/>
              <w:bottom w:val="nil"/>
            </w:tcBorders>
            <w:shd w:val="clear" w:color="auto" w:fill="auto"/>
          </w:tcPr>
          <w:p w:rsidR="00BB5B08" w:rsidRPr="00BB5B08" w:rsidRDefault="00BB5B08" w:rsidP="00BB5B08">
            <w:pPr>
              <w:jc w:val="center"/>
              <w:rPr>
                <w:snapToGrid w:val="0"/>
                <w:sz w:val="16"/>
                <w:szCs w:val="16"/>
                <w:lang w:val="en-GB"/>
              </w:rPr>
            </w:pPr>
            <w:r w:rsidRPr="00BB5B08">
              <w:rPr>
                <w:snapToGrid w:val="0"/>
                <w:sz w:val="16"/>
                <w:szCs w:val="16"/>
                <w:lang w:val="en-GB"/>
              </w:rPr>
              <w:t xml:space="preserve">(surname and initials of the Quality Director </w:t>
            </w:r>
            <w:r w:rsidRPr="00BB5B08">
              <w:rPr>
                <w:snapToGrid w:val="0"/>
                <w:sz w:val="16"/>
                <w:szCs w:val="16"/>
                <w:lang w:val="en-GB"/>
              </w:rPr>
              <w:br/>
              <w:t>AKKUYU NÜKLEER A. Ş.)</w:t>
            </w:r>
          </w:p>
        </w:tc>
      </w:tr>
    </w:tbl>
    <w:p w:rsidR="00BB5B08" w:rsidRPr="00BB5B08" w:rsidRDefault="00BB5B08" w:rsidP="00BB5B08">
      <w:pPr>
        <w:spacing w:before="240"/>
        <w:jc w:val="center"/>
        <w:rPr>
          <w:snapToGrid w:val="0"/>
          <w:sz w:val="24"/>
          <w:szCs w:val="24"/>
          <w:lang w:val="en-GB"/>
        </w:rPr>
      </w:pPr>
      <w:r w:rsidRPr="00BB5B08">
        <w:rPr>
          <w:snapToGrid w:val="0"/>
          <w:sz w:val="24"/>
          <w:szCs w:val="24"/>
          <w:lang w:val="en-GB"/>
        </w:rPr>
        <w:t>Dear _____________________________!</w:t>
      </w:r>
    </w:p>
    <w:p w:rsidR="00BB5B08" w:rsidRPr="00BB5B08" w:rsidRDefault="00BB5B08" w:rsidP="00BB5B08">
      <w:pPr>
        <w:spacing w:after="240"/>
        <w:ind w:left="3261"/>
        <w:jc w:val="both"/>
        <w:rPr>
          <w:snapToGrid w:val="0"/>
          <w:sz w:val="16"/>
          <w:szCs w:val="16"/>
          <w:lang w:val="en-GB"/>
        </w:rPr>
      </w:pPr>
      <w:r w:rsidRPr="00BB5B08">
        <w:rPr>
          <w:snapToGrid w:val="0"/>
          <w:sz w:val="16"/>
          <w:szCs w:val="16"/>
          <w:lang w:val="en-GB"/>
        </w:rPr>
        <w:t>(name and patronymic of the Quality Director AKKUYU NÜKLEER A. Ş.)</w:t>
      </w:r>
    </w:p>
    <w:p w:rsidR="00BB5B08" w:rsidRPr="00BB5B08" w:rsidRDefault="00BB5B08" w:rsidP="00BB5B08">
      <w:pPr>
        <w:ind w:firstLine="567"/>
        <w:jc w:val="both"/>
        <w:rPr>
          <w:snapToGrid w:val="0"/>
          <w:sz w:val="24"/>
          <w:szCs w:val="24"/>
          <w:lang w:val="en-GB"/>
        </w:rPr>
      </w:pPr>
      <w:r w:rsidRPr="00BB5B08">
        <w:rPr>
          <w:snapToGrid w:val="0"/>
          <w:sz w:val="24"/>
          <w:szCs w:val="24"/>
          <w:lang w:val="en-GB"/>
        </w:rPr>
        <w:t>Please, issue, within the agreement (contract) for the supply __________________________ and</w:t>
      </w:r>
    </w:p>
    <w:p w:rsidR="00BB5B08" w:rsidRPr="00BB5B08" w:rsidRDefault="00BB5B08" w:rsidP="00BB5B08">
      <w:pPr>
        <w:ind w:left="6663"/>
        <w:jc w:val="both"/>
        <w:rPr>
          <w:snapToGrid w:val="0"/>
          <w:sz w:val="16"/>
          <w:szCs w:val="16"/>
          <w:lang w:val="en-GB"/>
        </w:rPr>
      </w:pPr>
      <w:r w:rsidRPr="00BB5B08">
        <w:rPr>
          <w:snapToGrid w:val="0"/>
          <w:sz w:val="16"/>
          <w:szCs w:val="16"/>
          <w:lang w:val="en-GB"/>
        </w:rPr>
        <w:t>(number and date of the agreement (contract)</w:t>
      </w:r>
    </w:p>
    <w:p w:rsidR="00BB5B08" w:rsidRPr="00BB5B08" w:rsidRDefault="00BB5B08" w:rsidP="00BB5B08">
      <w:pPr>
        <w:jc w:val="both"/>
        <w:rPr>
          <w:snapToGrid w:val="0"/>
          <w:sz w:val="24"/>
          <w:szCs w:val="24"/>
          <w:lang w:val="en-GB"/>
        </w:rPr>
      </w:pPr>
      <w:r w:rsidRPr="00BB5B08">
        <w:rPr>
          <w:snapToGrid w:val="0"/>
          <w:sz w:val="24"/>
          <w:szCs w:val="24"/>
          <w:lang w:val="en-GB"/>
        </w:rPr>
        <w:t>and within its Addendum (Addenda)_________________________________ between</w:t>
      </w:r>
    </w:p>
    <w:p w:rsidR="00BB5B08" w:rsidRPr="00BB5B08" w:rsidRDefault="00BB5B08" w:rsidP="00BB5B08">
      <w:pPr>
        <w:ind w:left="5529"/>
        <w:jc w:val="both"/>
        <w:rPr>
          <w:snapToGrid w:val="0"/>
          <w:sz w:val="16"/>
          <w:szCs w:val="16"/>
          <w:lang w:val="en-GB"/>
        </w:rPr>
      </w:pPr>
      <w:r w:rsidRPr="00BB5B08">
        <w:rPr>
          <w:snapToGrid w:val="0"/>
          <w:sz w:val="16"/>
          <w:szCs w:val="16"/>
          <w:lang w:val="en-GB"/>
        </w:rPr>
        <w:t>(number and date of the corresponding Addendum (Addenda))</w:t>
      </w:r>
    </w:p>
    <w:p w:rsidR="00BB5B08" w:rsidRPr="00BB5B08" w:rsidRDefault="00BB5B08" w:rsidP="00BB5B08">
      <w:pPr>
        <w:jc w:val="both"/>
        <w:rPr>
          <w:snapToGrid w:val="0"/>
          <w:sz w:val="24"/>
          <w:szCs w:val="24"/>
          <w:lang w:val="en-GB"/>
        </w:rPr>
      </w:pPr>
      <w:r w:rsidRPr="00BB5B08">
        <w:rPr>
          <w:snapToGrid w:val="0"/>
          <w:sz w:val="24"/>
          <w:szCs w:val="24"/>
          <w:lang w:val="en-GB"/>
        </w:rPr>
        <w:t>AKKUYU NÜKLEER A. Ş. and __________, an order to the Authorized Organization for</w:t>
      </w:r>
    </w:p>
    <w:p w:rsidR="00BB5B08" w:rsidRPr="00BB5B08" w:rsidRDefault="00BB5B08" w:rsidP="00BB5B08">
      <w:pPr>
        <w:ind w:left="1985"/>
        <w:jc w:val="both"/>
        <w:rPr>
          <w:snapToGrid w:val="0"/>
          <w:sz w:val="16"/>
          <w:szCs w:val="16"/>
          <w:lang w:val="en-GB"/>
        </w:rPr>
      </w:pPr>
      <w:r w:rsidRPr="00BB5B08">
        <w:rPr>
          <w:snapToGrid w:val="0"/>
          <w:sz w:val="16"/>
          <w:szCs w:val="16"/>
          <w:lang w:val="en-GB"/>
        </w:rPr>
        <w:t>(name of the General Contractor / Supplier)</w:t>
      </w:r>
    </w:p>
    <w:p w:rsidR="00BB5B08" w:rsidRPr="00BB5B08" w:rsidRDefault="00BB5B08" w:rsidP="00BB5B08">
      <w:pPr>
        <w:spacing w:after="120"/>
        <w:jc w:val="both"/>
        <w:rPr>
          <w:snapToGrid w:val="0"/>
          <w:sz w:val="24"/>
          <w:szCs w:val="24"/>
          <w:lang w:val="en-GB"/>
        </w:rPr>
      </w:pPr>
      <w:r w:rsidRPr="00BB5B08">
        <w:rPr>
          <w:snapToGrid w:val="0"/>
          <w:sz w:val="24"/>
          <w:szCs w:val="24"/>
          <w:lang w:val="en-GB"/>
        </w:rPr>
        <w:t xml:space="preserve">the performance of the compliance assessment works in the form of product acceptance and tests: </w:t>
      </w:r>
      <w:r w:rsidRPr="00BB5B08">
        <w:rPr>
          <w:b/>
          <w:snapToGrid w:val="0"/>
          <w:sz w:val="24"/>
          <w:szCs w:val="24"/>
          <w:lang w:val="en-GB"/>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006"/>
        <w:gridCol w:w="1697"/>
        <w:gridCol w:w="2359"/>
        <w:gridCol w:w="2144"/>
      </w:tblGrid>
      <w:tr w:rsidR="002A2BB2" w:rsidRPr="00BB5B08" w:rsidTr="00BB5B08">
        <w:tc>
          <w:tcPr>
            <w:tcW w:w="836"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Manufacturer</w:t>
            </w:r>
          </w:p>
        </w:tc>
        <w:tc>
          <w:tcPr>
            <w:tcW w:w="1018"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Product name</w:t>
            </w:r>
          </w:p>
        </w:tc>
        <w:tc>
          <w:tcPr>
            <w:tcW w:w="861"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Safety class</w:t>
            </w:r>
          </w:p>
        </w:tc>
        <w:tc>
          <w:tcPr>
            <w:tcW w:w="1197"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Quality assurance category</w:t>
            </w:r>
          </w:p>
        </w:tc>
        <w:tc>
          <w:tcPr>
            <w:tcW w:w="1088"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The NPP Unit number</w:t>
            </w:r>
          </w:p>
        </w:tc>
      </w:tr>
      <w:tr w:rsidR="002A2BB2" w:rsidRPr="00BB5B08" w:rsidTr="00BB5B08">
        <w:tc>
          <w:tcPr>
            <w:tcW w:w="836" w:type="pct"/>
            <w:shd w:val="clear" w:color="auto" w:fill="auto"/>
            <w:vAlign w:val="center"/>
          </w:tcPr>
          <w:p w:rsidR="00BB5B08" w:rsidRPr="00BB5B08" w:rsidRDefault="00BB5B08" w:rsidP="00BB5B08">
            <w:pPr>
              <w:jc w:val="both"/>
              <w:rPr>
                <w:snapToGrid w:val="0"/>
                <w:sz w:val="24"/>
                <w:szCs w:val="24"/>
                <w:lang w:val="en-GB"/>
              </w:rPr>
            </w:pPr>
          </w:p>
        </w:tc>
        <w:tc>
          <w:tcPr>
            <w:tcW w:w="1018" w:type="pct"/>
            <w:shd w:val="clear" w:color="auto" w:fill="auto"/>
            <w:vAlign w:val="center"/>
          </w:tcPr>
          <w:p w:rsidR="00BB5B08" w:rsidRPr="00BB5B08" w:rsidRDefault="00BB5B08" w:rsidP="00BB5B08">
            <w:pPr>
              <w:jc w:val="both"/>
              <w:rPr>
                <w:snapToGrid w:val="0"/>
                <w:sz w:val="24"/>
                <w:szCs w:val="24"/>
                <w:lang w:val="en-GB"/>
              </w:rPr>
            </w:pPr>
          </w:p>
        </w:tc>
        <w:tc>
          <w:tcPr>
            <w:tcW w:w="861" w:type="pct"/>
            <w:shd w:val="clear" w:color="auto" w:fill="auto"/>
            <w:vAlign w:val="center"/>
          </w:tcPr>
          <w:p w:rsidR="00BB5B08" w:rsidRPr="00BB5B08" w:rsidRDefault="00BB5B08" w:rsidP="00BB5B08">
            <w:pPr>
              <w:jc w:val="both"/>
              <w:rPr>
                <w:snapToGrid w:val="0"/>
                <w:sz w:val="24"/>
                <w:szCs w:val="24"/>
                <w:lang w:val="en-GB"/>
              </w:rPr>
            </w:pPr>
          </w:p>
        </w:tc>
        <w:tc>
          <w:tcPr>
            <w:tcW w:w="1197" w:type="pct"/>
            <w:shd w:val="clear" w:color="auto" w:fill="auto"/>
            <w:vAlign w:val="center"/>
          </w:tcPr>
          <w:p w:rsidR="00BB5B08" w:rsidRPr="00BB5B08" w:rsidRDefault="00BB5B08" w:rsidP="00BB5B08">
            <w:pPr>
              <w:jc w:val="both"/>
              <w:rPr>
                <w:snapToGrid w:val="0"/>
                <w:sz w:val="24"/>
                <w:szCs w:val="24"/>
                <w:lang w:val="en-GB"/>
              </w:rPr>
            </w:pPr>
          </w:p>
        </w:tc>
        <w:tc>
          <w:tcPr>
            <w:tcW w:w="1088" w:type="pct"/>
            <w:shd w:val="clear" w:color="auto" w:fill="auto"/>
            <w:vAlign w:val="center"/>
          </w:tcPr>
          <w:p w:rsidR="00BB5B08" w:rsidRPr="00BB5B08" w:rsidRDefault="00BB5B08" w:rsidP="00BB5B08">
            <w:pPr>
              <w:jc w:val="both"/>
              <w:rPr>
                <w:snapToGrid w:val="0"/>
                <w:sz w:val="24"/>
                <w:szCs w:val="24"/>
                <w:lang w:val="en-GB"/>
              </w:rPr>
            </w:pPr>
          </w:p>
        </w:tc>
      </w:tr>
    </w:tbl>
    <w:p w:rsidR="00BB5B08" w:rsidRPr="00BB5B08" w:rsidRDefault="00BB5B08" w:rsidP="00BB5B08">
      <w:pPr>
        <w:spacing w:before="120" w:after="120"/>
        <w:ind w:firstLine="567"/>
        <w:jc w:val="both"/>
        <w:rPr>
          <w:snapToGrid w:val="0"/>
          <w:sz w:val="24"/>
          <w:szCs w:val="24"/>
          <w:lang w:val="en-GB"/>
        </w:rPr>
      </w:pPr>
      <w:r w:rsidRPr="00BB5B08">
        <w:rPr>
          <w:snapToGrid w:val="0"/>
          <w:sz w:val="24"/>
          <w:szCs w:val="24"/>
          <w:lang w:val="en-GB"/>
        </w:rPr>
        <w:t xml:space="preserve">The equipment is manufactured in accordance with the applicable agreements (contracts): </w:t>
      </w:r>
      <w:r w:rsidRPr="00BB5B08">
        <w:rPr>
          <w:b/>
          <w:snapToGrid w:val="0"/>
          <w:sz w:val="24"/>
          <w:szCs w:val="24"/>
          <w:lang w:val="en-GB"/>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458"/>
        <w:gridCol w:w="2917"/>
        <w:gridCol w:w="2596"/>
      </w:tblGrid>
      <w:tr w:rsidR="002A2BB2" w:rsidRPr="00BB5B08" w:rsidTr="00BB5B08">
        <w:tc>
          <w:tcPr>
            <w:tcW w:w="956"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 xml:space="preserve"> No. and date of the agreement (contract)</w:t>
            </w:r>
          </w:p>
        </w:tc>
        <w:tc>
          <w:tcPr>
            <w:tcW w:w="1247"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Organisation name</w:t>
            </w:r>
          </w:p>
        </w:tc>
        <w:tc>
          <w:tcPr>
            <w:tcW w:w="1480"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Name of the Supplier/Manufacturer</w:t>
            </w:r>
          </w:p>
        </w:tc>
        <w:tc>
          <w:tcPr>
            <w:tcW w:w="1317"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 xml:space="preserve"> Specification No.</w:t>
            </w:r>
          </w:p>
        </w:tc>
      </w:tr>
      <w:tr w:rsidR="002A2BB2" w:rsidRPr="00BB5B08" w:rsidTr="00BB5B08">
        <w:tc>
          <w:tcPr>
            <w:tcW w:w="956" w:type="pct"/>
            <w:shd w:val="clear" w:color="auto" w:fill="auto"/>
            <w:vAlign w:val="center"/>
          </w:tcPr>
          <w:p w:rsidR="00BB5B08" w:rsidRPr="00BB5B08" w:rsidRDefault="00BB5B08" w:rsidP="00BB5B08">
            <w:pPr>
              <w:jc w:val="both"/>
              <w:rPr>
                <w:snapToGrid w:val="0"/>
                <w:sz w:val="24"/>
                <w:szCs w:val="24"/>
                <w:lang w:val="en-GB"/>
              </w:rPr>
            </w:pPr>
          </w:p>
        </w:tc>
        <w:tc>
          <w:tcPr>
            <w:tcW w:w="1247" w:type="pct"/>
            <w:shd w:val="clear" w:color="auto" w:fill="auto"/>
            <w:vAlign w:val="center"/>
          </w:tcPr>
          <w:p w:rsidR="00BB5B08" w:rsidRPr="00BB5B08" w:rsidRDefault="00BB5B08" w:rsidP="00BB5B08">
            <w:pPr>
              <w:jc w:val="both"/>
              <w:rPr>
                <w:snapToGrid w:val="0"/>
                <w:sz w:val="24"/>
                <w:szCs w:val="24"/>
                <w:lang w:val="en-GB"/>
              </w:rPr>
            </w:pPr>
          </w:p>
        </w:tc>
        <w:tc>
          <w:tcPr>
            <w:tcW w:w="1480" w:type="pct"/>
            <w:shd w:val="clear" w:color="auto" w:fill="auto"/>
            <w:vAlign w:val="center"/>
          </w:tcPr>
          <w:p w:rsidR="00BB5B08" w:rsidRPr="00BB5B08" w:rsidRDefault="00BB5B08" w:rsidP="00BB5B08">
            <w:pPr>
              <w:jc w:val="both"/>
              <w:rPr>
                <w:snapToGrid w:val="0"/>
                <w:sz w:val="24"/>
                <w:szCs w:val="24"/>
                <w:lang w:val="en-GB"/>
              </w:rPr>
            </w:pPr>
          </w:p>
        </w:tc>
        <w:tc>
          <w:tcPr>
            <w:tcW w:w="1317" w:type="pct"/>
            <w:shd w:val="clear" w:color="auto" w:fill="auto"/>
            <w:vAlign w:val="center"/>
          </w:tcPr>
          <w:p w:rsidR="00BB5B08" w:rsidRPr="00BB5B08" w:rsidRDefault="00BB5B08" w:rsidP="00BB5B08">
            <w:pPr>
              <w:jc w:val="both"/>
              <w:rPr>
                <w:snapToGrid w:val="0"/>
                <w:sz w:val="24"/>
                <w:szCs w:val="24"/>
                <w:lang w:val="en-GB"/>
              </w:rPr>
            </w:pPr>
          </w:p>
        </w:tc>
      </w:tr>
    </w:tbl>
    <w:p w:rsidR="00BB5B08" w:rsidRPr="00BB5B08" w:rsidRDefault="00BB5B08" w:rsidP="00BB5B08">
      <w:pPr>
        <w:spacing w:before="120"/>
        <w:ind w:firstLine="567"/>
        <w:jc w:val="both"/>
        <w:rPr>
          <w:snapToGrid w:val="0"/>
          <w:sz w:val="24"/>
          <w:szCs w:val="24"/>
          <w:lang w:val="en-GB"/>
        </w:rPr>
      </w:pPr>
      <w:r w:rsidRPr="00BB5B08">
        <w:rPr>
          <w:snapToGrid w:val="0"/>
          <w:sz w:val="24"/>
          <w:szCs w:val="24"/>
          <w:lang w:val="en-GB"/>
        </w:rPr>
        <w:t>The above products are intended for completing/ use in the manufacture of ________________________ manufactured by _____________________________</w:t>
      </w:r>
    </w:p>
    <w:p w:rsidR="00BB5B08" w:rsidRPr="00BB5B08" w:rsidRDefault="00BB5B08" w:rsidP="00BB5B08">
      <w:pPr>
        <w:ind w:left="1418"/>
        <w:jc w:val="both"/>
        <w:rPr>
          <w:snapToGrid w:val="0"/>
          <w:sz w:val="16"/>
          <w:szCs w:val="16"/>
          <w:lang w:val="en-GB"/>
        </w:rPr>
      </w:pPr>
      <w:r w:rsidRPr="00BB5B08">
        <w:rPr>
          <w:snapToGrid w:val="0"/>
          <w:sz w:val="16"/>
          <w:szCs w:val="16"/>
          <w:lang w:val="en-GB"/>
        </w:rPr>
        <w:t>(name and designation of the product)                              (name of the manufacturer of the final product)</w:t>
      </w:r>
    </w:p>
    <w:p w:rsidR="00BB5B08" w:rsidRPr="00BB5B08" w:rsidRDefault="00BB5B08" w:rsidP="00BB5B08">
      <w:pPr>
        <w:jc w:val="both"/>
        <w:rPr>
          <w:snapToGrid w:val="0"/>
          <w:sz w:val="24"/>
          <w:szCs w:val="24"/>
          <w:lang w:val="en-GB"/>
        </w:rPr>
      </w:pPr>
      <w:r w:rsidRPr="00BB5B08">
        <w:rPr>
          <w:snapToGrid w:val="0"/>
          <w:sz w:val="24"/>
          <w:szCs w:val="24"/>
          <w:lang w:val="en-GB"/>
        </w:rPr>
        <w:t>under the Addendum (Addenda) _________________________________________</w:t>
      </w:r>
    </w:p>
    <w:p w:rsidR="00BB5B08" w:rsidRPr="00BB5B08" w:rsidRDefault="00BB5B08" w:rsidP="00BB5B08">
      <w:pPr>
        <w:ind w:left="5812"/>
        <w:jc w:val="both"/>
        <w:rPr>
          <w:snapToGrid w:val="0"/>
          <w:sz w:val="16"/>
          <w:szCs w:val="16"/>
          <w:lang w:val="en-GB"/>
        </w:rPr>
      </w:pPr>
      <w:r w:rsidRPr="00BB5B08">
        <w:rPr>
          <w:snapToGrid w:val="0"/>
          <w:sz w:val="16"/>
          <w:szCs w:val="16"/>
          <w:lang w:val="en-GB"/>
        </w:rPr>
        <w:t>(number and date of the corresponding Addendum (Addenda))</w:t>
      </w:r>
    </w:p>
    <w:p w:rsidR="00BB5B08" w:rsidRPr="00BB5B08" w:rsidRDefault="00BB5B08" w:rsidP="00BB5B08">
      <w:pPr>
        <w:jc w:val="both"/>
        <w:rPr>
          <w:snapToGrid w:val="0"/>
          <w:sz w:val="24"/>
          <w:szCs w:val="24"/>
          <w:lang w:val="en-GB"/>
        </w:rPr>
      </w:pPr>
      <w:r w:rsidRPr="00BB5B08">
        <w:rPr>
          <w:snapToGrid w:val="0"/>
          <w:sz w:val="24"/>
          <w:szCs w:val="24"/>
          <w:lang w:val="en-GB"/>
        </w:rPr>
        <w:t xml:space="preserve">to the agreement (contract) __________________________ </w:t>
      </w:r>
      <w:r w:rsidRPr="00BB5B08">
        <w:rPr>
          <w:snapToGrid w:val="0"/>
          <w:sz w:val="22"/>
          <w:szCs w:val="22"/>
          <w:lang w:val="en-GB"/>
        </w:rPr>
        <w:t>between _______________________________</w:t>
      </w:r>
    </w:p>
    <w:p w:rsidR="00BB5B08" w:rsidRPr="00BB5B08" w:rsidRDefault="00BB5B08" w:rsidP="00BB5B08">
      <w:pPr>
        <w:ind w:left="2835"/>
        <w:jc w:val="both"/>
        <w:rPr>
          <w:snapToGrid w:val="0"/>
          <w:sz w:val="16"/>
          <w:szCs w:val="16"/>
          <w:lang w:val="en-GB"/>
        </w:rPr>
      </w:pPr>
      <w:r w:rsidRPr="00BB5B08">
        <w:rPr>
          <w:snapToGrid w:val="0"/>
          <w:sz w:val="16"/>
          <w:szCs w:val="16"/>
          <w:lang w:val="en-GB"/>
        </w:rPr>
        <w:t>(number and date of the agreement (contract)                                           (name of the Supplier)</w:t>
      </w:r>
    </w:p>
    <w:p w:rsidR="00BB5B08" w:rsidRPr="00BB5B08" w:rsidRDefault="00BB5B08" w:rsidP="00BB5B08">
      <w:pPr>
        <w:jc w:val="both"/>
        <w:rPr>
          <w:snapToGrid w:val="0"/>
          <w:sz w:val="24"/>
          <w:szCs w:val="24"/>
          <w:lang w:val="en-GB"/>
        </w:rPr>
      </w:pPr>
      <w:r w:rsidRPr="00BB5B08">
        <w:rPr>
          <w:snapToGrid w:val="0"/>
          <w:sz w:val="22"/>
          <w:szCs w:val="22"/>
          <w:lang w:val="en-GB"/>
        </w:rPr>
        <w:t xml:space="preserve">and ___________________________________________________________________________________. </w:t>
      </w:r>
      <w:r w:rsidRPr="00BB5B08">
        <w:rPr>
          <w:b/>
          <w:snapToGrid w:val="0"/>
          <w:sz w:val="24"/>
          <w:szCs w:val="24"/>
          <w:lang w:val="en-GB"/>
        </w:rPr>
        <w:t>2*</w:t>
      </w:r>
    </w:p>
    <w:p w:rsidR="00BB5B08" w:rsidRPr="00BB5B08" w:rsidRDefault="00BB5B08" w:rsidP="00BB5B08">
      <w:pPr>
        <w:spacing w:after="120"/>
        <w:jc w:val="center"/>
        <w:rPr>
          <w:snapToGrid w:val="0"/>
          <w:sz w:val="16"/>
          <w:szCs w:val="16"/>
          <w:lang w:val="en-GB"/>
        </w:rPr>
      </w:pPr>
      <w:r w:rsidRPr="00BB5B08">
        <w:rPr>
          <w:snapToGrid w:val="0"/>
          <w:sz w:val="16"/>
          <w:szCs w:val="16"/>
          <w:lang w:val="en-GB"/>
        </w:rPr>
        <w:t>(name of the Sub-Supplier/ Manufacturer of the final product)</w:t>
      </w:r>
    </w:p>
    <w:p w:rsidR="00BB5B08" w:rsidRPr="00BB5B08" w:rsidRDefault="00BB5B08" w:rsidP="00BB5B08">
      <w:pPr>
        <w:spacing w:before="120"/>
        <w:ind w:firstLine="567"/>
        <w:jc w:val="both"/>
        <w:rPr>
          <w:snapToGrid w:val="0"/>
          <w:sz w:val="24"/>
          <w:szCs w:val="24"/>
          <w:lang w:val="en-GB"/>
        </w:rPr>
      </w:pPr>
      <w:r w:rsidRPr="00BB5B08">
        <w:rPr>
          <w:snapToGrid w:val="0"/>
          <w:sz w:val="24"/>
          <w:szCs w:val="24"/>
          <w:lang w:val="en-GB"/>
        </w:rPr>
        <w:t>Order for the compliance assessment in the form of acceptance and tests of products manufactured under the agreement (contract) ______________________ issued by the Authorized</w:t>
      </w:r>
    </w:p>
    <w:p w:rsidR="00BB5B08" w:rsidRPr="00BB5B08" w:rsidRDefault="00BB5B08" w:rsidP="00BB5B08">
      <w:pPr>
        <w:ind w:left="2410"/>
        <w:jc w:val="both"/>
        <w:rPr>
          <w:snapToGrid w:val="0"/>
          <w:sz w:val="16"/>
          <w:szCs w:val="16"/>
          <w:lang w:val="en-GB"/>
        </w:rPr>
      </w:pPr>
      <w:r w:rsidRPr="00BB5B08">
        <w:rPr>
          <w:snapToGrid w:val="0"/>
          <w:sz w:val="16"/>
          <w:szCs w:val="16"/>
          <w:lang w:val="en-GB"/>
        </w:rPr>
        <w:t>(number and date of the agreement (contract) for the supply/ manufacture of final products)</w:t>
      </w:r>
    </w:p>
    <w:p w:rsidR="00BB5B08" w:rsidRPr="00BB5B08" w:rsidRDefault="00BB5B08" w:rsidP="00BB5B08">
      <w:pPr>
        <w:jc w:val="both"/>
        <w:rPr>
          <w:snapToGrid w:val="0"/>
          <w:sz w:val="24"/>
          <w:szCs w:val="24"/>
          <w:lang w:val="en-GB"/>
        </w:rPr>
      </w:pPr>
      <w:r w:rsidRPr="00BB5B08">
        <w:rPr>
          <w:snapToGrid w:val="0"/>
          <w:sz w:val="22"/>
          <w:szCs w:val="22"/>
          <w:lang w:val="en-GB"/>
        </w:rPr>
        <w:t>organizations by the letter of AKKUYU NÜKLEER A. Ş. _____________________________________________.</w:t>
      </w:r>
    </w:p>
    <w:p w:rsidR="00BB5B08" w:rsidRPr="00BB5B08" w:rsidRDefault="00BB5B08" w:rsidP="00BB5B08">
      <w:pPr>
        <w:ind w:left="5670"/>
        <w:jc w:val="both"/>
        <w:rPr>
          <w:snapToGrid w:val="0"/>
          <w:sz w:val="16"/>
          <w:szCs w:val="16"/>
          <w:lang w:val="en-GB"/>
        </w:rPr>
      </w:pPr>
      <w:r w:rsidRPr="00BB5B08">
        <w:rPr>
          <w:snapToGrid w:val="0"/>
          <w:sz w:val="16"/>
          <w:szCs w:val="16"/>
          <w:lang w:val="en-GB"/>
        </w:rPr>
        <w:t>(number and date of the corresponding letter)</w:t>
      </w:r>
    </w:p>
    <w:p w:rsidR="00BB5B08" w:rsidRPr="00BB5B08" w:rsidRDefault="00BB5B08" w:rsidP="00BB5B08">
      <w:pPr>
        <w:spacing w:before="120" w:after="120"/>
        <w:ind w:left="1418" w:hanging="1418"/>
        <w:jc w:val="both"/>
        <w:rPr>
          <w:snapToGrid w:val="0"/>
          <w:sz w:val="24"/>
          <w:szCs w:val="24"/>
          <w:lang w:val="en-GB"/>
        </w:rPr>
      </w:pPr>
      <w:r w:rsidRPr="00BB5B08">
        <w:rPr>
          <w:snapToGrid w:val="0"/>
          <w:sz w:val="24"/>
          <w:szCs w:val="24"/>
          <w:lang w:val="en-GB"/>
        </w:rPr>
        <w:t>Appendix: Quality management and specification to the agreement (s) (contract (s) for the manufacture and supply of products, in excel and pdf formats.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242"/>
        <w:gridCol w:w="1784"/>
        <w:gridCol w:w="635"/>
        <w:gridCol w:w="1961"/>
      </w:tblGrid>
      <w:tr w:rsidR="002A2BB2" w:rsidRPr="006911E6" w:rsidTr="00BB5B08">
        <w:tc>
          <w:tcPr>
            <w:tcW w:w="2655" w:type="pct"/>
            <w:tcBorders>
              <w:top w:val="nil"/>
              <w:left w:val="nil"/>
              <w:bottom w:val="single" w:sz="4" w:space="0" w:color="auto"/>
              <w:right w:val="nil"/>
            </w:tcBorders>
            <w:shd w:val="clear" w:color="auto" w:fill="auto"/>
          </w:tcPr>
          <w:p w:rsidR="00BB5B08" w:rsidRPr="00BB5B08" w:rsidRDefault="00BB5B08" w:rsidP="00BB5B08">
            <w:pPr>
              <w:spacing w:before="240"/>
              <w:jc w:val="both"/>
              <w:rPr>
                <w:snapToGrid w:val="0"/>
                <w:sz w:val="24"/>
                <w:szCs w:val="24"/>
                <w:lang w:val="en-GB"/>
              </w:rPr>
            </w:pPr>
          </w:p>
        </w:tc>
        <w:tc>
          <w:tcPr>
            <w:tcW w:w="123" w:type="pct"/>
            <w:tcBorders>
              <w:top w:val="nil"/>
              <w:left w:val="nil"/>
              <w:bottom w:val="nil"/>
              <w:right w:val="nil"/>
            </w:tcBorders>
            <w:shd w:val="clear" w:color="auto" w:fill="auto"/>
          </w:tcPr>
          <w:p w:rsidR="00BB5B08" w:rsidRPr="00BB5B08" w:rsidRDefault="00BB5B08" w:rsidP="00BB5B08">
            <w:pPr>
              <w:jc w:val="both"/>
              <w:rPr>
                <w:snapToGrid w:val="0"/>
                <w:sz w:val="24"/>
                <w:szCs w:val="24"/>
                <w:lang w:val="en-GB"/>
              </w:rPr>
            </w:pPr>
          </w:p>
        </w:tc>
        <w:tc>
          <w:tcPr>
            <w:tcW w:w="905" w:type="pct"/>
            <w:tcBorders>
              <w:top w:val="nil"/>
              <w:left w:val="nil"/>
              <w:bottom w:val="single" w:sz="4" w:space="0" w:color="auto"/>
              <w:right w:val="nil"/>
            </w:tcBorders>
            <w:shd w:val="clear" w:color="auto" w:fill="auto"/>
          </w:tcPr>
          <w:p w:rsidR="00BB5B08" w:rsidRPr="00BB5B08" w:rsidRDefault="00BB5B08" w:rsidP="00BB5B08">
            <w:pPr>
              <w:jc w:val="both"/>
              <w:rPr>
                <w:snapToGrid w:val="0"/>
                <w:sz w:val="24"/>
                <w:szCs w:val="24"/>
                <w:lang w:val="en-GB"/>
              </w:rPr>
            </w:pPr>
          </w:p>
        </w:tc>
        <w:tc>
          <w:tcPr>
            <w:tcW w:w="322" w:type="pct"/>
            <w:tcBorders>
              <w:top w:val="nil"/>
              <w:left w:val="nil"/>
              <w:bottom w:val="nil"/>
              <w:right w:val="nil"/>
            </w:tcBorders>
            <w:shd w:val="clear" w:color="auto" w:fill="auto"/>
          </w:tcPr>
          <w:p w:rsidR="00BB5B08" w:rsidRPr="00BB5B08" w:rsidRDefault="00BB5B08" w:rsidP="00BB5B08">
            <w:pPr>
              <w:jc w:val="both"/>
              <w:rPr>
                <w:snapToGrid w:val="0"/>
                <w:sz w:val="24"/>
                <w:szCs w:val="24"/>
                <w:lang w:val="en-GB"/>
              </w:rPr>
            </w:pPr>
          </w:p>
        </w:tc>
        <w:tc>
          <w:tcPr>
            <w:tcW w:w="995" w:type="pct"/>
            <w:tcBorders>
              <w:top w:val="nil"/>
              <w:left w:val="nil"/>
              <w:bottom w:val="single" w:sz="4" w:space="0" w:color="auto"/>
              <w:right w:val="nil"/>
            </w:tcBorders>
            <w:shd w:val="clear" w:color="auto" w:fill="auto"/>
          </w:tcPr>
          <w:p w:rsidR="00BB5B08" w:rsidRPr="00BB5B08" w:rsidRDefault="00BB5B08" w:rsidP="00BB5B08">
            <w:pPr>
              <w:jc w:val="both"/>
              <w:rPr>
                <w:snapToGrid w:val="0"/>
                <w:sz w:val="24"/>
                <w:szCs w:val="24"/>
                <w:lang w:val="en-GB"/>
              </w:rPr>
            </w:pPr>
          </w:p>
        </w:tc>
      </w:tr>
      <w:tr w:rsidR="002A2BB2" w:rsidRPr="00BB5B08" w:rsidTr="00BB5B08">
        <w:tc>
          <w:tcPr>
            <w:tcW w:w="2655" w:type="pct"/>
            <w:tcBorders>
              <w:top w:val="single" w:sz="4" w:space="0" w:color="auto"/>
              <w:left w:val="nil"/>
              <w:bottom w:val="nil"/>
              <w:right w:val="nil"/>
            </w:tcBorders>
            <w:shd w:val="clear" w:color="auto" w:fill="auto"/>
          </w:tcPr>
          <w:p w:rsidR="00BB5B08" w:rsidRPr="00BB5B08" w:rsidRDefault="00BB5B08" w:rsidP="00BB5B08">
            <w:pPr>
              <w:spacing w:after="240"/>
              <w:jc w:val="center"/>
              <w:rPr>
                <w:snapToGrid w:val="0"/>
                <w:sz w:val="16"/>
                <w:szCs w:val="16"/>
                <w:lang w:val="en-GB"/>
              </w:rPr>
            </w:pPr>
            <w:r w:rsidRPr="00BB5B08">
              <w:rPr>
                <w:sz w:val="16"/>
                <w:szCs w:val="16"/>
                <w:lang w:val="en-GB"/>
              </w:rPr>
              <w:t>(position of the corresponding Head of the General Contractor / Supplier)</w:t>
            </w:r>
          </w:p>
        </w:tc>
        <w:tc>
          <w:tcPr>
            <w:tcW w:w="123" w:type="pct"/>
            <w:tcBorders>
              <w:top w:val="nil"/>
              <w:left w:val="nil"/>
              <w:bottom w:val="nil"/>
              <w:right w:val="nil"/>
            </w:tcBorders>
            <w:shd w:val="clear" w:color="auto" w:fill="auto"/>
          </w:tcPr>
          <w:p w:rsidR="00BB5B08" w:rsidRPr="00BB5B08" w:rsidRDefault="00BB5B08" w:rsidP="00BB5B08">
            <w:pPr>
              <w:jc w:val="center"/>
              <w:rPr>
                <w:snapToGrid w:val="0"/>
                <w:sz w:val="16"/>
                <w:szCs w:val="16"/>
                <w:lang w:val="en-GB"/>
              </w:rPr>
            </w:pPr>
          </w:p>
        </w:tc>
        <w:tc>
          <w:tcPr>
            <w:tcW w:w="905" w:type="pct"/>
            <w:tcBorders>
              <w:top w:val="single" w:sz="4" w:space="0" w:color="auto"/>
              <w:left w:val="nil"/>
              <w:bottom w:val="nil"/>
              <w:right w:val="nil"/>
            </w:tcBorders>
            <w:shd w:val="clear" w:color="auto" w:fill="auto"/>
          </w:tcPr>
          <w:p w:rsidR="00BB5B08" w:rsidRPr="00BB5B08" w:rsidRDefault="00BB5B08" w:rsidP="00BB5B08">
            <w:pPr>
              <w:jc w:val="center"/>
              <w:rPr>
                <w:snapToGrid w:val="0"/>
                <w:sz w:val="16"/>
                <w:szCs w:val="16"/>
                <w:lang w:val="en-GB"/>
              </w:rPr>
            </w:pPr>
            <w:r w:rsidRPr="00BB5B08">
              <w:rPr>
                <w:snapToGrid w:val="0"/>
                <w:sz w:val="16"/>
                <w:szCs w:val="16"/>
                <w:lang w:val="en-GB"/>
              </w:rPr>
              <w:t>(signature)</w:t>
            </w:r>
          </w:p>
        </w:tc>
        <w:tc>
          <w:tcPr>
            <w:tcW w:w="322" w:type="pct"/>
            <w:tcBorders>
              <w:top w:val="nil"/>
              <w:left w:val="nil"/>
              <w:bottom w:val="nil"/>
              <w:right w:val="nil"/>
            </w:tcBorders>
            <w:shd w:val="clear" w:color="auto" w:fill="auto"/>
          </w:tcPr>
          <w:p w:rsidR="00BB5B08" w:rsidRPr="00BB5B08" w:rsidRDefault="00BB5B08" w:rsidP="00BB5B08">
            <w:pPr>
              <w:jc w:val="center"/>
              <w:rPr>
                <w:snapToGrid w:val="0"/>
                <w:sz w:val="16"/>
                <w:szCs w:val="16"/>
                <w:lang w:val="en-GB"/>
              </w:rPr>
            </w:pPr>
          </w:p>
        </w:tc>
        <w:tc>
          <w:tcPr>
            <w:tcW w:w="995" w:type="pct"/>
            <w:tcBorders>
              <w:top w:val="single" w:sz="4" w:space="0" w:color="auto"/>
              <w:left w:val="nil"/>
              <w:bottom w:val="nil"/>
              <w:right w:val="nil"/>
            </w:tcBorders>
            <w:shd w:val="clear" w:color="auto" w:fill="auto"/>
          </w:tcPr>
          <w:p w:rsidR="00BB5B08" w:rsidRPr="00BB5B08" w:rsidRDefault="00BB5B08" w:rsidP="00BB5B08">
            <w:pPr>
              <w:jc w:val="center"/>
              <w:rPr>
                <w:snapToGrid w:val="0"/>
                <w:sz w:val="16"/>
                <w:szCs w:val="16"/>
                <w:lang w:val="en-GB"/>
              </w:rPr>
            </w:pPr>
            <w:r w:rsidRPr="00BB5B08">
              <w:rPr>
                <w:snapToGrid w:val="0"/>
                <w:sz w:val="16"/>
                <w:szCs w:val="16"/>
                <w:lang w:val="en-GB"/>
              </w:rPr>
              <w:t>(initials and name)</w:t>
            </w:r>
          </w:p>
        </w:tc>
      </w:tr>
    </w:tbl>
    <w:p w:rsidR="00BB5B08" w:rsidRPr="00BB5B08" w:rsidRDefault="00BB5B08" w:rsidP="00BB5B08">
      <w:pPr>
        <w:spacing w:before="120"/>
        <w:ind w:firstLine="567"/>
        <w:jc w:val="both"/>
        <w:rPr>
          <w:snapToGrid w:val="0"/>
          <w:sz w:val="24"/>
          <w:szCs w:val="24"/>
          <w:lang w:val="en-GB"/>
        </w:rPr>
      </w:pPr>
      <w:r w:rsidRPr="00BB5B08">
        <w:rPr>
          <w:snapToGrid w:val="0"/>
          <w:sz w:val="24"/>
          <w:szCs w:val="24"/>
          <w:lang w:val="en-GB"/>
        </w:rPr>
        <w:lastRenderedPageBreak/>
        <w:t>Note:</w:t>
      </w:r>
    </w:p>
    <w:p w:rsidR="00BB5B08" w:rsidRPr="00BB5B08" w:rsidRDefault="00BB5B08" w:rsidP="00BB5B08">
      <w:pPr>
        <w:ind w:firstLine="567"/>
        <w:jc w:val="both"/>
        <w:rPr>
          <w:snapToGrid w:val="0"/>
          <w:sz w:val="24"/>
          <w:szCs w:val="24"/>
          <w:lang w:val="en-GB"/>
        </w:rPr>
      </w:pPr>
      <w:r w:rsidRPr="00BB5B08">
        <w:rPr>
          <w:b/>
          <w:snapToGrid w:val="0"/>
          <w:sz w:val="24"/>
          <w:szCs w:val="24"/>
          <w:lang w:val="en-GB"/>
        </w:rPr>
        <w:t>1*</w:t>
      </w:r>
      <w:r w:rsidRPr="00BB5B08">
        <w:rPr>
          <w:snapToGrid w:val="0"/>
          <w:sz w:val="24"/>
          <w:szCs w:val="24"/>
          <w:lang w:val="en-GB"/>
        </w:rPr>
        <w:t xml:space="preserve"> The contractual chain must be disclosed in full, it is allowed to specify in a separate Appendix to the letter.</w:t>
      </w:r>
    </w:p>
    <w:p w:rsidR="00BB5B08" w:rsidRPr="00BB5B08" w:rsidRDefault="00BB5B08" w:rsidP="00BB5B08">
      <w:pPr>
        <w:ind w:firstLine="567"/>
        <w:jc w:val="both"/>
        <w:rPr>
          <w:snapToGrid w:val="0"/>
          <w:sz w:val="24"/>
          <w:szCs w:val="24"/>
          <w:lang w:val="en-GB"/>
        </w:rPr>
      </w:pPr>
      <w:r w:rsidRPr="00BB5B08">
        <w:rPr>
          <w:b/>
          <w:snapToGrid w:val="0"/>
          <w:sz w:val="24"/>
          <w:szCs w:val="24"/>
          <w:lang w:val="en-GB"/>
        </w:rPr>
        <w:t>2*</w:t>
      </w:r>
      <w:r w:rsidRPr="00BB5B08">
        <w:rPr>
          <w:snapToGrid w:val="0"/>
          <w:sz w:val="24"/>
          <w:szCs w:val="24"/>
          <w:lang w:val="en-GB"/>
        </w:rPr>
        <w:t xml:space="preserve"> This information is indicated in the Order letter, if the manufactured products are intended for the completing/use in the manufacture of other products.</w:t>
      </w:r>
    </w:p>
    <w:p w:rsidR="00BB5B08" w:rsidRPr="00BB5B08" w:rsidRDefault="00BB5B08" w:rsidP="00BB5B08">
      <w:pPr>
        <w:keepNext/>
        <w:pageBreakBefore/>
        <w:tabs>
          <w:tab w:val="left" w:pos="7938"/>
        </w:tabs>
        <w:jc w:val="right"/>
        <w:outlineLvl w:val="1"/>
        <w:rPr>
          <w:b/>
          <w:sz w:val="24"/>
          <w:szCs w:val="24"/>
          <w:lang w:val="en-GB"/>
        </w:rPr>
      </w:pPr>
      <w:bookmarkStart w:id="120" w:name="_Toc256000018"/>
      <w:bookmarkStart w:id="121" w:name="_Toc59927815"/>
      <w:r w:rsidRPr="00BB5B08">
        <w:rPr>
          <w:b/>
          <w:sz w:val="24"/>
          <w:szCs w:val="24"/>
          <w:lang w:val="en-GB"/>
        </w:rPr>
        <w:lastRenderedPageBreak/>
        <w:t>Appendix No. 2</w:t>
      </w:r>
      <w:r w:rsidRPr="00BB5B08">
        <w:rPr>
          <w:b/>
          <w:sz w:val="24"/>
          <w:szCs w:val="24"/>
          <w:lang w:val="en-GB"/>
        </w:rPr>
        <w:br/>
      </w:r>
      <w:r w:rsidRPr="00BB5B08">
        <w:rPr>
          <w:sz w:val="24"/>
          <w:szCs w:val="24"/>
          <w:lang w:val="en-GB"/>
        </w:rPr>
        <w:t>(recommended)</w:t>
      </w:r>
      <w:r w:rsidRPr="00BB5B08">
        <w:rPr>
          <w:sz w:val="24"/>
          <w:szCs w:val="24"/>
          <w:lang w:val="en-GB"/>
        </w:rPr>
        <w:br/>
      </w:r>
      <w:r w:rsidRPr="00BB5B08">
        <w:rPr>
          <w:b/>
          <w:sz w:val="24"/>
          <w:szCs w:val="24"/>
          <w:lang w:val="en-GB"/>
        </w:rPr>
        <w:t>Format of the Order Letter of Authorized Organization</w:t>
      </w:r>
      <w:bookmarkEnd w:id="120"/>
      <w:bookmarkEnd w:id="121"/>
      <w:r w:rsidRPr="00BB5B08">
        <w:rPr>
          <w:b/>
          <w:sz w:val="24"/>
          <w:szCs w:val="24"/>
          <w:lang w:val="en-GB"/>
        </w:rPr>
        <w:tab/>
      </w:r>
    </w:p>
    <w:p w:rsidR="00BB5B08" w:rsidRPr="00BB5B08" w:rsidRDefault="00BB5B08" w:rsidP="00BB5B08">
      <w:pPr>
        <w:jc w:val="center"/>
        <w:rPr>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A2BB2" w:rsidRPr="006911E6" w:rsidTr="00BB5B08">
        <w:tc>
          <w:tcPr>
            <w:tcW w:w="4814" w:type="dxa"/>
            <w:vMerge w:val="restart"/>
            <w:tcBorders>
              <w:top w:val="nil"/>
              <w:left w:val="nil"/>
              <w:bottom w:val="nil"/>
              <w:right w:val="nil"/>
            </w:tcBorders>
            <w:shd w:val="clear" w:color="auto" w:fill="auto"/>
          </w:tcPr>
          <w:p w:rsidR="00BB5B08" w:rsidRPr="00BB5B08" w:rsidRDefault="00BB5B08" w:rsidP="00BB5B08">
            <w:pPr>
              <w:rPr>
                <w:b/>
                <w:sz w:val="24"/>
                <w:szCs w:val="24"/>
                <w:lang w:val="en-GB"/>
              </w:rPr>
            </w:pPr>
            <w:r w:rsidRPr="00BB5B08">
              <w:rPr>
                <w:sz w:val="24"/>
                <w:szCs w:val="24"/>
                <w:lang w:val="en-GB"/>
              </w:rPr>
              <w:t>On the official letterhead of AKKUYU NÜKLEER A. Ş.</w:t>
            </w:r>
          </w:p>
        </w:tc>
        <w:tc>
          <w:tcPr>
            <w:tcW w:w="4814" w:type="dxa"/>
            <w:tcBorders>
              <w:top w:val="nil"/>
              <w:left w:val="nil"/>
              <w:bottom w:val="single" w:sz="4" w:space="0" w:color="auto"/>
              <w:right w:val="nil"/>
            </w:tcBorders>
            <w:shd w:val="clear" w:color="auto" w:fill="auto"/>
          </w:tcPr>
          <w:p w:rsidR="00BB5B08" w:rsidRPr="00BB5B08" w:rsidRDefault="00BB5B08" w:rsidP="00BB5B08">
            <w:pPr>
              <w:jc w:val="center"/>
              <w:rPr>
                <w:b/>
                <w:sz w:val="24"/>
                <w:szCs w:val="24"/>
                <w:lang w:val="en-GB"/>
              </w:rPr>
            </w:pP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16"/>
                <w:szCs w:val="16"/>
                <w:lang w:val="en-GB"/>
              </w:rPr>
            </w:pPr>
          </w:p>
        </w:tc>
        <w:tc>
          <w:tcPr>
            <w:tcW w:w="4814" w:type="dxa"/>
            <w:tcBorders>
              <w:top w:val="single" w:sz="4" w:space="0" w:color="auto"/>
              <w:left w:val="nil"/>
              <w:bottom w:val="nil"/>
              <w:right w:val="nil"/>
            </w:tcBorders>
            <w:shd w:val="clear" w:color="auto" w:fill="auto"/>
          </w:tcPr>
          <w:p w:rsidR="00BB5B08" w:rsidRPr="00BB5B08" w:rsidRDefault="00BB5B08" w:rsidP="00BB5B08">
            <w:pPr>
              <w:jc w:val="center"/>
              <w:rPr>
                <w:b/>
                <w:sz w:val="16"/>
                <w:szCs w:val="16"/>
                <w:lang w:val="en-GB"/>
              </w:rPr>
            </w:pPr>
            <w:r w:rsidRPr="00BB5B08">
              <w:rPr>
                <w:snapToGrid w:val="0"/>
                <w:sz w:val="16"/>
                <w:szCs w:val="16"/>
                <w:lang w:val="en-GB"/>
              </w:rPr>
              <w:t>(name of the position of the Head of the AO)</w:t>
            </w: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24"/>
                <w:szCs w:val="24"/>
                <w:lang w:val="en-GB"/>
              </w:rPr>
            </w:pPr>
          </w:p>
        </w:tc>
        <w:tc>
          <w:tcPr>
            <w:tcW w:w="4814" w:type="dxa"/>
            <w:tcBorders>
              <w:top w:val="nil"/>
              <w:left w:val="nil"/>
              <w:bottom w:val="single" w:sz="4" w:space="0" w:color="auto"/>
              <w:right w:val="nil"/>
            </w:tcBorders>
            <w:shd w:val="clear" w:color="auto" w:fill="auto"/>
          </w:tcPr>
          <w:p w:rsidR="00BB5B08" w:rsidRPr="00BB5B08" w:rsidRDefault="00BB5B08" w:rsidP="00BB5B08">
            <w:pPr>
              <w:jc w:val="center"/>
              <w:rPr>
                <w:b/>
                <w:sz w:val="24"/>
                <w:szCs w:val="24"/>
                <w:lang w:val="en-GB"/>
              </w:rPr>
            </w:pPr>
          </w:p>
        </w:tc>
      </w:tr>
      <w:tr w:rsidR="002A2BB2" w:rsidRPr="00BB5B08"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16"/>
                <w:szCs w:val="16"/>
                <w:lang w:val="en-GB"/>
              </w:rPr>
            </w:pPr>
          </w:p>
        </w:tc>
        <w:tc>
          <w:tcPr>
            <w:tcW w:w="4814" w:type="dxa"/>
            <w:tcBorders>
              <w:top w:val="single" w:sz="4" w:space="0" w:color="auto"/>
              <w:left w:val="nil"/>
              <w:bottom w:val="nil"/>
              <w:right w:val="nil"/>
            </w:tcBorders>
            <w:shd w:val="clear" w:color="auto" w:fill="auto"/>
          </w:tcPr>
          <w:p w:rsidR="00BB5B08" w:rsidRPr="00BB5B08" w:rsidRDefault="00BB5B08" w:rsidP="00BB5B08">
            <w:pPr>
              <w:jc w:val="center"/>
              <w:rPr>
                <w:b/>
                <w:sz w:val="16"/>
                <w:szCs w:val="16"/>
                <w:lang w:val="en-GB"/>
              </w:rPr>
            </w:pPr>
            <w:r w:rsidRPr="00BB5B08">
              <w:rPr>
                <w:snapToGrid w:val="0"/>
                <w:sz w:val="16"/>
                <w:szCs w:val="16"/>
                <w:lang w:val="en-GB"/>
              </w:rPr>
              <w:t>(name of the AO)</w:t>
            </w:r>
          </w:p>
        </w:tc>
      </w:tr>
      <w:tr w:rsidR="002A2BB2" w:rsidRPr="00BB5B08"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24"/>
                <w:szCs w:val="24"/>
                <w:lang w:val="en-GB"/>
              </w:rPr>
            </w:pPr>
          </w:p>
        </w:tc>
        <w:tc>
          <w:tcPr>
            <w:tcW w:w="4814" w:type="dxa"/>
            <w:tcBorders>
              <w:top w:val="nil"/>
              <w:left w:val="nil"/>
              <w:bottom w:val="single" w:sz="4" w:space="0" w:color="auto"/>
              <w:right w:val="nil"/>
            </w:tcBorders>
            <w:shd w:val="clear" w:color="auto" w:fill="auto"/>
          </w:tcPr>
          <w:p w:rsidR="00BB5B08" w:rsidRPr="00BB5B08" w:rsidRDefault="00BB5B08" w:rsidP="00BB5B08">
            <w:pPr>
              <w:jc w:val="center"/>
              <w:rPr>
                <w:b/>
                <w:sz w:val="24"/>
                <w:szCs w:val="24"/>
                <w:lang w:val="en-GB"/>
              </w:rPr>
            </w:pP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16"/>
                <w:szCs w:val="16"/>
                <w:lang w:val="en-GB"/>
              </w:rPr>
            </w:pPr>
          </w:p>
        </w:tc>
        <w:tc>
          <w:tcPr>
            <w:tcW w:w="4814" w:type="dxa"/>
            <w:tcBorders>
              <w:top w:val="single" w:sz="4" w:space="0" w:color="auto"/>
              <w:left w:val="nil"/>
              <w:bottom w:val="nil"/>
              <w:right w:val="nil"/>
            </w:tcBorders>
            <w:shd w:val="clear" w:color="auto" w:fill="auto"/>
          </w:tcPr>
          <w:p w:rsidR="00BB5B08" w:rsidRPr="00BB5B08" w:rsidRDefault="00BB5B08" w:rsidP="00BB5B08">
            <w:pPr>
              <w:jc w:val="center"/>
              <w:rPr>
                <w:b/>
                <w:sz w:val="16"/>
                <w:szCs w:val="16"/>
                <w:lang w:val="en-GB"/>
              </w:rPr>
            </w:pPr>
            <w:r w:rsidRPr="00BB5B08">
              <w:rPr>
                <w:snapToGrid w:val="0"/>
                <w:sz w:val="16"/>
                <w:szCs w:val="16"/>
                <w:lang w:val="en-GB"/>
              </w:rPr>
              <w:t>(surname and initials of the Head of the AO)</w:t>
            </w: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24"/>
                <w:szCs w:val="24"/>
                <w:lang w:val="en-GB"/>
              </w:rPr>
            </w:pPr>
          </w:p>
        </w:tc>
        <w:tc>
          <w:tcPr>
            <w:tcW w:w="4814" w:type="dxa"/>
            <w:tcBorders>
              <w:top w:val="nil"/>
              <w:left w:val="nil"/>
              <w:bottom w:val="single" w:sz="4" w:space="0" w:color="auto"/>
              <w:right w:val="nil"/>
            </w:tcBorders>
            <w:shd w:val="clear" w:color="auto" w:fill="auto"/>
          </w:tcPr>
          <w:p w:rsidR="00BB5B08" w:rsidRPr="00BB5B08" w:rsidRDefault="00BB5B08" w:rsidP="00BB5B08">
            <w:pPr>
              <w:jc w:val="center"/>
              <w:rPr>
                <w:b/>
                <w:sz w:val="24"/>
                <w:szCs w:val="24"/>
                <w:lang w:val="en-GB"/>
              </w:rPr>
            </w:pP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16"/>
                <w:szCs w:val="16"/>
                <w:lang w:val="en-GB"/>
              </w:rPr>
            </w:pPr>
          </w:p>
        </w:tc>
        <w:tc>
          <w:tcPr>
            <w:tcW w:w="4814" w:type="dxa"/>
            <w:tcBorders>
              <w:top w:val="single" w:sz="4" w:space="0" w:color="auto"/>
              <w:left w:val="nil"/>
              <w:bottom w:val="nil"/>
              <w:right w:val="nil"/>
            </w:tcBorders>
            <w:shd w:val="clear" w:color="auto" w:fill="auto"/>
          </w:tcPr>
          <w:p w:rsidR="00BB5B08" w:rsidRPr="00BB5B08" w:rsidRDefault="00BB5B08" w:rsidP="00BB5B08">
            <w:pPr>
              <w:jc w:val="center"/>
              <w:rPr>
                <w:b/>
                <w:sz w:val="16"/>
                <w:szCs w:val="16"/>
                <w:lang w:val="en-GB"/>
              </w:rPr>
            </w:pPr>
            <w:r w:rsidRPr="00BB5B08">
              <w:rPr>
                <w:snapToGrid w:val="0"/>
                <w:sz w:val="16"/>
                <w:szCs w:val="16"/>
                <w:lang w:val="en-GB"/>
              </w:rPr>
              <w:t>(name of the position of the Head of the General Contractor/Supplier)</w:t>
            </w: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24"/>
                <w:szCs w:val="24"/>
                <w:lang w:val="en-GB"/>
              </w:rPr>
            </w:pPr>
          </w:p>
        </w:tc>
        <w:tc>
          <w:tcPr>
            <w:tcW w:w="4814" w:type="dxa"/>
            <w:tcBorders>
              <w:top w:val="nil"/>
              <w:left w:val="nil"/>
              <w:bottom w:val="single" w:sz="4" w:space="0" w:color="auto"/>
              <w:right w:val="nil"/>
            </w:tcBorders>
            <w:shd w:val="clear" w:color="auto" w:fill="auto"/>
          </w:tcPr>
          <w:p w:rsidR="00BB5B08" w:rsidRPr="00BB5B08" w:rsidRDefault="00BB5B08" w:rsidP="00BB5B08">
            <w:pPr>
              <w:jc w:val="center"/>
              <w:rPr>
                <w:b/>
                <w:sz w:val="24"/>
                <w:szCs w:val="24"/>
                <w:lang w:val="en-GB"/>
              </w:rPr>
            </w:pP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16"/>
                <w:szCs w:val="16"/>
                <w:lang w:val="en-GB"/>
              </w:rPr>
            </w:pPr>
          </w:p>
        </w:tc>
        <w:tc>
          <w:tcPr>
            <w:tcW w:w="4814" w:type="dxa"/>
            <w:tcBorders>
              <w:top w:val="single" w:sz="4" w:space="0" w:color="auto"/>
              <w:left w:val="nil"/>
              <w:bottom w:val="nil"/>
              <w:right w:val="nil"/>
            </w:tcBorders>
            <w:shd w:val="clear" w:color="auto" w:fill="auto"/>
          </w:tcPr>
          <w:p w:rsidR="00BB5B08" w:rsidRPr="00BB5B08" w:rsidRDefault="00BB5B08" w:rsidP="00BB5B08">
            <w:pPr>
              <w:jc w:val="center"/>
              <w:rPr>
                <w:b/>
                <w:sz w:val="16"/>
                <w:szCs w:val="16"/>
                <w:lang w:val="en-GB"/>
              </w:rPr>
            </w:pPr>
            <w:r w:rsidRPr="00BB5B08">
              <w:rPr>
                <w:snapToGrid w:val="0"/>
                <w:sz w:val="16"/>
                <w:szCs w:val="16"/>
                <w:lang w:val="en-GB"/>
              </w:rPr>
              <w:t>(name of the General Contractor / Supplier)</w:t>
            </w: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24"/>
                <w:szCs w:val="24"/>
                <w:lang w:val="en-GB"/>
              </w:rPr>
            </w:pPr>
          </w:p>
        </w:tc>
        <w:tc>
          <w:tcPr>
            <w:tcW w:w="4814" w:type="dxa"/>
            <w:tcBorders>
              <w:top w:val="nil"/>
              <w:left w:val="nil"/>
              <w:bottom w:val="single" w:sz="4" w:space="0" w:color="auto"/>
              <w:right w:val="nil"/>
            </w:tcBorders>
            <w:shd w:val="clear" w:color="auto" w:fill="auto"/>
          </w:tcPr>
          <w:p w:rsidR="00BB5B08" w:rsidRPr="00BB5B08" w:rsidRDefault="00BB5B08" w:rsidP="00BB5B08">
            <w:pPr>
              <w:jc w:val="center"/>
              <w:rPr>
                <w:b/>
                <w:sz w:val="24"/>
                <w:szCs w:val="24"/>
                <w:lang w:val="en-GB"/>
              </w:rPr>
            </w:pP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16"/>
                <w:szCs w:val="16"/>
                <w:lang w:val="en-GB"/>
              </w:rPr>
            </w:pPr>
          </w:p>
        </w:tc>
        <w:tc>
          <w:tcPr>
            <w:tcW w:w="4814" w:type="dxa"/>
            <w:tcBorders>
              <w:top w:val="single" w:sz="4" w:space="0" w:color="auto"/>
              <w:left w:val="nil"/>
              <w:bottom w:val="nil"/>
              <w:right w:val="nil"/>
            </w:tcBorders>
            <w:shd w:val="clear" w:color="auto" w:fill="auto"/>
          </w:tcPr>
          <w:p w:rsidR="00BB5B08" w:rsidRPr="00BB5B08" w:rsidRDefault="00BB5B08" w:rsidP="00BB5B08">
            <w:pPr>
              <w:jc w:val="center"/>
              <w:rPr>
                <w:b/>
                <w:sz w:val="16"/>
                <w:szCs w:val="16"/>
                <w:lang w:val="en-GB"/>
              </w:rPr>
            </w:pPr>
            <w:r w:rsidRPr="00BB5B08">
              <w:rPr>
                <w:snapToGrid w:val="0"/>
                <w:sz w:val="16"/>
                <w:szCs w:val="16"/>
                <w:lang w:val="en-GB"/>
              </w:rPr>
              <w:t>(surname and initials of the head of the General Contractor/Supplier)</w:t>
            </w: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24"/>
                <w:szCs w:val="24"/>
                <w:lang w:val="en-GB"/>
              </w:rPr>
            </w:pPr>
          </w:p>
        </w:tc>
        <w:tc>
          <w:tcPr>
            <w:tcW w:w="4814" w:type="dxa"/>
            <w:tcBorders>
              <w:top w:val="nil"/>
              <w:left w:val="nil"/>
              <w:bottom w:val="single" w:sz="4" w:space="0" w:color="auto"/>
              <w:right w:val="nil"/>
            </w:tcBorders>
            <w:shd w:val="clear" w:color="auto" w:fill="auto"/>
          </w:tcPr>
          <w:p w:rsidR="00BB5B08" w:rsidRPr="00BB5B08" w:rsidRDefault="00BB5B08" w:rsidP="00BB5B08">
            <w:pPr>
              <w:jc w:val="center"/>
              <w:rPr>
                <w:b/>
                <w:sz w:val="24"/>
                <w:szCs w:val="24"/>
                <w:lang w:val="en-GB"/>
              </w:rPr>
            </w:pP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16"/>
                <w:szCs w:val="16"/>
                <w:lang w:val="en-GB"/>
              </w:rPr>
            </w:pPr>
          </w:p>
        </w:tc>
        <w:tc>
          <w:tcPr>
            <w:tcW w:w="4814" w:type="dxa"/>
            <w:tcBorders>
              <w:top w:val="single" w:sz="4" w:space="0" w:color="auto"/>
              <w:left w:val="nil"/>
              <w:bottom w:val="nil"/>
              <w:right w:val="nil"/>
            </w:tcBorders>
            <w:shd w:val="clear" w:color="auto" w:fill="auto"/>
          </w:tcPr>
          <w:p w:rsidR="00BB5B08" w:rsidRPr="00BB5B08" w:rsidRDefault="00BB5B08" w:rsidP="00BB5B08">
            <w:pPr>
              <w:jc w:val="center"/>
              <w:rPr>
                <w:b/>
                <w:sz w:val="16"/>
                <w:szCs w:val="16"/>
                <w:lang w:val="en-GB"/>
              </w:rPr>
            </w:pPr>
            <w:r w:rsidRPr="00BB5B08">
              <w:rPr>
                <w:snapToGrid w:val="0"/>
                <w:sz w:val="16"/>
                <w:szCs w:val="16"/>
                <w:lang w:val="en-GB"/>
              </w:rPr>
              <w:t>(name of the position of the Head of the Manufacturer)</w:t>
            </w: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24"/>
                <w:szCs w:val="24"/>
                <w:lang w:val="en-GB"/>
              </w:rPr>
            </w:pPr>
          </w:p>
        </w:tc>
        <w:tc>
          <w:tcPr>
            <w:tcW w:w="4814" w:type="dxa"/>
            <w:tcBorders>
              <w:top w:val="nil"/>
              <w:left w:val="nil"/>
              <w:bottom w:val="single" w:sz="4" w:space="0" w:color="auto"/>
              <w:right w:val="nil"/>
            </w:tcBorders>
            <w:shd w:val="clear" w:color="auto" w:fill="auto"/>
          </w:tcPr>
          <w:p w:rsidR="00BB5B08" w:rsidRPr="00BB5B08" w:rsidRDefault="00BB5B08" w:rsidP="00BB5B08">
            <w:pPr>
              <w:jc w:val="center"/>
              <w:rPr>
                <w:b/>
                <w:sz w:val="24"/>
                <w:szCs w:val="24"/>
                <w:lang w:val="en-GB"/>
              </w:rPr>
            </w:pPr>
          </w:p>
        </w:tc>
      </w:tr>
      <w:tr w:rsidR="002A2BB2" w:rsidRPr="00BB5B08"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16"/>
                <w:szCs w:val="16"/>
                <w:lang w:val="en-GB"/>
              </w:rPr>
            </w:pPr>
          </w:p>
        </w:tc>
        <w:tc>
          <w:tcPr>
            <w:tcW w:w="4814" w:type="dxa"/>
            <w:tcBorders>
              <w:top w:val="single" w:sz="4" w:space="0" w:color="auto"/>
              <w:left w:val="nil"/>
              <w:bottom w:val="nil"/>
              <w:right w:val="nil"/>
            </w:tcBorders>
            <w:shd w:val="clear" w:color="auto" w:fill="auto"/>
          </w:tcPr>
          <w:p w:rsidR="00BB5B08" w:rsidRPr="00BB5B08" w:rsidRDefault="00BB5B08" w:rsidP="00BB5B08">
            <w:pPr>
              <w:jc w:val="center"/>
              <w:rPr>
                <w:b/>
                <w:sz w:val="16"/>
                <w:szCs w:val="16"/>
                <w:lang w:val="en-GB"/>
              </w:rPr>
            </w:pPr>
            <w:r w:rsidRPr="00BB5B08">
              <w:rPr>
                <w:snapToGrid w:val="0"/>
                <w:sz w:val="16"/>
                <w:szCs w:val="16"/>
                <w:lang w:val="en-GB"/>
              </w:rPr>
              <w:t>(name of the Manufacturer)</w:t>
            </w:r>
          </w:p>
        </w:tc>
      </w:tr>
      <w:tr w:rsidR="002A2BB2" w:rsidRPr="00BB5B08"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24"/>
                <w:szCs w:val="24"/>
                <w:lang w:val="en-GB"/>
              </w:rPr>
            </w:pPr>
          </w:p>
        </w:tc>
        <w:tc>
          <w:tcPr>
            <w:tcW w:w="4814" w:type="dxa"/>
            <w:tcBorders>
              <w:top w:val="nil"/>
              <w:left w:val="nil"/>
              <w:bottom w:val="single" w:sz="4" w:space="0" w:color="auto"/>
              <w:right w:val="nil"/>
            </w:tcBorders>
            <w:shd w:val="clear" w:color="auto" w:fill="auto"/>
          </w:tcPr>
          <w:p w:rsidR="00BB5B08" w:rsidRPr="00BB5B08" w:rsidRDefault="00BB5B08" w:rsidP="00BB5B08">
            <w:pPr>
              <w:jc w:val="center"/>
              <w:rPr>
                <w:b/>
                <w:sz w:val="24"/>
                <w:szCs w:val="24"/>
                <w:lang w:val="en-GB"/>
              </w:rPr>
            </w:pPr>
          </w:p>
        </w:tc>
      </w:tr>
      <w:tr w:rsidR="002A2BB2" w:rsidRPr="006911E6" w:rsidTr="00BB5B08">
        <w:tc>
          <w:tcPr>
            <w:tcW w:w="4814" w:type="dxa"/>
            <w:vMerge/>
            <w:tcBorders>
              <w:top w:val="nil"/>
              <w:left w:val="nil"/>
              <w:bottom w:val="nil"/>
              <w:right w:val="nil"/>
            </w:tcBorders>
            <w:shd w:val="clear" w:color="auto" w:fill="auto"/>
          </w:tcPr>
          <w:p w:rsidR="00BB5B08" w:rsidRPr="00BB5B08" w:rsidRDefault="00BB5B08" w:rsidP="00BB5B08">
            <w:pPr>
              <w:rPr>
                <w:snapToGrid w:val="0"/>
                <w:sz w:val="16"/>
                <w:szCs w:val="16"/>
                <w:lang w:val="en-GB"/>
              </w:rPr>
            </w:pPr>
          </w:p>
        </w:tc>
        <w:tc>
          <w:tcPr>
            <w:tcW w:w="4814" w:type="dxa"/>
            <w:tcBorders>
              <w:top w:val="single" w:sz="4" w:space="0" w:color="auto"/>
              <w:left w:val="nil"/>
              <w:bottom w:val="nil"/>
              <w:right w:val="nil"/>
            </w:tcBorders>
            <w:shd w:val="clear" w:color="auto" w:fill="auto"/>
          </w:tcPr>
          <w:p w:rsidR="00BB5B08" w:rsidRPr="00BB5B08" w:rsidRDefault="00BB5B08" w:rsidP="00BB5B08">
            <w:pPr>
              <w:jc w:val="center"/>
              <w:rPr>
                <w:b/>
                <w:sz w:val="16"/>
                <w:szCs w:val="16"/>
                <w:lang w:val="en-GB"/>
              </w:rPr>
            </w:pPr>
            <w:r w:rsidRPr="00BB5B08">
              <w:rPr>
                <w:snapToGrid w:val="0"/>
                <w:sz w:val="16"/>
                <w:szCs w:val="16"/>
                <w:lang w:val="en-GB"/>
              </w:rPr>
              <w:t>(surname and initials of the Head of the Manufacturer)</w:t>
            </w:r>
          </w:p>
        </w:tc>
      </w:tr>
    </w:tbl>
    <w:p w:rsidR="00BB5B08" w:rsidRPr="00BB5B08" w:rsidRDefault="00BB5B08" w:rsidP="00BB5B08">
      <w:pPr>
        <w:spacing w:before="240"/>
        <w:jc w:val="center"/>
        <w:rPr>
          <w:b/>
          <w:sz w:val="24"/>
          <w:szCs w:val="24"/>
          <w:lang w:val="en-GB"/>
        </w:rPr>
      </w:pPr>
      <w:r w:rsidRPr="00BB5B08">
        <w:rPr>
          <w:snapToGrid w:val="0"/>
          <w:sz w:val="24"/>
          <w:szCs w:val="24"/>
          <w:lang w:val="en-GB"/>
        </w:rPr>
        <w:t>Dear _____________________________!</w:t>
      </w:r>
    </w:p>
    <w:p w:rsidR="00BB5B08" w:rsidRPr="00BB5B08" w:rsidRDefault="00BB5B08" w:rsidP="00BB5B08">
      <w:pPr>
        <w:spacing w:after="240"/>
        <w:ind w:left="3827"/>
        <w:jc w:val="both"/>
        <w:rPr>
          <w:b/>
          <w:sz w:val="16"/>
          <w:szCs w:val="16"/>
          <w:lang w:val="en-GB"/>
        </w:rPr>
      </w:pPr>
      <w:r w:rsidRPr="00BB5B08">
        <w:rPr>
          <w:snapToGrid w:val="0"/>
          <w:sz w:val="16"/>
          <w:szCs w:val="16"/>
          <w:lang w:val="en-GB"/>
        </w:rPr>
        <w:t>(name and patronymic of the corresponding Head of the AO)</w:t>
      </w:r>
    </w:p>
    <w:p w:rsidR="00BB5B08" w:rsidRPr="00BB5B08" w:rsidRDefault="00BB5B08" w:rsidP="00BB5B08">
      <w:pPr>
        <w:pStyle w:val="affffff1"/>
        <w:ind w:firstLine="567"/>
        <w:rPr>
          <w:sz w:val="24"/>
          <w:lang w:val="en-GB"/>
        </w:rPr>
      </w:pPr>
      <w:r w:rsidRPr="00BB5B08">
        <w:rPr>
          <w:snapToGrid w:val="0"/>
          <w:sz w:val="24"/>
          <w:lang w:val="en-GB"/>
        </w:rPr>
        <w:t>I hereby order you, within the agreement (contract) __________________________________ and</w:t>
      </w:r>
    </w:p>
    <w:p w:rsidR="00BB5B08" w:rsidRPr="00BB5B08" w:rsidRDefault="00BB5B08" w:rsidP="00BB5B08">
      <w:pPr>
        <w:pStyle w:val="affffff1"/>
        <w:ind w:left="5954" w:firstLine="0"/>
        <w:rPr>
          <w:sz w:val="16"/>
          <w:szCs w:val="16"/>
          <w:lang w:val="en-GB"/>
        </w:rPr>
      </w:pPr>
      <w:r w:rsidRPr="00BB5B08">
        <w:rPr>
          <w:snapToGrid w:val="0"/>
          <w:sz w:val="16"/>
          <w:szCs w:val="16"/>
          <w:lang w:val="en-GB"/>
        </w:rPr>
        <w:t>(number and date of the agreement (contract) with the AO)</w:t>
      </w:r>
    </w:p>
    <w:p w:rsidR="00BB5B08" w:rsidRPr="00BB5B08" w:rsidRDefault="00BB5B08" w:rsidP="00BB5B08">
      <w:pPr>
        <w:pStyle w:val="affffff1"/>
        <w:ind w:firstLine="0"/>
        <w:rPr>
          <w:sz w:val="24"/>
          <w:lang w:val="en-GB"/>
        </w:rPr>
      </w:pPr>
      <w:r w:rsidRPr="00BB5B08">
        <w:rPr>
          <w:snapToGrid w:val="0"/>
          <w:sz w:val="24"/>
          <w:lang w:val="en-GB"/>
        </w:rPr>
        <w:t>Addendum______________________________________________________,</w:t>
      </w:r>
    </w:p>
    <w:p w:rsidR="00BB5B08" w:rsidRPr="00BB5B08" w:rsidRDefault="00BB5B08" w:rsidP="00BB5B08">
      <w:pPr>
        <w:pStyle w:val="affffff1"/>
        <w:ind w:left="4253" w:firstLine="0"/>
        <w:rPr>
          <w:sz w:val="16"/>
          <w:szCs w:val="16"/>
          <w:lang w:val="en-GB"/>
        </w:rPr>
      </w:pPr>
      <w:r w:rsidRPr="00BB5B08">
        <w:rPr>
          <w:snapToGrid w:val="0"/>
          <w:sz w:val="16"/>
          <w:szCs w:val="16"/>
          <w:lang w:val="en-GB"/>
        </w:rPr>
        <w:t>(number and date of the corresponding Addendum to the agreement (contract) with the AO)</w:t>
      </w:r>
    </w:p>
    <w:p w:rsidR="00BB5B08" w:rsidRPr="00BB5B08" w:rsidRDefault="00BB5B08" w:rsidP="00BB5B08">
      <w:pPr>
        <w:pStyle w:val="affffff1"/>
        <w:spacing w:after="120"/>
        <w:ind w:firstLine="0"/>
        <w:rPr>
          <w:sz w:val="24"/>
          <w:lang w:val="en-GB"/>
        </w:rPr>
      </w:pPr>
      <w:r w:rsidRPr="00BB5B08">
        <w:rPr>
          <w:snapToGrid w:val="0"/>
          <w:sz w:val="24"/>
          <w:lang w:val="en-GB"/>
        </w:rPr>
        <w:t xml:space="preserve">the performance of the compliance assessment works in the form of product acceptance and tests: </w:t>
      </w:r>
      <w:r w:rsidRPr="00BB5B08">
        <w:rPr>
          <w:b/>
          <w:snapToGrid w:val="0"/>
          <w:sz w:val="24"/>
          <w:lang w:val="en-GB"/>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756"/>
        <w:gridCol w:w="1638"/>
        <w:gridCol w:w="2363"/>
        <w:gridCol w:w="2450"/>
      </w:tblGrid>
      <w:tr w:rsidR="002A2BB2" w:rsidRPr="00BB5B08" w:rsidTr="00BB5B08">
        <w:tc>
          <w:tcPr>
            <w:tcW w:w="836" w:type="pct"/>
            <w:tcBorders>
              <w:top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Manufacturer</w:t>
            </w:r>
          </w:p>
        </w:tc>
        <w:tc>
          <w:tcPr>
            <w:tcW w:w="891" w:type="pct"/>
            <w:tcBorders>
              <w:top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Product name</w:t>
            </w:r>
          </w:p>
        </w:tc>
        <w:tc>
          <w:tcPr>
            <w:tcW w:w="831" w:type="pct"/>
            <w:tcBorders>
              <w:top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Safety class</w:t>
            </w:r>
          </w:p>
        </w:tc>
        <w:tc>
          <w:tcPr>
            <w:tcW w:w="1199" w:type="pct"/>
            <w:tcBorders>
              <w:top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Quality assurance category</w:t>
            </w:r>
          </w:p>
        </w:tc>
        <w:tc>
          <w:tcPr>
            <w:tcW w:w="1243" w:type="pct"/>
            <w:tcBorders>
              <w:top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The NPP Unit number</w:t>
            </w:r>
          </w:p>
        </w:tc>
      </w:tr>
      <w:tr w:rsidR="002A2BB2" w:rsidRPr="00BB5B08" w:rsidTr="00BB5B08">
        <w:tc>
          <w:tcPr>
            <w:tcW w:w="836" w:type="pct"/>
            <w:tcBorders>
              <w:bottom w:val="single" w:sz="4" w:space="0" w:color="auto"/>
            </w:tcBorders>
            <w:shd w:val="clear" w:color="auto" w:fill="auto"/>
            <w:vAlign w:val="center"/>
          </w:tcPr>
          <w:p w:rsidR="00BB5B08" w:rsidRPr="00BB5B08" w:rsidRDefault="00BB5B08" w:rsidP="00BB5B08">
            <w:pPr>
              <w:jc w:val="both"/>
              <w:rPr>
                <w:snapToGrid w:val="0"/>
                <w:sz w:val="24"/>
                <w:szCs w:val="24"/>
                <w:lang w:val="en-GB"/>
              </w:rPr>
            </w:pPr>
          </w:p>
        </w:tc>
        <w:tc>
          <w:tcPr>
            <w:tcW w:w="891" w:type="pct"/>
            <w:tcBorders>
              <w:bottom w:val="single" w:sz="4" w:space="0" w:color="auto"/>
            </w:tcBorders>
            <w:shd w:val="clear" w:color="auto" w:fill="auto"/>
            <w:vAlign w:val="center"/>
          </w:tcPr>
          <w:p w:rsidR="00BB5B08" w:rsidRPr="00BB5B08" w:rsidRDefault="00BB5B08" w:rsidP="00BB5B08">
            <w:pPr>
              <w:jc w:val="both"/>
              <w:rPr>
                <w:snapToGrid w:val="0"/>
                <w:sz w:val="24"/>
                <w:szCs w:val="24"/>
                <w:lang w:val="en-GB"/>
              </w:rPr>
            </w:pPr>
          </w:p>
        </w:tc>
        <w:tc>
          <w:tcPr>
            <w:tcW w:w="831" w:type="pct"/>
            <w:tcBorders>
              <w:bottom w:val="single" w:sz="4" w:space="0" w:color="auto"/>
            </w:tcBorders>
            <w:shd w:val="clear" w:color="auto" w:fill="auto"/>
            <w:vAlign w:val="center"/>
          </w:tcPr>
          <w:p w:rsidR="00BB5B08" w:rsidRPr="00BB5B08" w:rsidRDefault="00BB5B08" w:rsidP="00BB5B08">
            <w:pPr>
              <w:jc w:val="both"/>
              <w:rPr>
                <w:snapToGrid w:val="0"/>
                <w:sz w:val="24"/>
                <w:szCs w:val="24"/>
                <w:lang w:val="en-GB"/>
              </w:rPr>
            </w:pPr>
          </w:p>
        </w:tc>
        <w:tc>
          <w:tcPr>
            <w:tcW w:w="1199" w:type="pct"/>
            <w:tcBorders>
              <w:bottom w:val="single" w:sz="4" w:space="0" w:color="auto"/>
            </w:tcBorders>
            <w:shd w:val="clear" w:color="auto" w:fill="auto"/>
            <w:vAlign w:val="center"/>
          </w:tcPr>
          <w:p w:rsidR="00BB5B08" w:rsidRPr="00BB5B08" w:rsidRDefault="00BB5B08" w:rsidP="00BB5B08">
            <w:pPr>
              <w:jc w:val="both"/>
              <w:rPr>
                <w:snapToGrid w:val="0"/>
                <w:sz w:val="24"/>
                <w:szCs w:val="24"/>
                <w:lang w:val="en-GB"/>
              </w:rPr>
            </w:pPr>
          </w:p>
        </w:tc>
        <w:tc>
          <w:tcPr>
            <w:tcW w:w="1243" w:type="pct"/>
            <w:tcBorders>
              <w:bottom w:val="single" w:sz="4" w:space="0" w:color="auto"/>
            </w:tcBorders>
            <w:shd w:val="clear" w:color="auto" w:fill="auto"/>
            <w:vAlign w:val="center"/>
          </w:tcPr>
          <w:p w:rsidR="00BB5B08" w:rsidRPr="00BB5B08" w:rsidRDefault="00BB5B08" w:rsidP="00BB5B08">
            <w:pPr>
              <w:jc w:val="both"/>
              <w:rPr>
                <w:snapToGrid w:val="0"/>
                <w:sz w:val="24"/>
                <w:szCs w:val="24"/>
                <w:lang w:val="en-GB"/>
              </w:rPr>
            </w:pPr>
          </w:p>
        </w:tc>
      </w:tr>
    </w:tbl>
    <w:p w:rsidR="00BB5B08" w:rsidRPr="00BB5B08" w:rsidRDefault="00BB5B08" w:rsidP="00BB5B08">
      <w:pPr>
        <w:pStyle w:val="affffff1"/>
        <w:spacing w:before="120" w:after="120"/>
        <w:ind w:firstLine="0"/>
        <w:rPr>
          <w:sz w:val="24"/>
          <w:lang w:val="en-GB"/>
        </w:rPr>
      </w:pPr>
      <w:r w:rsidRPr="00BB5B08">
        <w:rPr>
          <w:snapToGrid w:val="0"/>
          <w:sz w:val="24"/>
          <w:lang w:val="en-GB"/>
        </w:rPr>
        <w:t>including the review and analysis of the detailed engineering documentation (TA/TS) and (or) the expert review of the detailed engineering documentation (TA/TS) and (or) the expert review of the set of documents in accordance with GD.AKU.7.4-02-02-0059.</w:t>
      </w:r>
    </w:p>
    <w:p w:rsidR="00BB5B08" w:rsidRPr="00BB5B08" w:rsidRDefault="00BB5B08" w:rsidP="00BB5B08">
      <w:pPr>
        <w:pStyle w:val="affffff1"/>
        <w:spacing w:before="120" w:after="120"/>
        <w:ind w:firstLine="567"/>
        <w:rPr>
          <w:sz w:val="24"/>
          <w:lang w:val="en-GB"/>
        </w:rPr>
      </w:pPr>
      <w:r w:rsidRPr="00BB5B08">
        <w:rPr>
          <w:snapToGrid w:val="0"/>
          <w:sz w:val="24"/>
          <w:lang w:val="en-GB"/>
        </w:rPr>
        <w:t xml:space="preserve">The equipment is manufactured in accordance with the applicable agreements (contracts): </w:t>
      </w:r>
      <w:r w:rsidRPr="00BB5B08">
        <w:rPr>
          <w:b/>
          <w:snapToGrid w:val="0"/>
          <w:sz w:val="24"/>
          <w:lang w:val="en-GB"/>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458"/>
        <w:gridCol w:w="2915"/>
        <w:gridCol w:w="2596"/>
      </w:tblGrid>
      <w:tr w:rsidR="002A2BB2" w:rsidRPr="00BB5B08" w:rsidTr="00BB5B08">
        <w:tc>
          <w:tcPr>
            <w:tcW w:w="957"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 xml:space="preserve"> No. and date of the agreement (contract)</w:t>
            </w:r>
          </w:p>
        </w:tc>
        <w:tc>
          <w:tcPr>
            <w:tcW w:w="1247"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Organisation name</w:t>
            </w:r>
          </w:p>
        </w:tc>
        <w:tc>
          <w:tcPr>
            <w:tcW w:w="1479"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Name of the Supplier/Manufacturer</w:t>
            </w:r>
          </w:p>
        </w:tc>
        <w:tc>
          <w:tcPr>
            <w:tcW w:w="1317" w:type="pct"/>
            <w:tcBorders>
              <w:top w:val="single" w:sz="4" w:space="0" w:color="auto"/>
              <w:bottom w:val="single" w:sz="4" w:space="0" w:color="auto"/>
            </w:tcBorders>
            <w:shd w:val="clear" w:color="auto" w:fill="auto"/>
            <w:vAlign w:val="center"/>
          </w:tcPr>
          <w:p w:rsidR="00BB5B08" w:rsidRPr="00BB5B08" w:rsidRDefault="00BB5B08" w:rsidP="00BB5B08">
            <w:pPr>
              <w:jc w:val="center"/>
              <w:rPr>
                <w:snapToGrid w:val="0"/>
                <w:sz w:val="24"/>
                <w:szCs w:val="24"/>
                <w:lang w:val="en-GB"/>
              </w:rPr>
            </w:pPr>
            <w:r w:rsidRPr="00BB5B08">
              <w:rPr>
                <w:snapToGrid w:val="0"/>
                <w:sz w:val="24"/>
                <w:szCs w:val="24"/>
                <w:lang w:val="en-GB"/>
              </w:rPr>
              <w:t xml:space="preserve"> Specification No.</w:t>
            </w:r>
          </w:p>
        </w:tc>
      </w:tr>
      <w:tr w:rsidR="002A2BB2" w:rsidRPr="00BB5B08" w:rsidTr="00BB5B08">
        <w:tc>
          <w:tcPr>
            <w:tcW w:w="957" w:type="pct"/>
            <w:tcBorders>
              <w:bottom w:val="single" w:sz="4" w:space="0" w:color="auto"/>
            </w:tcBorders>
            <w:shd w:val="clear" w:color="auto" w:fill="auto"/>
            <w:vAlign w:val="center"/>
          </w:tcPr>
          <w:p w:rsidR="00BB5B08" w:rsidRPr="00BB5B08" w:rsidRDefault="00BB5B08" w:rsidP="00BB5B08">
            <w:pPr>
              <w:jc w:val="both"/>
              <w:rPr>
                <w:snapToGrid w:val="0"/>
                <w:sz w:val="24"/>
                <w:szCs w:val="24"/>
                <w:lang w:val="en-GB"/>
              </w:rPr>
            </w:pPr>
          </w:p>
        </w:tc>
        <w:tc>
          <w:tcPr>
            <w:tcW w:w="1247" w:type="pct"/>
            <w:tcBorders>
              <w:bottom w:val="single" w:sz="4" w:space="0" w:color="auto"/>
            </w:tcBorders>
            <w:shd w:val="clear" w:color="auto" w:fill="auto"/>
            <w:vAlign w:val="center"/>
          </w:tcPr>
          <w:p w:rsidR="00BB5B08" w:rsidRPr="00BB5B08" w:rsidRDefault="00BB5B08" w:rsidP="00BB5B08">
            <w:pPr>
              <w:jc w:val="both"/>
              <w:rPr>
                <w:snapToGrid w:val="0"/>
                <w:sz w:val="24"/>
                <w:szCs w:val="24"/>
                <w:lang w:val="en-GB"/>
              </w:rPr>
            </w:pPr>
          </w:p>
        </w:tc>
        <w:tc>
          <w:tcPr>
            <w:tcW w:w="1479" w:type="pct"/>
            <w:tcBorders>
              <w:bottom w:val="single" w:sz="4" w:space="0" w:color="auto"/>
            </w:tcBorders>
            <w:shd w:val="clear" w:color="auto" w:fill="auto"/>
            <w:vAlign w:val="center"/>
          </w:tcPr>
          <w:p w:rsidR="00BB5B08" w:rsidRPr="00BB5B08" w:rsidRDefault="00BB5B08" w:rsidP="00BB5B08">
            <w:pPr>
              <w:jc w:val="both"/>
              <w:rPr>
                <w:snapToGrid w:val="0"/>
                <w:sz w:val="24"/>
                <w:szCs w:val="24"/>
                <w:lang w:val="en-GB"/>
              </w:rPr>
            </w:pPr>
          </w:p>
        </w:tc>
        <w:tc>
          <w:tcPr>
            <w:tcW w:w="1317" w:type="pct"/>
            <w:tcBorders>
              <w:bottom w:val="single" w:sz="4" w:space="0" w:color="auto"/>
            </w:tcBorders>
            <w:shd w:val="clear" w:color="auto" w:fill="auto"/>
            <w:vAlign w:val="center"/>
          </w:tcPr>
          <w:p w:rsidR="00BB5B08" w:rsidRPr="00BB5B08" w:rsidRDefault="00BB5B08" w:rsidP="00BB5B08">
            <w:pPr>
              <w:jc w:val="both"/>
              <w:rPr>
                <w:snapToGrid w:val="0"/>
                <w:sz w:val="24"/>
                <w:szCs w:val="24"/>
                <w:lang w:val="en-GB"/>
              </w:rPr>
            </w:pPr>
          </w:p>
        </w:tc>
      </w:tr>
    </w:tbl>
    <w:p w:rsidR="00BB5B08" w:rsidRPr="00BB5B08" w:rsidRDefault="00BB5B08" w:rsidP="00BB5B08">
      <w:pPr>
        <w:spacing w:before="120"/>
        <w:ind w:firstLine="567"/>
        <w:jc w:val="both"/>
        <w:rPr>
          <w:snapToGrid w:val="0"/>
          <w:sz w:val="24"/>
          <w:szCs w:val="24"/>
          <w:lang w:val="en-GB"/>
        </w:rPr>
      </w:pPr>
      <w:r w:rsidRPr="00BB5B08">
        <w:rPr>
          <w:snapToGrid w:val="0"/>
          <w:sz w:val="24"/>
          <w:szCs w:val="24"/>
          <w:lang w:val="en-GB"/>
        </w:rPr>
        <w:t>The above products are intended for completing/ use in the manufacture of ________________________ manufactured by _____________________________</w:t>
      </w:r>
    </w:p>
    <w:p w:rsidR="00BB5B08" w:rsidRPr="00BB5B08" w:rsidRDefault="00BB5B08" w:rsidP="00BB5B08">
      <w:pPr>
        <w:ind w:left="1418"/>
        <w:jc w:val="both"/>
        <w:rPr>
          <w:snapToGrid w:val="0"/>
          <w:sz w:val="16"/>
          <w:szCs w:val="16"/>
          <w:lang w:val="en-GB"/>
        </w:rPr>
      </w:pPr>
      <w:r w:rsidRPr="00BB5B08">
        <w:rPr>
          <w:snapToGrid w:val="0"/>
          <w:sz w:val="16"/>
          <w:szCs w:val="16"/>
          <w:lang w:val="en-GB"/>
        </w:rPr>
        <w:t>(name and designation of the product)                              (name of the manufacturer of the final product)</w:t>
      </w:r>
    </w:p>
    <w:p w:rsidR="00BB5B08" w:rsidRPr="00BB5B08" w:rsidRDefault="00BB5B08" w:rsidP="00BB5B08">
      <w:pPr>
        <w:jc w:val="both"/>
        <w:rPr>
          <w:snapToGrid w:val="0"/>
          <w:sz w:val="24"/>
          <w:szCs w:val="24"/>
          <w:lang w:val="en-GB"/>
        </w:rPr>
      </w:pPr>
      <w:r w:rsidRPr="00BB5B08">
        <w:rPr>
          <w:snapToGrid w:val="0"/>
          <w:sz w:val="24"/>
          <w:szCs w:val="24"/>
          <w:lang w:val="en-GB"/>
        </w:rPr>
        <w:t>under the Addendum (Addenda) _________________________________________</w:t>
      </w:r>
    </w:p>
    <w:p w:rsidR="00BB5B08" w:rsidRPr="00BB5B08" w:rsidRDefault="00BB5B08" w:rsidP="00BB5B08">
      <w:pPr>
        <w:ind w:left="5812"/>
        <w:jc w:val="both"/>
        <w:rPr>
          <w:snapToGrid w:val="0"/>
          <w:sz w:val="16"/>
          <w:szCs w:val="16"/>
          <w:lang w:val="en-GB"/>
        </w:rPr>
      </w:pPr>
      <w:r w:rsidRPr="00BB5B08">
        <w:rPr>
          <w:snapToGrid w:val="0"/>
          <w:sz w:val="16"/>
          <w:szCs w:val="16"/>
          <w:lang w:val="en-GB"/>
        </w:rPr>
        <w:t>(number and date of the corresponding Addendum (Addenda))</w:t>
      </w:r>
    </w:p>
    <w:p w:rsidR="00BB5B08" w:rsidRPr="00BB5B08" w:rsidRDefault="00BB5B08" w:rsidP="00BB5B08">
      <w:pPr>
        <w:jc w:val="both"/>
        <w:rPr>
          <w:snapToGrid w:val="0"/>
          <w:sz w:val="24"/>
          <w:szCs w:val="24"/>
          <w:lang w:val="en-GB"/>
        </w:rPr>
      </w:pPr>
      <w:r w:rsidRPr="00BB5B08">
        <w:rPr>
          <w:snapToGrid w:val="0"/>
          <w:sz w:val="24"/>
          <w:szCs w:val="24"/>
          <w:lang w:val="en-GB"/>
        </w:rPr>
        <w:t xml:space="preserve">to the agreement (contract) __________________________ </w:t>
      </w:r>
      <w:r w:rsidRPr="00BB5B08">
        <w:rPr>
          <w:snapToGrid w:val="0"/>
          <w:sz w:val="22"/>
          <w:szCs w:val="22"/>
          <w:lang w:val="en-GB"/>
        </w:rPr>
        <w:t>between _______________________________</w:t>
      </w:r>
    </w:p>
    <w:p w:rsidR="00BB5B08" w:rsidRPr="00BB5B08" w:rsidRDefault="00BB5B08" w:rsidP="00BB5B08">
      <w:pPr>
        <w:ind w:left="2835"/>
        <w:jc w:val="both"/>
        <w:rPr>
          <w:snapToGrid w:val="0"/>
          <w:sz w:val="16"/>
          <w:szCs w:val="16"/>
          <w:lang w:val="en-GB"/>
        </w:rPr>
      </w:pPr>
      <w:r w:rsidRPr="00BB5B08">
        <w:rPr>
          <w:snapToGrid w:val="0"/>
          <w:sz w:val="16"/>
          <w:szCs w:val="16"/>
          <w:lang w:val="en-GB"/>
        </w:rPr>
        <w:t>(number and date of the agreement (contract)                                           (name of the Supplier)</w:t>
      </w:r>
    </w:p>
    <w:p w:rsidR="00BB5B08" w:rsidRPr="00BB5B08" w:rsidRDefault="00BB5B08" w:rsidP="00BB5B08">
      <w:pPr>
        <w:jc w:val="both"/>
        <w:rPr>
          <w:snapToGrid w:val="0"/>
          <w:sz w:val="24"/>
          <w:szCs w:val="24"/>
          <w:lang w:val="en-GB"/>
        </w:rPr>
      </w:pPr>
      <w:r w:rsidRPr="00BB5B08">
        <w:rPr>
          <w:snapToGrid w:val="0"/>
          <w:sz w:val="22"/>
          <w:szCs w:val="22"/>
          <w:lang w:val="en-GB"/>
        </w:rPr>
        <w:lastRenderedPageBreak/>
        <w:t xml:space="preserve">and ___________________________________________________________________________________. </w:t>
      </w:r>
      <w:r w:rsidRPr="00BB5B08">
        <w:rPr>
          <w:b/>
          <w:snapToGrid w:val="0"/>
          <w:sz w:val="24"/>
          <w:szCs w:val="24"/>
          <w:lang w:val="en-GB"/>
        </w:rPr>
        <w:t>2*</w:t>
      </w:r>
    </w:p>
    <w:p w:rsidR="00BB5B08" w:rsidRPr="00BB5B08" w:rsidRDefault="00BB5B08" w:rsidP="00BB5B08">
      <w:pPr>
        <w:spacing w:after="120"/>
        <w:jc w:val="center"/>
        <w:rPr>
          <w:snapToGrid w:val="0"/>
          <w:sz w:val="16"/>
          <w:szCs w:val="16"/>
          <w:lang w:val="en-GB"/>
        </w:rPr>
      </w:pPr>
      <w:r w:rsidRPr="00BB5B08">
        <w:rPr>
          <w:snapToGrid w:val="0"/>
          <w:sz w:val="16"/>
          <w:szCs w:val="16"/>
          <w:lang w:val="en-GB"/>
        </w:rPr>
        <w:t>(name of the Sub-Supplier/ Manufacturer of the final product)</w:t>
      </w:r>
    </w:p>
    <w:p w:rsidR="00BB5B08" w:rsidRPr="00BB5B08" w:rsidRDefault="00BB5B08" w:rsidP="00BB5B08">
      <w:pPr>
        <w:spacing w:before="120"/>
        <w:ind w:firstLine="567"/>
        <w:jc w:val="both"/>
        <w:rPr>
          <w:snapToGrid w:val="0"/>
          <w:sz w:val="24"/>
          <w:szCs w:val="24"/>
          <w:lang w:val="en-GB"/>
        </w:rPr>
      </w:pPr>
      <w:r w:rsidRPr="00BB5B08">
        <w:rPr>
          <w:snapToGrid w:val="0"/>
          <w:sz w:val="24"/>
          <w:szCs w:val="24"/>
          <w:lang w:val="en-GB"/>
        </w:rPr>
        <w:t>Order for the compliance assessment in the form of acceptance and tests of products manufactured under the agreement (contract) ______________________ issued by the Authorized</w:t>
      </w:r>
    </w:p>
    <w:p w:rsidR="00BB5B08" w:rsidRPr="00BB5B08" w:rsidRDefault="00BB5B08" w:rsidP="00BB5B08">
      <w:pPr>
        <w:ind w:left="2977"/>
        <w:jc w:val="both"/>
        <w:rPr>
          <w:snapToGrid w:val="0"/>
          <w:sz w:val="16"/>
          <w:szCs w:val="16"/>
          <w:lang w:val="en-GB"/>
        </w:rPr>
      </w:pPr>
      <w:r w:rsidRPr="00BB5B08">
        <w:rPr>
          <w:snapToGrid w:val="0"/>
          <w:sz w:val="16"/>
          <w:szCs w:val="16"/>
          <w:lang w:val="en-GB"/>
        </w:rPr>
        <w:t>(number and date of the agreement (contract) for the supply/ manufacture of final products)</w:t>
      </w:r>
    </w:p>
    <w:p w:rsidR="00BB5B08" w:rsidRPr="00BB5B08" w:rsidRDefault="00BB5B08" w:rsidP="00BB5B08">
      <w:pPr>
        <w:jc w:val="both"/>
        <w:rPr>
          <w:snapToGrid w:val="0"/>
          <w:sz w:val="24"/>
          <w:szCs w:val="24"/>
          <w:lang w:val="en-GB"/>
        </w:rPr>
      </w:pPr>
      <w:r w:rsidRPr="00BB5B08">
        <w:rPr>
          <w:snapToGrid w:val="0"/>
          <w:sz w:val="22"/>
          <w:szCs w:val="22"/>
          <w:lang w:val="en-GB"/>
        </w:rPr>
        <w:t>organizations by the letter of AKKUYU NÜKLEER A. Ş. _____________________________________________.</w:t>
      </w:r>
    </w:p>
    <w:p w:rsidR="00BB5B08" w:rsidRPr="00BB5B08" w:rsidRDefault="00BB5B08" w:rsidP="00BB5B08">
      <w:pPr>
        <w:ind w:left="5670"/>
        <w:jc w:val="both"/>
        <w:rPr>
          <w:snapToGrid w:val="0"/>
          <w:sz w:val="16"/>
          <w:szCs w:val="16"/>
          <w:lang w:val="en-GB"/>
        </w:rPr>
      </w:pPr>
      <w:r w:rsidRPr="00BB5B08">
        <w:rPr>
          <w:snapToGrid w:val="0"/>
          <w:sz w:val="16"/>
          <w:szCs w:val="16"/>
          <w:lang w:val="en-GB"/>
        </w:rPr>
        <w:t>(number and date of the corresponding letter)</w:t>
      </w:r>
    </w:p>
    <w:p w:rsidR="00BB5B08" w:rsidRPr="00BB5B08" w:rsidRDefault="00BB5B08" w:rsidP="00BB5B08">
      <w:pPr>
        <w:spacing w:before="120" w:after="120"/>
        <w:ind w:left="1418" w:hanging="1418"/>
        <w:jc w:val="both"/>
        <w:rPr>
          <w:snapToGrid w:val="0"/>
          <w:sz w:val="24"/>
          <w:szCs w:val="24"/>
          <w:lang w:val="en-GB"/>
        </w:rPr>
      </w:pPr>
      <w:r w:rsidRPr="00BB5B08">
        <w:rPr>
          <w:snapToGrid w:val="0"/>
          <w:sz w:val="24"/>
          <w:szCs w:val="24"/>
          <w:lang w:val="en-GB"/>
        </w:rPr>
        <w:t>Appendix: Quality management and specification to the agreement (contract) for the manufacture and supply of products, in excel and pdf formats.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1015"/>
        <w:gridCol w:w="2909"/>
        <w:gridCol w:w="635"/>
        <w:gridCol w:w="1961"/>
      </w:tblGrid>
      <w:tr w:rsidR="002A2BB2" w:rsidRPr="00BB5B08" w:rsidTr="00BB5B08">
        <w:tc>
          <w:tcPr>
            <w:tcW w:w="1692" w:type="pct"/>
            <w:tcBorders>
              <w:top w:val="nil"/>
              <w:left w:val="nil"/>
              <w:bottom w:val="nil"/>
              <w:right w:val="nil"/>
            </w:tcBorders>
            <w:shd w:val="clear" w:color="auto" w:fill="auto"/>
          </w:tcPr>
          <w:p w:rsidR="00BB5B08" w:rsidRPr="00BB5B08" w:rsidRDefault="00BB5B08" w:rsidP="00BB5B08">
            <w:pPr>
              <w:spacing w:before="240"/>
              <w:jc w:val="both"/>
              <w:rPr>
                <w:snapToGrid w:val="0"/>
                <w:sz w:val="24"/>
                <w:szCs w:val="24"/>
                <w:lang w:val="en-GB"/>
              </w:rPr>
            </w:pPr>
            <w:r w:rsidRPr="00BB5B08">
              <w:rPr>
                <w:snapToGrid w:val="0"/>
                <w:sz w:val="24"/>
                <w:szCs w:val="24"/>
                <w:lang w:val="en-GB"/>
              </w:rPr>
              <w:t>Quality Director</w:t>
            </w:r>
          </w:p>
        </w:tc>
        <w:tc>
          <w:tcPr>
            <w:tcW w:w="515" w:type="pct"/>
            <w:tcBorders>
              <w:top w:val="nil"/>
              <w:left w:val="nil"/>
              <w:bottom w:val="nil"/>
              <w:right w:val="nil"/>
            </w:tcBorders>
            <w:shd w:val="clear" w:color="auto" w:fill="auto"/>
          </w:tcPr>
          <w:p w:rsidR="00BB5B08" w:rsidRPr="00BB5B08" w:rsidRDefault="00BB5B08" w:rsidP="00BB5B08">
            <w:pPr>
              <w:jc w:val="both"/>
              <w:rPr>
                <w:snapToGrid w:val="0"/>
                <w:sz w:val="24"/>
                <w:szCs w:val="24"/>
                <w:lang w:val="en-GB"/>
              </w:rPr>
            </w:pPr>
          </w:p>
        </w:tc>
        <w:tc>
          <w:tcPr>
            <w:tcW w:w="1476" w:type="pct"/>
            <w:tcBorders>
              <w:top w:val="nil"/>
              <w:left w:val="nil"/>
              <w:bottom w:val="single" w:sz="4" w:space="0" w:color="auto"/>
              <w:right w:val="nil"/>
            </w:tcBorders>
            <w:shd w:val="clear" w:color="auto" w:fill="auto"/>
          </w:tcPr>
          <w:p w:rsidR="00BB5B08" w:rsidRPr="00BB5B08" w:rsidRDefault="00BB5B08" w:rsidP="00BB5B08">
            <w:pPr>
              <w:jc w:val="both"/>
              <w:rPr>
                <w:snapToGrid w:val="0"/>
                <w:sz w:val="24"/>
                <w:szCs w:val="24"/>
                <w:lang w:val="en-GB"/>
              </w:rPr>
            </w:pPr>
          </w:p>
        </w:tc>
        <w:tc>
          <w:tcPr>
            <w:tcW w:w="322" w:type="pct"/>
            <w:tcBorders>
              <w:top w:val="nil"/>
              <w:left w:val="nil"/>
              <w:bottom w:val="nil"/>
              <w:right w:val="nil"/>
            </w:tcBorders>
            <w:shd w:val="clear" w:color="auto" w:fill="auto"/>
          </w:tcPr>
          <w:p w:rsidR="00BB5B08" w:rsidRPr="00BB5B08" w:rsidRDefault="00BB5B08" w:rsidP="00BB5B08">
            <w:pPr>
              <w:jc w:val="both"/>
              <w:rPr>
                <w:snapToGrid w:val="0"/>
                <w:sz w:val="24"/>
                <w:szCs w:val="24"/>
                <w:lang w:val="en-GB"/>
              </w:rPr>
            </w:pPr>
          </w:p>
        </w:tc>
        <w:tc>
          <w:tcPr>
            <w:tcW w:w="995" w:type="pct"/>
            <w:tcBorders>
              <w:top w:val="nil"/>
              <w:left w:val="nil"/>
              <w:bottom w:val="single" w:sz="4" w:space="0" w:color="auto"/>
              <w:right w:val="nil"/>
            </w:tcBorders>
            <w:shd w:val="clear" w:color="auto" w:fill="auto"/>
          </w:tcPr>
          <w:p w:rsidR="00BB5B08" w:rsidRPr="00BB5B08" w:rsidRDefault="00BB5B08" w:rsidP="00BB5B08">
            <w:pPr>
              <w:jc w:val="both"/>
              <w:rPr>
                <w:snapToGrid w:val="0"/>
                <w:sz w:val="24"/>
                <w:szCs w:val="24"/>
                <w:lang w:val="en-GB"/>
              </w:rPr>
            </w:pPr>
          </w:p>
        </w:tc>
      </w:tr>
      <w:tr w:rsidR="002A2BB2" w:rsidRPr="00BB5B08" w:rsidTr="00BB5B08">
        <w:tc>
          <w:tcPr>
            <w:tcW w:w="1692" w:type="pct"/>
            <w:tcBorders>
              <w:top w:val="nil"/>
              <w:left w:val="nil"/>
              <w:bottom w:val="nil"/>
              <w:right w:val="nil"/>
            </w:tcBorders>
            <w:shd w:val="clear" w:color="auto" w:fill="auto"/>
          </w:tcPr>
          <w:p w:rsidR="00BB5B08" w:rsidRPr="00BB5B08" w:rsidRDefault="00BB5B08" w:rsidP="00BB5B08">
            <w:pPr>
              <w:jc w:val="center"/>
              <w:rPr>
                <w:snapToGrid w:val="0"/>
                <w:sz w:val="16"/>
                <w:szCs w:val="16"/>
                <w:lang w:val="en-GB"/>
              </w:rPr>
            </w:pPr>
          </w:p>
        </w:tc>
        <w:tc>
          <w:tcPr>
            <w:tcW w:w="515" w:type="pct"/>
            <w:tcBorders>
              <w:top w:val="nil"/>
              <w:left w:val="nil"/>
              <w:bottom w:val="nil"/>
              <w:right w:val="nil"/>
            </w:tcBorders>
            <w:shd w:val="clear" w:color="auto" w:fill="auto"/>
          </w:tcPr>
          <w:p w:rsidR="00BB5B08" w:rsidRPr="00BB5B08" w:rsidRDefault="00BB5B08" w:rsidP="00BB5B08">
            <w:pPr>
              <w:jc w:val="center"/>
              <w:rPr>
                <w:snapToGrid w:val="0"/>
                <w:sz w:val="16"/>
                <w:szCs w:val="16"/>
                <w:lang w:val="en-GB"/>
              </w:rPr>
            </w:pPr>
          </w:p>
        </w:tc>
        <w:tc>
          <w:tcPr>
            <w:tcW w:w="1476" w:type="pct"/>
            <w:tcBorders>
              <w:top w:val="single" w:sz="4" w:space="0" w:color="auto"/>
              <w:left w:val="nil"/>
              <w:bottom w:val="nil"/>
              <w:right w:val="nil"/>
            </w:tcBorders>
            <w:shd w:val="clear" w:color="auto" w:fill="auto"/>
          </w:tcPr>
          <w:p w:rsidR="00BB5B08" w:rsidRPr="00BB5B08" w:rsidRDefault="00BB5B08" w:rsidP="00BB5B08">
            <w:pPr>
              <w:spacing w:after="240"/>
              <w:jc w:val="center"/>
              <w:rPr>
                <w:snapToGrid w:val="0"/>
                <w:sz w:val="16"/>
                <w:szCs w:val="16"/>
                <w:lang w:val="en-GB"/>
              </w:rPr>
            </w:pPr>
            <w:r w:rsidRPr="00BB5B08">
              <w:rPr>
                <w:snapToGrid w:val="0"/>
                <w:sz w:val="16"/>
                <w:szCs w:val="16"/>
                <w:lang w:val="en-GB"/>
              </w:rPr>
              <w:t>(signature)</w:t>
            </w:r>
          </w:p>
        </w:tc>
        <w:tc>
          <w:tcPr>
            <w:tcW w:w="322" w:type="pct"/>
            <w:tcBorders>
              <w:top w:val="nil"/>
              <w:left w:val="nil"/>
              <w:bottom w:val="nil"/>
              <w:right w:val="nil"/>
            </w:tcBorders>
            <w:shd w:val="clear" w:color="auto" w:fill="auto"/>
          </w:tcPr>
          <w:p w:rsidR="00BB5B08" w:rsidRPr="00BB5B08" w:rsidRDefault="00BB5B08" w:rsidP="00BB5B08">
            <w:pPr>
              <w:jc w:val="center"/>
              <w:rPr>
                <w:snapToGrid w:val="0"/>
                <w:sz w:val="16"/>
                <w:szCs w:val="16"/>
                <w:lang w:val="en-GB"/>
              </w:rPr>
            </w:pPr>
          </w:p>
        </w:tc>
        <w:tc>
          <w:tcPr>
            <w:tcW w:w="995" w:type="pct"/>
            <w:tcBorders>
              <w:top w:val="single" w:sz="4" w:space="0" w:color="auto"/>
              <w:left w:val="nil"/>
              <w:bottom w:val="nil"/>
              <w:right w:val="nil"/>
            </w:tcBorders>
            <w:shd w:val="clear" w:color="auto" w:fill="auto"/>
          </w:tcPr>
          <w:p w:rsidR="00BB5B08" w:rsidRPr="00BB5B08" w:rsidRDefault="00BB5B08" w:rsidP="00BB5B08">
            <w:pPr>
              <w:jc w:val="center"/>
              <w:rPr>
                <w:snapToGrid w:val="0"/>
                <w:sz w:val="16"/>
                <w:szCs w:val="16"/>
                <w:lang w:val="en-GB"/>
              </w:rPr>
            </w:pPr>
            <w:r w:rsidRPr="00BB5B08">
              <w:rPr>
                <w:snapToGrid w:val="0"/>
                <w:sz w:val="16"/>
                <w:szCs w:val="16"/>
                <w:lang w:val="en-GB"/>
              </w:rPr>
              <w:t>(initials and name)</w:t>
            </w:r>
          </w:p>
        </w:tc>
      </w:tr>
    </w:tbl>
    <w:p w:rsidR="00BB5B08" w:rsidRPr="00BB5B08" w:rsidRDefault="00BB5B08" w:rsidP="00BB5B08">
      <w:pPr>
        <w:spacing w:before="120"/>
        <w:ind w:firstLine="567"/>
        <w:jc w:val="both"/>
        <w:rPr>
          <w:snapToGrid w:val="0"/>
          <w:sz w:val="24"/>
          <w:szCs w:val="24"/>
          <w:lang w:val="en-GB"/>
        </w:rPr>
      </w:pPr>
      <w:r w:rsidRPr="00BB5B08">
        <w:rPr>
          <w:snapToGrid w:val="0"/>
          <w:sz w:val="24"/>
          <w:szCs w:val="24"/>
          <w:lang w:val="en-GB"/>
        </w:rPr>
        <w:t>Note:</w:t>
      </w:r>
    </w:p>
    <w:p w:rsidR="00BB5B08" w:rsidRPr="00BB5B08" w:rsidRDefault="00BB5B08" w:rsidP="00BB5B08">
      <w:pPr>
        <w:ind w:firstLine="567"/>
        <w:jc w:val="both"/>
        <w:rPr>
          <w:snapToGrid w:val="0"/>
          <w:sz w:val="24"/>
          <w:szCs w:val="24"/>
          <w:lang w:val="en-GB"/>
        </w:rPr>
      </w:pPr>
      <w:r w:rsidRPr="00BB5B08">
        <w:rPr>
          <w:b/>
          <w:snapToGrid w:val="0"/>
          <w:sz w:val="24"/>
          <w:szCs w:val="24"/>
          <w:lang w:val="en-GB"/>
        </w:rPr>
        <w:t>1*</w:t>
      </w:r>
      <w:r w:rsidRPr="00BB5B08">
        <w:rPr>
          <w:snapToGrid w:val="0"/>
          <w:sz w:val="24"/>
          <w:szCs w:val="24"/>
          <w:lang w:val="en-GB"/>
        </w:rPr>
        <w:t xml:space="preserve"> The contractual chain must be disclosed in full, it is allowed to specify in a separate Appendix to the letter.</w:t>
      </w:r>
    </w:p>
    <w:p w:rsidR="00BB5B08" w:rsidRPr="00BB5B08" w:rsidRDefault="00BB5B08" w:rsidP="00BB5B08">
      <w:pPr>
        <w:pStyle w:val="affffff1"/>
        <w:ind w:firstLine="567"/>
        <w:rPr>
          <w:sz w:val="24"/>
          <w:lang w:val="en-GB"/>
        </w:rPr>
      </w:pPr>
      <w:r w:rsidRPr="00BB5B08">
        <w:rPr>
          <w:b/>
          <w:snapToGrid w:val="0"/>
          <w:sz w:val="24"/>
          <w:lang w:val="en-GB"/>
        </w:rPr>
        <w:t>2*</w:t>
      </w:r>
      <w:r w:rsidRPr="00BB5B08">
        <w:rPr>
          <w:snapToGrid w:val="0"/>
          <w:sz w:val="24"/>
          <w:lang w:val="en-GB"/>
        </w:rPr>
        <w:t xml:space="preserve"> This information is indicated in the Order letter, if the manufactured products are intended for the completing/use in the manufacture of other products.</w:t>
      </w:r>
    </w:p>
    <w:p w:rsidR="00BB5B08" w:rsidRPr="00BB5B08" w:rsidRDefault="00BB5B08" w:rsidP="00BB5B08">
      <w:pPr>
        <w:ind w:firstLine="567"/>
        <w:jc w:val="both"/>
        <w:rPr>
          <w:sz w:val="24"/>
          <w:szCs w:val="24"/>
          <w:lang w:val="en-GB"/>
        </w:rPr>
      </w:pPr>
    </w:p>
    <w:p w:rsidR="00BB5B08" w:rsidRPr="00BB5B08" w:rsidRDefault="00BB5B08" w:rsidP="00BB5B08">
      <w:pPr>
        <w:rPr>
          <w:snapToGrid w:val="0"/>
          <w:sz w:val="24"/>
          <w:szCs w:val="24"/>
          <w:lang w:val="en-GB"/>
        </w:rPr>
        <w:sectPr w:rsidR="00BB5B08" w:rsidRPr="00BB5B08" w:rsidSect="00BB5B08">
          <w:pgSz w:w="11907" w:h="16840" w:code="9"/>
          <w:pgMar w:top="1134" w:right="851" w:bottom="851" w:left="1418" w:header="709" w:footer="709" w:gutter="0"/>
          <w:cols w:space="60"/>
          <w:noEndnote/>
          <w:docGrid w:linePitch="272"/>
        </w:sectPr>
      </w:pPr>
    </w:p>
    <w:p w:rsidR="00BB5B08" w:rsidRPr="00BB5B08" w:rsidRDefault="00BB5B08" w:rsidP="00BB5B08">
      <w:pPr>
        <w:keepNext/>
        <w:pageBreakBefore/>
        <w:tabs>
          <w:tab w:val="left" w:pos="9781"/>
        </w:tabs>
        <w:jc w:val="right"/>
        <w:outlineLvl w:val="1"/>
        <w:rPr>
          <w:b/>
          <w:sz w:val="24"/>
          <w:szCs w:val="24"/>
          <w:lang w:val="en-GB"/>
        </w:rPr>
      </w:pPr>
      <w:bookmarkStart w:id="122" w:name="_Toc10192936"/>
      <w:bookmarkStart w:id="123" w:name="_Toc19796583"/>
      <w:bookmarkStart w:id="124" w:name="_Toc256000019"/>
      <w:bookmarkStart w:id="125" w:name="_Toc59927816"/>
      <w:r w:rsidRPr="00BB5B08">
        <w:rPr>
          <w:b/>
          <w:sz w:val="24"/>
          <w:szCs w:val="24"/>
          <w:lang w:val="en-GB"/>
        </w:rPr>
        <w:lastRenderedPageBreak/>
        <w:t>Appendix No. 3</w:t>
      </w:r>
      <w:r w:rsidRPr="00BB5B08">
        <w:rPr>
          <w:b/>
          <w:sz w:val="24"/>
          <w:szCs w:val="24"/>
          <w:lang w:val="en-GB"/>
        </w:rPr>
        <w:br/>
      </w:r>
      <w:r w:rsidRPr="00BB5B08">
        <w:rPr>
          <w:sz w:val="24"/>
          <w:szCs w:val="24"/>
          <w:lang w:val="en-GB"/>
        </w:rPr>
        <w:t>(obligatory)</w:t>
      </w:r>
      <w:bookmarkEnd w:id="122"/>
      <w:bookmarkEnd w:id="123"/>
      <w:r w:rsidRPr="00BB5B08">
        <w:rPr>
          <w:b/>
          <w:sz w:val="24"/>
          <w:szCs w:val="24"/>
          <w:lang w:val="en-GB"/>
        </w:rPr>
        <w:br/>
      </w:r>
      <w:bookmarkStart w:id="126" w:name="_Toc10192937"/>
      <w:bookmarkStart w:id="127" w:name="_Toc19796584"/>
      <w:r w:rsidRPr="00BB5B08">
        <w:rPr>
          <w:b/>
          <w:sz w:val="24"/>
          <w:szCs w:val="24"/>
          <w:lang w:val="en-GB"/>
        </w:rPr>
        <w:t>Quality plan format and rules for its filling in</w:t>
      </w:r>
      <w:bookmarkEnd w:id="124"/>
      <w:bookmarkEnd w:id="125"/>
      <w:bookmarkEnd w:id="126"/>
      <w:bookmarkEnd w:id="127"/>
      <w:r w:rsidRPr="00BB5B08">
        <w:rPr>
          <w:b/>
          <w:sz w:val="24"/>
          <w:szCs w:val="24"/>
          <w:lang w:val="en-GB"/>
        </w:rPr>
        <w:tab/>
      </w:r>
    </w:p>
    <w:p w:rsidR="00BB5B08" w:rsidRPr="00BB5B08" w:rsidRDefault="00BB5B08" w:rsidP="00BB5B08">
      <w:pPr>
        <w:pStyle w:val="aff0"/>
        <w:ind w:left="0" w:firstLine="567"/>
        <w:jc w:val="center"/>
        <w:rPr>
          <w:b/>
          <w:bCs/>
          <w:sz w:val="24"/>
          <w:szCs w:val="24"/>
          <w:lang w:val="en-GB" w:bidi="ru-RU"/>
        </w:rPr>
      </w:pPr>
      <w:bookmarkStart w:id="128" w:name="bookmark28"/>
    </w:p>
    <w:p w:rsidR="00BB5B08" w:rsidRPr="00BB5B08" w:rsidRDefault="00BB5B08" w:rsidP="00BB5B08">
      <w:pPr>
        <w:pStyle w:val="aff0"/>
        <w:ind w:left="0" w:firstLine="567"/>
        <w:rPr>
          <w:b/>
          <w:bCs/>
          <w:sz w:val="24"/>
          <w:szCs w:val="24"/>
          <w:lang w:val="en-GB" w:bidi="ru-RU"/>
        </w:rPr>
      </w:pPr>
      <w:r w:rsidRPr="00BB5B08">
        <w:rPr>
          <w:b/>
          <w:bCs/>
          <w:sz w:val="24"/>
          <w:szCs w:val="24"/>
          <w:lang w:val="en-GB" w:bidi="ru-RU"/>
        </w:rPr>
        <w:t>1 - Format of the Quality Plan title page</w:t>
      </w:r>
      <w:bookmarkEnd w:id="128"/>
    </w:p>
    <w:p w:rsidR="00BB5B08" w:rsidRPr="00BB5B08" w:rsidRDefault="00BB5B08" w:rsidP="00BB5B08">
      <w:pPr>
        <w:pStyle w:val="aff0"/>
        <w:ind w:left="0" w:firstLine="567"/>
        <w:rPr>
          <w:b/>
          <w:bCs/>
          <w:sz w:val="24"/>
          <w:szCs w:val="24"/>
          <w:lang w:val="en-GB"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914"/>
        <w:gridCol w:w="965"/>
        <w:gridCol w:w="133"/>
        <w:gridCol w:w="546"/>
        <w:gridCol w:w="1097"/>
        <w:gridCol w:w="416"/>
        <w:gridCol w:w="130"/>
        <w:gridCol w:w="1097"/>
        <w:gridCol w:w="1061"/>
        <w:gridCol w:w="582"/>
        <w:gridCol w:w="1576"/>
        <w:gridCol w:w="986"/>
        <w:gridCol w:w="1284"/>
        <w:gridCol w:w="1368"/>
      </w:tblGrid>
      <w:tr w:rsidR="00C42CBB" w:rsidRPr="006911E6" w:rsidTr="003A5E48">
        <w:trPr>
          <w:cantSplit/>
          <w:trHeight w:val="263"/>
        </w:trPr>
        <w:tc>
          <w:tcPr>
            <w:tcW w:w="5000" w:type="pct"/>
            <w:gridSpan w:val="15"/>
            <w:vAlign w:val="center"/>
          </w:tcPr>
          <w:p w:rsidR="00C42CBB" w:rsidRPr="00C42CBB" w:rsidRDefault="00C42CBB" w:rsidP="00C42CBB">
            <w:pPr>
              <w:widowControl w:val="0"/>
              <w:jc w:val="center"/>
              <w:rPr>
                <w:lang w:val="en-GB"/>
              </w:rPr>
            </w:pPr>
            <w:r w:rsidRPr="00C42CBB">
              <w:t>Код</w:t>
            </w:r>
            <w:r w:rsidRPr="00C42CBB">
              <w:rPr>
                <w:lang w:val="en-GB"/>
              </w:rPr>
              <w:t xml:space="preserve"> </w:t>
            </w:r>
            <w:r w:rsidRPr="00C42CBB">
              <w:rPr>
                <w:lang w:val="tr-TR"/>
              </w:rPr>
              <w:t xml:space="preserve">KKS </w:t>
            </w:r>
            <w:r w:rsidRPr="00C42CBB">
              <w:t>Плана</w:t>
            </w:r>
            <w:r w:rsidRPr="00C42CBB">
              <w:rPr>
                <w:lang w:val="en-GB"/>
              </w:rPr>
              <w:t xml:space="preserve"> </w:t>
            </w:r>
            <w:r w:rsidRPr="00C42CBB">
              <w:t>качества</w:t>
            </w:r>
            <w:r w:rsidRPr="00C42CBB">
              <w:rPr>
                <w:lang w:val="en-GB"/>
              </w:rPr>
              <w:t xml:space="preserve">, </w:t>
            </w:r>
            <w:r w:rsidRPr="00C42CBB">
              <w:t>согласно</w:t>
            </w:r>
            <w:r w:rsidRPr="00C42CBB">
              <w:rPr>
                <w:lang w:val="en-GB"/>
              </w:rPr>
              <w:t xml:space="preserve"> </w:t>
            </w:r>
            <w:r w:rsidRPr="00C42CBB">
              <w:t>системе</w:t>
            </w:r>
            <w:r w:rsidRPr="00C42CBB">
              <w:rPr>
                <w:lang w:val="en-GB"/>
              </w:rPr>
              <w:t xml:space="preserve"> </w:t>
            </w:r>
            <w:r w:rsidRPr="00C42CBB">
              <w:t>кодирования</w:t>
            </w:r>
            <w:r w:rsidRPr="00C42CBB">
              <w:rPr>
                <w:lang w:val="en-GB"/>
              </w:rPr>
              <w:t xml:space="preserve"> </w:t>
            </w:r>
            <w:r w:rsidRPr="00C42CBB">
              <w:t>в</w:t>
            </w:r>
            <w:r w:rsidRPr="00C42CBB">
              <w:rPr>
                <w:lang w:val="en-GB"/>
              </w:rPr>
              <w:t xml:space="preserve"> </w:t>
            </w:r>
            <w:r w:rsidRPr="00C42CBB">
              <w:rPr>
                <w:noProof/>
                <w:lang w:val="en-US"/>
              </w:rPr>
              <w:t>AKKUYU</w:t>
            </w:r>
            <w:r w:rsidRPr="00C42CBB">
              <w:rPr>
                <w:noProof/>
                <w:lang w:val="en-GB"/>
              </w:rPr>
              <w:t xml:space="preserve"> </w:t>
            </w:r>
            <w:r w:rsidRPr="00C42CBB">
              <w:rPr>
                <w:noProof/>
                <w:lang w:val="en-US"/>
              </w:rPr>
              <w:t>N</w:t>
            </w:r>
            <w:r w:rsidRPr="00C42CBB">
              <w:rPr>
                <w:noProof/>
                <w:lang w:val="en-GB"/>
              </w:rPr>
              <w:t>Ü</w:t>
            </w:r>
            <w:r w:rsidRPr="00C42CBB">
              <w:rPr>
                <w:noProof/>
                <w:lang w:val="en-US"/>
              </w:rPr>
              <w:t>KLEER</w:t>
            </w:r>
            <w:r w:rsidRPr="00C42CBB">
              <w:rPr>
                <w:noProof/>
                <w:lang w:val="en-GB"/>
              </w:rPr>
              <w:t xml:space="preserve"> </w:t>
            </w:r>
            <w:r w:rsidRPr="00C42CBB">
              <w:rPr>
                <w:noProof/>
                <w:lang w:val="en-US"/>
              </w:rPr>
              <w:t>A</w:t>
            </w:r>
            <w:r w:rsidRPr="00C42CBB">
              <w:rPr>
                <w:noProof/>
                <w:lang w:val="en-GB"/>
              </w:rPr>
              <w:t xml:space="preserve">.Ş. / </w:t>
            </w:r>
            <w:r w:rsidRPr="00C42CBB">
              <w:rPr>
                <w:i/>
                <w:lang w:val="en-US"/>
              </w:rPr>
              <w:t>KKS</w:t>
            </w:r>
            <w:r w:rsidRPr="00C42CBB">
              <w:rPr>
                <w:i/>
                <w:lang w:val="en-GB"/>
              </w:rPr>
              <w:t xml:space="preserve"> </w:t>
            </w:r>
            <w:r w:rsidRPr="00C42CBB">
              <w:rPr>
                <w:i/>
                <w:lang w:val="en-US"/>
              </w:rPr>
              <w:t>code</w:t>
            </w:r>
            <w:r w:rsidRPr="00C42CBB">
              <w:rPr>
                <w:i/>
                <w:lang w:val="en-GB"/>
              </w:rPr>
              <w:t xml:space="preserve"> </w:t>
            </w:r>
            <w:r w:rsidRPr="00C42CBB">
              <w:rPr>
                <w:i/>
                <w:lang w:val="en-US"/>
              </w:rPr>
              <w:t>of</w:t>
            </w:r>
            <w:r w:rsidRPr="00C42CBB">
              <w:rPr>
                <w:i/>
                <w:lang w:val="en-GB"/>
              </w:rPr>
              <w:t xml:space="preserve"> </w:t>
            </w:r>
            <w:r w:rsidRPr="00C42CBB">
              <w:rPr>
                <w:i/>
                <w:lang w:val="en-US"/>
              </w:rPr>
              <w:t>the</w:t>
            </w:r>
            <w:r w:rsidRPr="00C42CBB">
              <w:rPr>
                <w:i/>
                <w:lang w:val="en-GB"/>
              </w:rPr>
              <w:t xml:space="preserve"> </w:t>
            </w:r>
            <w:r w:rsidRPr="00C42CBB">
              <w:rPr>
                <w:i/>
                <w:lang w:val="en-US"/>
              </w:rPr>
              <w:t>Quality</w:t>
            </w:r>
            <w:r w:rsidRPr="00C42CBB">
              <w:rPr>
                <w:i/>
                <w:lang w:val="en-GB"/>
              </w:rPr>
              <w:t xml:space="preserve"> </w:t>
            </w:r>
            <w:r w:rsidRPr="00C42CBB">
              <w:rPr>
                <w:i/>
                <w:lang w:val="en-US"/>
              </w:rPr>
              <w:t>Plan</w:t>
            </w:r>
            <w:r w:rsidRPr="00C42CBB">
              <w:rPr>
                <w:i/>
                <w:lang w:val="en-GB"/>
              </w:rPr>
              <w:t xml:space="preserve">, </w:t>
            </w:r>
            <w:r w:rsidRPr="00C42CBB">
              <w:rPr>
                <w:i/>
                <w:lang w:val="en-US"/>
              </w:rPr>
              <w:t>as</w:t>
            </w:r>
            <w:r w:rsidRPr="00C42CBB">
              <w:rPr>
                <w:i/>
                <w:lang w:val="en-GB"/>
              </w:rPr>
              <w:t xml:space="preserve"> </w:t>
            </w:r>
            <w:r w:rsidRPr="00C42CBB">
              <w:rPr>
                <w:i/>
                <w:lang w:val="en-US"/>
              </w:rPr>
              <w:t>per</w:t>
            </w:r>
            <w:r w:rsidRPr="00C42CBB">
              <w:rPr>
                <w:i/>
                <w:lang w:val="en-GB"/>
              </w:rPr>
              <w:t xml:space="preserve"> </w:t>
            </w:r>
            <w:r w:rsidRPr="00C42CBB">
              <w:rPr>
                <w:i/>
                <w:lang w:val="en-US"/>
              </w:rPr>
              <w:t>the</w:t>
            </w:r>
            <w:r w:rsidRPr="00C42CBB">
              <w:rPr>
                <w:i/>
                <w:lang w:val="en-GB"/>
              </w:rPr>
              <w:t xml:space="preserve"> </w:t>
            </w:r>
            <w:r w:rsidRPr="00C42CBB">
              <w:rPr>
                <w:i/>
                <w:lang w:val="en-US"/>
              </w:rPr>
              <w:t>coding</w:t>
            </w:r>
            <w:r w:rsidRPr="00C42CBB">
              <w:rPr>
                <w:i/>
                <w:lang w:val="en-GB"/>
              </w:rPr>
              <w:t xml:space="preserve"> </w:t>
            </w:r>
            <w:r w:rsidRPr="00C42CBB">
              <w:rPr>
                <w:i/>
                <w:lang w:val="en-US"/>
              </w:rPr>
              <w:t>system</w:t>
            </w:r>
            <w:r w:rsidRPr="00C42CBB">
              <w:rPr>
                <w:i/>
                <w:lang w:val="en-GB"/>
              </w:rPr>
              <w:t xml:space="preserve"> </w:t>
            </w:r>
            <w:r w:rsidRPr="00C42CBB">
              <w:rPr>
                <w:i/>
                <w:lang w:val="en-US"/>
              </w:rPr>
              <w:t>in</w:t>
            </w:r>
            <w:r w:rsidRPr="00C42CBB">
              <w:rPr>
                <w:i/>
                <w:lang w:val="en-GB"/>
              </w:rPr>
              <w:t xml:space="preserve"> </w:t>
            </w:r>
            <w:r w:rsidRPr="00C42CBB">
              <w:rPr>
                <w:i/>
                <w:noProof/>
                <w:lang w:val="en-US"/>
              </w:rPr>
              <w:t>AKKUYU</w:t>
            </w:r>
            <w:r w:rsidRPr="00C42CBB">
              <w:rPr>
                <w:i/>
                <w:noProof/>
                <w:lang w:val="en-GB"/>
              </w:rPr>
              <w:t xml:space="preserve"> </w:t>
            </w:r>
            <w:r w:rsidRPr="00C42CBB">
              <w:rPr>
                <w:i/>
                <w:noProof/>
                <w:lang w:val="en-US"/>
              </w:rPr>
              <w:t>N</w:t>
            </w:r>
            <w:r w:rsidRPr="00C42CBB">
              <w:rPr>
                <w:i/>
                <w:noProof/>
                <w:lang w:val="en-GB"/>
              </w:rPr>
              <w:t>Ü</w:t>
            </w:r>
            <w:r w:rsidRPr="00C42CBB">
              <w:rPr>
                <w:i/>
                <w:noProof/>
                <w:lang w:val="en-US"/>
              </w:rPr>
              <w:t>KLEER</w:t>
            </w:r>
            <w:r w:rsidRPr="00C42CBB">
              <w:rPr>
                <w:i/>
                <w:noProof/>
                <w:lang w:val="en-GB"/>
              </w:rPr>
              <w:t xml:space="preserve"> </w:t>
            </w:r>
            <w:r w:rsidRPr="00C42CBB">
              <w:rPr>
                <w:i/>
                <w:noProof/>
                <w:lang w:val="en-US"/>
              </w:rPr>
              <w:t>A</w:t>
            </w:r>
            <w:r w:rsidRPr="00C42CBB">
              <w:rPr>
                <w:i/>
                <w:noProof/>
                <w:lang w:val="en-GB"/>
              </w:rPr>
              <w:t>.Ş.</w:t>
            </w:r>
            <w:r w:rsidRPr="00C42CBB">
              <w:rPr>
                <w:noProof/>
                <w:lang w:val="en-GB"/>
              </w:rPr>
              <w:t>: /0/</w:t>
            </w:r>
          </w:p>
        </w:tc>
      </w:tr>
      <w:tr w:rsidR="00C42CBB" w:rsidRPr="006911E6" w:rsidTr="003A5E48">
        <w:trPr>
          <w:cantSplit/>
          <w:trHeight w:val="263"/>
        </w:trPr>
        <w:tc>
          <w:tcPr>
            <w:tcW w:w="5000" w:type="pct"/>
            <w:gridSpan w:val="15"/>
            <w:vAlign w:val="center"/>
          </w:tcPr>
          <w:p w:rsidR="00C42CBB" w:rsidRPr="00C42CBB" w:rsidRDefault="00C42CBB" w:rsidP="00C42CBB">
            <w:pPr>
              <w:widowControl w:val="0"/>
              <w:jc w:val="center"/>
              <w:rPr>
                <w:lang w:val="en-US"/>
              </w:rPr>
            </w:pPr>
            <w:r w:rsidRPr="00C42CBB">
              <w:t>Номер</w:t>
            </w:r>
            <w:r w:rsidRPr="00C42CBB">
              <w:rPr>
                <w:lang w:val="en-US"/>
              </w:rPr>
              <w:t xml:space="preserve"> </w:t>
            </w:r>
            <w:r w:rsidRPr="00C42CBB">
              <w:t>поручения</w:t>
            </w:r>
            <w:r w:rsidRPr="00C42CBB">
              <w:rPr>
                <w:lang w:val="en-US"/>
              </w:rPr>
              <w:t xml:space="preserve"> </w:t>
            </w:r>
            <w:r w:rsidRPr="00C42CBB">
              <w:rPr>
                <w:noProof/>
                <w:lang w:val="en-US"/>
              </w:rPr>
              <w:t xml:space="preserve">AKKUYU NÜKLEER A.Ş. </w:t>
            </w:r>
            <w:r w:rsidRPr="00C42CBB">
              <w:rPr>
                <w:i/>
                <w:noProof/>
                <w:lang w:val="en-US"/>
              </w:rPr>
              <w:t xml:space="preserve">/ </w:t>
            </w:r>
            <w:r w:rsidRPr="00C42CBB">
              <w:rPr>
                <w:i/>
                <w:lang w:val="en-US"/>
              </w:rPr>
              <w:t xml:space="preserve">Number of the order of </w:t>
            </w:r>
            <w:r w:rsidRPr="00C42CBB">
              <w:rPr>
                <w:i/>
                <w:noProof/>
                <w:lang w:val="en-US"/>
              </w:rPr>
              <w:t>AKKUYU NÜKLEER A. Ş.</w:t>
            </w:r>
            <w:r w:rsidRPr="00C42CBB">
              <w:rPr>
                <w:noProof/>
                <w:lang w:val="en-US"/>
              </w:rPr>
              <w:t>: /1/</w:t>
            </w:r>
          </w:p>
        </w:tc>
      </w:tr>
      <w:tr w:rsidR="00C42CBB" w:rsidRPr="00C42CBB" w:rsidTr="003A5E48">
        <w:trPr>
          <w:cantSplit/>
          <w:trHeight w:val="263"/>
        </w:trPr>
        <w:tc>
          <w:tcPr>
            <w:tcW w:w="1271" w:type="pct"/>
            <w:gridSpan w:val="2"/>
            <w:vMerge w:val="restart"/>
            <w:vAlign w:val="center"/>
          </w:tcPr>
          <w:p w:rsidR="00C42CBB" w:rsidRPr="00C42CBB" w:rsidRDefault="00C42CBB" w:rsidP="00C42CBB">
            <w:pPr>
              <w:widowControl w:val="0"/>
              <w:jc w:val="center"/>
              <w:rPr>
                <w:b/>
                <w:bCs/>
              </w:rPr>
            </w:pPr>
            <w:r w:rsidRPr="00C42CBB">
              <w:rPr>
                <w:b/>
                <w:bCs/>
              </w:rPr>
              <w:t>АЭС</w:t>
            </w:r>
            <w:r w:rsidRPr="00C42CBB">
              <w:rPr>
                <w:b/>
                <w:bCs/>
                <w:lang w:val="en-US"/>
              </w:rPr>
              <w:t xml:space="preserve"> / </w:t>
            </w:r>
            <w:r w:rsidRPr="00C42CBB">
              <w:rPr>
                <w:b/>
                <w:bCs/>
                <w:i/>
                <w:lang w:val="en-US"/>
              </w:rPr>
              <w:t>Akkuyu NPP</w:t>
            </w:r>
          </w:p>
        </w:tc>
        <w:tc>
          <w:tcPr>
            <w:tcW w:w="1090" w:type="pct"/>
            <w:gridSpan w:val="6"/>
            <w:vMerge w:val="restart"/>
            <w:vAlign w:val="center"/>
          </w:tcPr>
          <w:p w:rsidR="00C42CBB" w:rsidRPr="00C42CBB" w:rsidRDefault="00C42CBB" w:rsidP="00C42CBB">
            <w:pPr>
              <w:widowControl w:val="0"/>
              <w:jc w:val="center"/>
              <w:rPr>
                <w:b/>
                <w:bCs/>
              </w:rPr>
            </w:pPr>
            <w:r w:rsidRPr="00C42CBB">
              <w:rPr>
                <w:b/>
                <w:bCs/>
              </w:rPr>
              <w:t xml:space="preserve">Энергоблок № / </w:t>
            </w:r>
            <w:r w:rsidRPr="00C42CBB">
              <w:rPr>
                <w:b/>
                <w:bCs/>
                <w:i/>
                <w:lang w:val="en-US"/>
              </w:rPr>
              <w:t>Power unit No</w:t>
            </w:r>
            <w:r w:rsidRPr="00C42CBB">
              <w:rPr>
                <w:b/>
                <w:bCs/>
              </w:rPr>
              <w:t>: /2/</w:t>
            </w:r>
          </w:p>
        </w:tc>
        <w:tc>
          <w:tcPr>
            <w:tcW w:w="1758" w:type="pct"/>
            <w:gridSpan w:val="5"/>
            <w:vAlign w:val="center"/>
          </w:tcPr>
          <w:p w:rsidR="00C42CBB" w:rsidRPr="00C42CBB" w:rsidRDefault="00C42CBB" w:rsidP="00C42CBB">
            <w:pPr>
              <w:widowControl w:val="0"/>
              <w:rPr>
                <w:lang w:val="en-US"/>
              </w:rPr>
            </w:pPr>
            <w:r w:rsidRPr="00C42CBB">
              <w:t>Наименование</w:t>
            </w:r>
            <w:r w:rsidRPr="00C42CBB">
              <w:rPr>
                <w:lang w:val="en-US"/>
              </w:rPr>
              <w:t xml:space="preserve"> </w:t>
            </w:r>
            <w:r w:rsidRPr="00C42CBB">
              <w:t>Поставщика</w:t>
            </w:r>
            <w:r w:rsidRPr="00C42CBB">
              <w:rPr>
                <w:lang w:val="en-US"/>
              </w:rPr>
              <w:t xml:space="preserve"> / </w:t>
            </w:r>
            <w:r w:rsidRPr="00C42CBB">
              <w:rPr>
                <w:i/>
                <w:lang w:val="en-US"/>
              </w:rPr>
              <w:t>Name of the Supplier</w:t>
            </w:r>
            <w:r w:rsidRPr="00C42CBB">
              <w:rPr>
                <w:lang w:val="en-US"/>
              </w:rPr>
              <w:t>: /3/</w:t>
            </w:r>
          </w:p>
        </w:tc>
        <w:tc>
          <w:tcPr>
            <w:tcW w:w="426" w:type="pct"/>
            <w:vMerge w:val="restart"/>
            <w:vAlign w:val="center"/>
          </w:tcPr>
          <w:p w:rsidR="00C42CBB" w:rsidRPr="00C42CBB" w:rsidRDefault="00C42CBB" w:rsidP="00C42CBB">
            <w:pPr>
              <w:widowControl w:val="0"/>
              <w:jc w:val="center"/>
              <w:rPr>
                <w:i/>
              </w:rPr>
            </w:pPr>
            <w:r w:rsidRPr="00C42CBB">
              <w:t xml:space="preserve">Лист / </w:t>
            </w:r>
            <w:r w:rsidRPr="00C42CBB">
              <w:rPr>
                <w:i/>
                <w:lang w:val="en-US"/>
              </w:rPr>
              <w:t>Page</w:t>
            </w:r>
            <w:r w:rsidRPr="00C42CBB">
              <w:t>: /5/</w:t>
            </w:r>
          </w:p>
        </w:tc>
        <w:tc>
          <w:tcPr>
            <w:tcW w:w="454" w:type="pct"/>
            <w:vMerge w:val="restart"/>
            <w:vAlign w:val="center"/>
          </w:tcPr>
          <w:p w:rsidR="00C42CBB" w:rsidRPr="00C42CBB" w:rsidRDefault="00C42CBB" w:rsidP="00C42CBB">
            <w:pPr>
              <w:widowControl w:val="0"/>
              <w:jc w:val="center"/>
            </w:pPr>
            <w:r w:rsidRPr="00C42CBB">
              <w:t xml:space="preserve">Из/ </w:t>
            </w:r>
            <w:r w:rsidRPr="00C42CBB">
              <w:rPr>
                <w:i/>
                <w:lang w:val="en-US"/>
              </w:rPr>
              <w:t>Of</w:t>
            </w:r>
            <w:r w:rsidRPr="00C42CBB">
              <w:t>: /6/</w:t>
            </w:r>
          </w:p>
        </w:tc>
      </w:tr>
      <w:tr w:rsidR="00C42CBB" w:rsidRPr="00C42CBB" w:rsidTr="003A5E48">
        <w:trPr>
          <w:cantSplit/>
          <w:trHeight w:val="263"/>
        </w:trPr>
        <w:tc>
          <w:tcPr>
            <w:tcW w:w="1271" w:type="pct"/>
            <w:gridSpan w:val="2"/>
            <w:vMerge/>
            <w:vAlign w:val="center"/>
          </w:tcPr>
          <w:p w:rsidR="00C42CBB" w:rsidRPr="00C42CBB" w:rsidRDefault="00C42CBB" w:rsidP="00C42CBB">
            <w:pPr>
              <w:widowControl w:val="0"/>
              <w:jc w:val="center"/>
              <w:rPr>
                <w:b/>
                <w:bCs/>
              </w:rPr>
            </w:pPr>
          </w:p>
        </w:tc>
        <w:tc>
          <w:tcPr>
            <w:tcW w:w="1090" w:type="pct"/>
            <w:gridSpan w:val="6"/>
            <w:vMerge/>
            <w:vAlign w:val="center"/>
          </w:tcPr>
          <w:p w:rsidR="00C42CBB" w:rsidRPr="00C42CBB" w:rsidRDefault="00C42CBB" w:rsidP="00C42CBB">
            <w:pPr>
              <w:widowControl w:val="0"/>
              <w:jc w:val="center"/>
              <w:rPr>
                <w:b/>
                <w:bCs/>
              </w:rPr>
            </w:pPr>
          </w:p>
        </w:tc>
        <w:tc>
          <w:tcPr>
            <w:tcW w:w="1758" w:type="pct"/>
            <w:gridSpan w:val="5"/>
            <w:vAlign w:val="center"/>
          </w:tcPr>
          <w:p w:rsidR="00C42CBB" w:rsidRPr="00C42CBB" w:rsidRDefault="00C42CBB" w:rsidP="00C42CBB">
            <w:pPr>
              <w:widowControl w:val="0"/>
            </w:pPr>
            <w:r w:rsidRPr="00C42CBB">
              <w:t xml:space="preserve">Наименование предприятия-изготовителя / </w:t>
            </w:r>
            <w:r w:rsidRPr="00C42CBB">
              <w:rPr>
                <w:i/>
                <w:lang w:val="en-US"/>
              </w:rPr>
              <w:t>Name of the manufacturing company</w:t>
            </w:r>
            <w:r w:rsidRPr="00C42CBB">
              <w:t>: /4/</w:t>
            </w:r>
          </w:p>
        </w:tc>
        <w:tc>
          <w:tcPr>
            <w:tcW w:w="426" w:type="pct"/>
            <w:vMerge/>
            <w:vAlign w:val="center"/>
          </w:tcPr>
          <w:p w:rsidR="00C42CBB" w:rsidRPr="00C42CBB" w:rsidRDefault="00C42CBB" w:rsidP="00C42CBB">
            <w:pPr>
              <w:widowControl w:val="0"/>
              <w:jc w:val="center"/>
            </w:pPr>
          </w:p>
        </w:tc>
        <w:tc>
          <w:tcPr>
            <w:tcW w:w="454" w:type="pct"/>
            <w:vMerge/>
            <w:vAlign w:val="center"/>
          </w:tcPr>
          <w:p w:rsidR="00C42CBB" w:rsidRPr="00C42CBB" w:rsidRDefault="00C42CBB" w:rsidP="00C42CBB">
            <w:pPr>
              <w:widowControl w:val="0"/>
              <w:jc w:val="center"/>
            </w:pPr>
          </w:p>
        </w:tc>
      </w:tr>
      <w:tr w:rsidR="00C42CBB" w:rsidRPr="006911E6" w:rsidTr="003A5E48">
        <w:tblPrEx>
          <w:tblCellMar>
            <w:left w:w="56" w:type="dxa"/>
            <w:right w:w="56" w:type="dxa"/>
          </w:tblCellMar>
        </w:tblPrEx>
        <w:trPr>
          <w:cantSplit/>
          <w:trHeight w:val="723"/>
        </w:trPr>
        <w:tc>
          <w:tcPr>
            <w:tcW w:w="1271" w:type="pct"/>
            <w:gridSpan w:val="2"/>
            <w:vAlign w:val="center"/>
          </w:tcPr>
          <w:p w:rsidR="00C42CBB" w:rsidRPr="00C42CBB" w:rsidRDefault="00C42CBB" w:rsidP="00C42CBB">
            <w:pPr>
              <w:widowControl w:val="0"/>
              <w:jc w:val="center"/>
              <w:rPr>
                <w:noProof/>
              </w:rPr>
            </w:pPr>
            <w:r w:rsidRPr="00C42CBB">
              <w:rPr>
                <w:noProof/>
              </w:rPr>
              <w:t xml:space="preserve">ПЛАН КАЧЕСТВА / </w:t>
            </w:r>
            <w:r w:rsidRPr="00C42CBB">
              <w:rPr>
                <w:i/>
                <w:lang w:val="en-US"/>
              </w:rPr>
              <w:t>QUALITY PLAN</w:t>
            </w:r>
          </w:p>
        </w:tc>
        <w:tc>
          <w:tcPr>
            <w:tcW w:w="545" w:type="pct"/>
            <w:gridSpan w:val="3"/>
            <w:vAlign w:val="center"/>
          </w:tcPr>
          <w:p w:rsidR="00C42CBB" w:rsidRPr="00C42CBB" w:rsidRDefault="00C42CBB" w:rsidP="00C42CBB">
            <w:pPr>
              <w:widowControl w:val="0"/>
              <w:jc w:val="center"/>
              <w:rPr>
                <w:noProof/>
              </w:rPr>
            </w:pPr>
            <w:r w:rsidRPr="00C42CBB">
              <w:rPr>
                <w:noProof/>
              </w:rPr>
              <w:t>Рег</w:t>
            </w:r>
            <w:r w:rsidRPr="00C42CBB">
              <w:rPr>
                <w:noProof/>
                <w:lang w:val="en-US"/>
              </w:rPr>
              <w:t>.№</w:t>
            </w:r>
            <w:r w:rsidRPr="00C42CBB">
              <w:rPr>
                <w:noProof/>
              </w:rPr>
              <w:t xml:space="preserve"> / </w:t>
            </w:r>
            <w:r w:rsidRPr="00C42CBB">
              <w:rPr>
                <w:i/>
                <w:lang w:val="en-US"/>
              </w:rPr>
              <w:t>Reg.No</w:t>
            </w:r>
            <w:r w:rsidRPr="00C42CBB">
              <w:t>:</w:t>
            </w:r>
          </w:p>
        </w:tc>
        <w:tc>
          <w:tcPr>
            <w:tcW w:w="909" w:type="pct"/>
            <w:gridSpan w:val="4"/>
            <w:vAlign w:val="center"/>
          </w:tcPr>
          <w:p w:rsidR="00C42CBB" w:rsidRPr="00C42CBB" w:rsidRDefault="00C42CBB" w:rsidP="00C42CBB">
            <w:pPr>
              <w:widowControl w:val="0"/>
              <w:jc w:val="center"/>
              <w:rPr>
                <w:noProof/>
                <w:lang w:val="en-US"/>
              </w:rPr>
            </w:pPr>
            <w:r w:rsidRPr="00C42CBB">
              <w:rPr>
                <w:noProof/>
                <w:lang w:val="en-US"/>
              </w:rPr>
              <w:t>/</w:t>
            </w:r>
            <w:r w:rsidRPr="00C42CBB">
              <w:rPr>
                <w:noProof/>
              </w:rPr>
              <w:t>7</w:t>
            </w:r>
            <w:r w:rsidRPr="00C42CBB">
              <w:rPr>
                <w:noProof/>
                <w:lang w:val="en-US"/>
              </w:rPr>
              <w:t>/</w:t>
            </w:r>
          </w:p>
        </w:tc>
        <w:tc>
          <w:tcPr>
            <w:tcW w:w="352" w:type="pct"/>
            <w:vAlign w:val="center"/>
          </w:tcPr>
          <w:p w:rsidR="00C42CBB" w:rsidRPr="00C42CBB" w:rsidRDefault="00C42CBB" w:rsidP="00C42CBB">
            <w:pPr>
              <w:widowControl w:val="0"/>
              <w:jc w:val="center"/>
              <w:rPr>
                <w:i/>
                <w:noProof/>
              </w:rPr>
            </w:pPr>
            <w:r w:rsidRPr="00C42CBB">
              <w:rPr>
                <w:noProof/>
              </w:rPr>
              <w:t xml:space="preserve">Ред. / </w:t>
            </w:r>
            <w:r w:rsidRPr="00C42CBB">
              <w:rPr>
                <w:i/>
                <w:lang w:val="en-US"/>
              </w:rPr>
              <w:t>Rev.</w:t>
            </w:r>
            <w:r w:rsidRPr="00C42CBB">
              <w:t>:</w:t>
            </w:r>
          </w:p>
        </w:tc>
        <w:tc>
          <w:tcPr>
            <w:tcW w:w="192" w:type="pct"/>
            <w:vAlign w:val="center"/>
          </w:tcPr>
          <w:p w:rsidR="00C42CBB" w:rsidRPr="00C42CBB" w:rsidRDefault="00C42CBB" w:rsidP="00C42CBB">
            <w:pPr>
              <w:widowControl w:val="0"/>
              <w:jc w:val="center"/>
              <w:rPr>
                <w:noProof/>
              </w:rPr>
            </w:pPr>
            <w:r w:rsidRPr="00C42CBB">
              <w:rPr>
                <w:noProof/>
              </w:rPr>
              <w:t>/8/</w:t>
            </w:r>
          </w:p>
        </w:tc>
        <w:tc>
          <w:tcPr>
            <w:tcW w:w="1730" w:type="pct"/>
            <w:gridSpan w:val="4"/>
            <w:vAlign w:val="center"/>
          </w:tcPr>
          <w:p w:rsidR="00C42CBB" w:rsidRPr="00C42CBB" w:rsidRDefault="00C42CBB" w:rsidP="00C42CBB">
            <w:pPr>
              <w:widowControl w:val="0"/>
              <w:jc w:val="center"/>
              <w:rPr>
                <w:noProof/>
                <w:lang w:val="en-US"/>
              </w:rPr>
            </w:pPr>
            <w:r w:rsidRPr="00C42CBB">
              <w:rPr>
                <w:noProof/>
              </w:rPr>
              <w:t>Код</w:t>
            </w:r>
            <w:r w:rsidRPr="00C42CBB">
              <w:rPr>
                <w:noProof/>
                <w:lang w:val="en-US"/>
              </w:rPr>
              <w:t xml:space="preserve"> </w:t>
            </w:r>
            <w:r w:rsidRPr="00C42CBB">
              <w:rPr>
                <w:noProof/>
              </w:rPr>
              <w:t>КК</w:t>
            </w:r>
            <w:r w:rsidRPr="00C42CBB">
              <w:rPr>
                <w:noProof/>
                <w:lang w:val="en-US"/>
              </w:rPr>
              <w:t xml:space="preserve">S </w:t>
            </w:r>
            <w:r w:rsidRPr="00C42CBB">
              <w:rPr>
                <w:noProof/>
              </w:rPr>
              <w:t>продукции</w:t>
            </w:r>
            <w:r w:rsidRPr="00C42CBB">
              <w:rPr>
                <w:noProof/>
                <w:lang w:val="en-US"/>
              </w:rPr>
              <w:t xml:space="preserve"> (</w:t>
            </w:r>
            <w:r w:rsidRPr="00C42CBB">
              <w:rPr>
                <w:noProof/>
              </w:rPr>
              <w:t>изделия</w:t>
            </w:r>
            <w:r w:rsidRPr="00C42CBB">
              <w:rPr>
                <w:noProof/>
                <w:lang w:val="en-US"/>
              </w:rPr>
              <w:t xml:space="preserve">) / </w:t>
            </w:r>
            <w:r w:rsidRPr="00C42CBB">
              <w:rPr>
                <w:i/>
                <w:lang w:val="en-US"/>
              </w:rPr>
              <w:t xml:space="preserve">KKS code of the </w:t>
            </w:r>
            <w:r w:rsidRPr="00C42CBB">
              <w:rPr>
                <w:i/>
                <w:lang w:val="en-US"/>
              </w:rPr>
              <w:br/>
              <w:t>product (article)</w:t>
            </w:r>
            <w:r w:rsidRPr="00C42CBB">
              <w:rPr>
                <w:noProof/>
                <w:lang w:val="en-US"/>
              </w:rPr>
              <w:t>: /9/</w:t>
            </w:r>
          </w:p>
        </w:tc>
      </w:tr>
      <w:tr w:rsidR="00C42CBB" w:rsidRPr="006911E6" w:rsidTr="003A5E48">
        <w:trPr>
          <w:cantSplit/>
          <w:trHeight w:val="813"/>
        </w:trPr>
        <w:tc>
          <w:tcPr>
            <w:tcW w:w="1271" w:type="pct"/>
            <w:gridSpan w:val="2"/>
            <w:vAlign w:val="center"/>
          </w:tcPr>
          <w:p w:rsidR="00C42CBB" w:rsidRPr="00C42CBB" w:rsidRDefault="00C42CBB" w:rsidP="00C42CBB">
            <w:pPr>
              <w:widowControl w:val="0"/>
              <w:jc w:val="center"/>
              <w:rPr>
                <w:noProof/>
                <w:lang w:val="en-US"/>
              </w:rPr>
            </w:pPr>
            <w:r w:rsidRPr="00C42CBB">
              <w:rPr>
                <w:noProof/>
              </w:rPr>
              <w:t>Наименование</w:t>
            </w:r>
            <w:r w:rsidRPr="00C42CBB">
              <w:rPr>
                <w:noProof/>
                <w:lang w:val="en-US"/>
              </w:rPr>
              <w:t xml:space="preserve"> </w:t>
            </w:r>
            <w:r w:rsidRPr="00C42CBB">
              <w:rPr>
                <w:noProof/>
              </w:rPr>
              <w:t>продукции</w:t>
            </w:r>
            <w:r w:rsidRPr="00C42CBB">
              <w:rPr>
                <w:noProof/>
                <w:lang w:val="en-US"/>
              </w:rPr>
              <w:t xml:space="preserve"> (</w:t>
            </w:r>
            <w:r w:rsidRPr="00C42CBB">
              <w:rPr>
                <w:noProof/>
              </w:rPr>
              <w:t>изделия</w:t>
            </w:r>
            <w:r w:rsidRPr="00C42CBB">
              <w:rPr>
                <w:noProof/>
                <w:lang w:val="en-US"/>
              </w:rPr>
              <w:t xml:space="preserve">) / </w:t>
            </w:r>
            <w:r w:rsidRPr="00C42CBB">
              <w:rPr>
                <w:i/>
                <w:lang w:val="en-US"/>
              </w:rPr>
              <w:t>Name of the product (article)</w:t>
            </w:r>
          </w:p>
        </w:tc>
        <w:tc>
          <w:tcPr>
            <w:tcW w:w="909" w:type="pct"/>
            <w:gridSpan w:val="4"/>
            <w:vAlign w:val="center"/>
          </w:tcPr>
          <w:p w:rsidR="00C42CBB" w:rsidRPr="00C42CBB" w:rsidRDefault="00C42CBB" w:rsidP="00C42CBB">
            <w:pPr>
              <w:widowControl w:val="0"/>
              <w:jc w:val="center"/>
              <w:rPr>
                <w:noProof/>
                <w:lang w:val="en-US"/>
              </w:rPr>
            </w:pPr>
            <w:r w:rsidRPr="00C42CBB">
              <w:rPr>
                <w:noProof/>
              </w:rPr>
              <w:t>Обозначение</w:t>
            </w:r>
            <w:r w:rsidRPr="00C42CBB">
              <w:rPr>
                <w:noProof/>
                <w:lang w:val="en-US"/>
              </w:rPr>
              <w:t xml:space="preserve"> </w:t>
            </w:r>
            <w:r w:rsidRPr="00C42CBB">
              <w:rPr>
                <w:noProof/>
              </w:rPr>
              <w:t>продукции</w:t>
            </w:r>
            <w:r w:rsidRPr="00C42CBB">
              <w:rPr>
                <w:noProof/>
                <w:lang w:val="en-US"/>
              </w:rPr>
              <w:t xml:space="preserve"> (</w:t>
            </w:r>
            <w:r w:rsidRPr="00C42CBB">
              <w:rPr>
                <w:noProof/>
              </w:rPr>
              <w:t>изделия</w:t>
            </w:r>
            <w:r w:rsidRPr="00C42CBB">
              <w:rPr>
                <w:noProof/>
                <w:lang w:val="en-US"/>
              </w:rPr>
              <w:t xml:space="preserve">) / </w:t>
            </w:r>
            <w:r w:rsidRPr="00C42CBB">
              <w:rPr>
                <w:i/>
                <w:lang w:val="en-US"/>
              </w:rPr>
              <w:t>Designation of the product (article)</w:t>
            </w:r>
          </w:p>
        </w:tc>
        <w:tc>
          <w:tcPr>
            <w:tcW w:w="545" w:type="pct"/>
            <w:gridSpan w:val="3"/>
            <w:vAlign w:val="center"/>
          </w:tcPr>
          <w:p w:rsidR="00C42CBB" w:rsidRPr="00C42CBB" w:rsidRDefault="00C42CBB" w:rsidP="00C42CBB">
            <w:pPr>
              <w:widowControl w:val="0"/>
              <w:jc w:val="center"/>
              <w:rPr>
                <w:noProof/>
                <w:lang w:val="en-US"/>
              </w:rPr>
            </w:pPr>
            <w:r w:rsidRPr="00C42CBB">
              <w:rPr>
                <w:noProof/>
              </w:rPr>
              <w:t>Класс</w:t>
            </w:r>
            <w:r w:rsidRPr="00C42CBB">
              <w:rPr>
                <w:noProof/>
                <w:lang w:val="en-US"/>
              </w:rPr>
              <w:t xml:space="preserve"> </w:t>
            </w:r>
            <w:r w:rsidRPr="00C42CBB">
              <w:rPr>
                <w:noProof/>
              </w:rPr>
              <w:t>безопасности</w:t>
            </w:r>
            <w:r w:rsidRPr="00C42CBB">
              <w:rPr>
                <w:noProof/>
                <w:lang w:val="en-US"/>
              </w:rPr>
              <w:t xml:space="preserve"> </w:t>
            </w:r>
            <w:r w:rsidRPr="00C42CBB">
              <w:rPr>
                <w:noProof/>
              </w:rPr>
              <w:t>по</w:t>
            </w:r>
            <w:r w:rsidRPr="00C42CBB">
              <w:rPr>
                <w:noProof/>
                <w:lang w:val="en-US"/>
              </w:rPr>
              <w:t xml:space="preserve"> </w:t>
            </w:r>
            <w:r w:rsidRPr="00C42CBB">
              <w:rPr>
                <w:noProof/>
              </w:rPr>
              <w:t>НП</w:t>
            </w:r>
            <w:r w:rsidRPr="00C42CBB">
              <w:rPr>
                <w:noProof/>
                <w:lang w:val="en-US"/>
              </w:rPr>
              <w:t xml:space="preserve">-001 / </w:t>
            </w:r>
            <w:r w:rsidRPr="00C42CBB">
              <w:rPr>
                <w:i/>
                <w:noProof/>
                <w:lang w:val="en-US"/>
              </w:rPr>
              <w:t>Safety Class according to NP-001</w:t>
            </w:r>
          </w:p>
        </w:tc>
        <w:tc>
          <w:tcPr>
            <w:tcW w:w="544" w:type="pct"/>
            <w:gridSpan w:val="2"/>
            <w:vAlign w:val="center"/>
          </w:tcPr>
          <w:p w:rsidR="00C42CBB" w:rsidRPr="00C42CBB" w:rsidRDefault="00C42CBB" w:rsidP="00C42CBB">
            <w:pPr>
              <w:widowControl w:val="0"/>
              <w:jc w:val="center"/>
              <w:rPr>
                <w:i/>
                <w:noProof/>
              </w:rPr>
            </w:pPr>
            <w:r w:rsidRPr="00C42CBB">
              <w:rPr>
                <w:noProof/>
              </w:rPr>
              <w:t xml:space="preserve">Категория обеспечения качества / </w:t>
            </w:r>
            <w:r w:rsidRPr="00C42CBB">
              <w:rPr>
                <w:i/>
                <w:lang w:val="en-US"/>
              </w:rPr>
              <w:t>Quality</w:t>
            </w:r>
            <w:r w:rsidRPr="00C42CBB">
              <w:rPr>
                <w:i/>
              </w:rPr>
              <w:t xml:space="preserve"> </w:t>
            </w:r>
            <w:r w:rsidRPr="00C42CBB">
              <w:rPr>
                <w:i/>
                <w:lang w:val="en-US"/>
              </w:rPr>
              <w:t>assurance</w:t>
            </w:r>
            <w:r w:rsidRPr="00C42CBB">
              <w:rPr>
                <w:i/>
              </w:rPr>
              <w:t xml:space="preserve"> </w:t>
            </w:r>
            <w:r w:rsidRPr="00C42CBB">
              <w:rPr>
                <w:i/>
                <w:lang w:val="en-US"/>
              </w:rPr>
              <w:t>category</w:t>
            </w:r>
            <w:r w:rsidRPr="00C42CBB">
              <w:rPr>
                <w:i/>
                <w:noProof/>
              </w:rPr>
              <w:t xml:space="preserve"> </w:t>
            </w:r>
          </w:p>
        </w:tc>
        <w:tc>
          <w:tcPr>
            <w:tcW w:w="1730" w:type="pct"/>
            <w:gridSpan w:val="4"/>
            <w:vAlign w:val="center"/>
          </w:tcPr>
          <w:p w:rsidR="00C42CBB" w:rsidRPr="00C42CBB" w:rsidRDefault="00C42CBB" w:rsidP="00C42CBB">
            <w:pPr>
              <w:widowControl w:val="0"/>
              <w:jc w:val="center"/>
              <w:rPr>
                <w:noProof/>
                <w:lang w:val="en-US"/>
              </w:rPr>
            </w:pPr>
            <w:r w:rsidRPr="00C42CBB">
              <w:rPr>
                <w:noProof/>
              </w:rPr>
              <w:t>Заводские</w:t>
            </w:r>
            <w:r w:rsidRPr="00C42CBB">
              <w:rPr>
                <w:noProof/>
                <w:lang w:val="en-US"/>
              </w:rPr>
              <w:t xml:space="preserve"> </w:t>
            </w:r>
            <w:r w:rsidRPr="00C42CBB">
              <w:rPr>
                <w:noProof/>
              </w:rPr>
              <w:t>номера</w:t>
            </w:r>
            <w:r w:rsidRPr="00C42CBB">
              <w:rPr>
                <w:noProof/>
                <w:lang w:val="en-US"/>
              </w:rPr>
              <w:t xml:space="preserve"> </w:t>
            </w:r>
            <w:r w:rsidRPr="00C42CBB">
              <w:rPr>
                <w:noProof/>
              </w:rPr>
              <w:t>продукции</w:t>
            </w:r>
            <w:r w:rsidRPr="00C42CBB">
              <w:rPr>
                <w:noProof/>
                <w:lang w:val="en-US"/>
              </w:rPr>
              <w:t xml:space="preserve"> (</w:t>
            </w:r>
            <w:r w:rsidRPr="00C42CBB">
              <w:rPr>
                <w:noProof/>
              </w:rPr>
              <w:t>изделия</w:t>
            </w:r>
            <w:r w:rsidRPr="00C42CBB">
              <w:rPr>
                <w:noProof/>
                <w:lang w:val="en-US"/>
              </w:rPr>
              <w:t xml:space="preserve">) / </w:t>
            </w:r>
            <w:r w:rsidRPr="00C42CBB">
              <w:rPr>
                <w:i/>
                <w:lang w:val="en-US"/>
              </w:rPr>
              <w:t>Serial numbers of the product (article)</w:t>
            </w:r>
          </w:p>
        </w:tc>
      </w:tr>
      <w:tr w:rsidR="00C42CBB" w:rsidRPr="006911E6" w:rsidTr="003A5E48">
        <w:trPr>
          <w:cantSplit/>
          <w:trHeight w:val="804"/>
        </w:trPr>
        <w:tc>
          <w:tcPr>
            <w:tcW w:w="1271" w:type="pct"/>
            <w:gridSpan w:val="2"/>
            <w:vAlign w:val="center"/>
          </w:tcPr>
          <w:p w:rsidR="00C42CBB" w:rsidRPr="00C42CBB" w:rsidRDefault="00C42CBB" w:rsidP="00C42CBB">
            <w:pPr>
              <w:widowControl w:val="0"/>
              <w:jc w:val="center"/>
              <w:rPr>
                <w:bCs/>
                <w:i/>
              </w:rPr>
            </w:pPr>
            <w:r w:rsidRPr="00C42CBB">
              <w:rPr>
                <w:bCs/>
                <w:i/>
              </w:rPr>
              <w:t>/</w:t>
            </w:r>
            <w:r w:rsidRPr="00C42CBB">
              <w:rPr>
                <w:bCs/>
              </w:rPr>
              <w:t>10</w:t>
            </w:r>
            <w:r w:rsidRPr="00C42CBB">
              <w:rPr>
                <w:bCs/>
                <w:i/>
              </w:rPr>
              <w:t>/</w:t>
            </w:r>
          </w:p>
        </w:tc>
        <w:tc>
          <w:tcPr>
            <w:tcW w:w="909" w:type="pct"/>
            <w:gridSpan w:val="4"/>
            <w:vAlign w:val="center"/>
          </w:tcPr>
          <w:p w:rsidR="00C42CBB" w:rsidRPr="00C42CBB" w:rsidRDefault="00C42CBB" w:rsidP="00C42CBB">
            <w:pPr>
              <w:widowControl w:val="0"/>
              <w:jc w:val="center"/>
              <w:rPr>
                <w:noProof/>
              </w:rPr>
            </w:pPr>
            <w:r w:rsidRPr="00C42CBB">
              <w:rPr>
                <w:noProof/>
              </w:rPr>
              <w:t>/11/</w:t>
            </w:r>
          </w:p>
        </w:tc>
        <w:tc>
          <w:tcPr>
            <w:tcW w:w="545" w:type="pct"/>
            <w:gridSpan w:val="3"/>
            <w:vAlign w:val="center"/>
          </w:tcPr>
          <w:p w:rsidR="00C42CBB" w:rsidRPr="00C42CBB" w:rsidRDefault="00C42CBB" w:rsidP="00C42CBB">
            <w:pPr>
              <w:widowControl w:val="0"/>
              <w:jc w:val="center"/>
              <w:rPr>
                <w:noProof/>
              </w:rPr>
            </w:pPr>
            <w:r w:rsidRPr="00C42CBB">
              <w:rPr>
                <w:noProof/>
              </w:rPr>
              <w:t>/12/</w:t>
            </w:r>
          </w:p>
        </w:tc>
        <w:tc>
          <w:tcPr>
            <w:tcW w:w="544" w:type="pct"/>
            <w:gridSpan w:val="2"/>
            <w:vAlign w:val="center"/>
          </w:tcPr>
          <w:p w:rsidR="00C42CBB" w:rsidRPr="00C42CBB" w:rsidRDefault="00C42CBB" w:rsidP="00C42CBB">
            <w:pPr>
              <w:widowControl w:val="0"/>
              <w:jc w:val="center"/>
              <w:rPr>
                <w:noProof/>
                <w:vertAlign w:val="superscript"/>
              </w:rPr>
            </w:pPr>
            <w:r w:rsidRPr="00C42CBB">
              <w:rPr>
                <w:noProof/>
              </w:rPr>
              <w:t>/13/</w:t>
            </w:r>
          </w:p>
        </w:tc>
        <w:tc>
          <w:tcPr>
            <w:tcW w:w="1730" w:type="pct"/>
            <w:gridSpan w:val="4"/>
            <w:vAlign w:val="center"/>
          </w:tcPr>
          <w:p w:rsidR="00C42CBB" w:rsidRPr="00C42CBB" w:rsidRDefault="00C42CBB" w:rsidP="00C42CBB">
            <w:pPr>
              <w:widowControl w:val="0"/>
              <w:jc w:val="center"/>
              <w:rPr>
                <w:noProof/>
                <w:lang w:val="en-US"/>
              </w:rPr>
            </w:pPr>
            <w:r w:rsidRPr="00C42CBB">
              <w:rPr>
                <w:noProof/>
                <w:lang w:val="en-US"/>
              </w:rPr>
              <w:t>/14/</w:t>
            </w:r>
          </w:p>
          <w:p w:rsidR="00C42CBB" w:rsidRPr="00C42CBB" w:rsidRDefault="00C42CBB" w:rsidP="00C42CBB">
            <w:pPr>
              <w:widowControl w:val="0"/>
              <w:jc w:val="center"/>
              <w:rPr>
                <w:noProof/>
                <w:lang w:val="en-US"/>
              </w:rPr>
            </w:pPr>
            <w:r w:rsidRPr="00C42CBB">
              <w:rPr>
                <w:noProof/>
              </w:rPr>
              <w:t>См</w:t>
            </w:r>
            <w:r w:rsidRPr="00C42CBB">
              <w:rPr>
                <w:noProof/>
                <w:lang w:val="en-US"/>
              </w:rPr>
              <w:t xml:space="preserve">. </w:t>
            </w:r>
            <w:r w:rsidRPr="00C42CBB">
              <w:rPr>
                <w:noProof/>
              </w:rPr>
              <w:t>Лист</w:t>
            </w:r>
            <w:r w:rsidRPr="00C42CBB">
              <w:rPr>
                <w:noProof/>
                <w:lang w:val="en-US"/>
              </w:rPr>
              <w:t xml:space="preserve"> </w:t>
            </w:r>
            <w:r w:rsidRPr="00C42CBB">
              <w:rPr>
                <w:noProof/>
              </w:rPr>
              <w:t>учета</w:t>
            </w:r>
            <w:r w:rsidRPr="00C42CBB">
              <w:rPr>
                <w:noProof/>
                <w:lang w:val="en-US"/>
              </w:rPr>
              <w:t xml:space="preserve"> </w:t>
            </w:r>
            <w:r w:rsidRPr="00C42CBB">
              <w:rPr>
                <w:noProof/>
              </w:rPr>
              <w:t>заводских</w:t>
            </w:r>
            <w:r w:rsidRPr="00C42CBB">
              <w:rPr>
                <w:noProof/>
                <w:lang w:val="en-US"/>
              </w:rPr>
              <w:t xml:space="preserve"> </w:t>
            </w:r>
            <w:r w:rsidRPr="00C42CBB">
              <w:rPr>
                <w:noProof/>
              </w:rPr>
              <w:t>номеров</w:t>
            </w:r>
            <w:r w:rsidRPr="00C42CBB">
              <w:rPr>
                <w:noProof/>
                <w:lang w:val="en-US"/>
              </w:rPr>
              <w:t xml:space="preserve"> (…</w:t>
            </w:r>
            <w:r w:rsidRPr="00C42CBB">
              <w:rPr>
                <w:noProof/>
              </w:rPr>
              <w:t>шт</w:t>
            </w:r>
            <w:r w:rsidRPr="00C42CBB">
              <w:rPr>
                <w:noProof/>
                <w:lang w:val="en-US"/>
              </w:rPr>
              <w:t xml:space="preserve">.) / </w:t>
            </w:r>
            <w:r w:rsidRPr="00C42CBB">
              <w:rPr>
                <w:i/>
                <w:lang w:val="en-US"/>
              </w:rPr>
              <w:t>See the Page of registration of serial numbers (…pcs.)</w:t>
            </w:r>
          </w:p>
        </w:tc>
      </w:tr>
      <w:tr w:rsidR="00C42CBB" w:rsidRPr="006911E6" w:rsidTr="003A5E48">
        <w:trPr>
          <w:cantSplit/>
          <w:trHeight w:val="1554"/>
        </w:trPr>
        <w:tc>
          <w:tcPr>
            <w:tcW w:w="1635" w:type="pct"/>
            <w:gridSpan w:val="4"/>
            <w:vAlign w:val="center"/>
          </w:tcPr>
          <w:p w:rsidR="00C42CBB" w:rsidRPr="00C42CBB" w:rsidRDefault="00C42CBB" w:rsidP="00C42CBB">
            <w:pPr>
              <w:widowControl w:val="0"/>
              <w:rPr>
                <w:lang w:val="en-US"/>
              </w:rPr>
            </w:pPr>
            <w:r w:rsidRPr="00C42CBB">
              <w:rPr>
                <w:noProof/>
              </w:rPr>
              <w:t>Наименование</w:t>
            </w:r>
            <w:r w:rsidRPr="00C42CBB">
              <w:rPr>
                <w:noProof/>
                <w:lang w:val="en-US"/>
              </w:rPr>
              <w:t xml:space="preserve"> </w:t>
            </w:r>
            <w:r w:rsidRPr="00C42CBB">
              <w:rPr>
                <w:noProof/>
              </w:rPr>
              <w:t>Продукции</w:t>
            </w:r>
            <w:r w:rsidRPr="00C42CBB">
              <w:rPr>
                <w:noProof/>
                <w:lang w:val="en-US"/>
              </w:rPr>
              <w:t xml:space="preserve"> </w:t>
            </w:r>
            <w:r w:rsidRPr="00C42CBB">
              <w:rPr>
                <w:noProof/>
              </w:rPr>
              <w:t>по</w:t>
            </w:r>
            <w:r w:rsidRPr="00C42CBB">
              <w:rPr>
                <w:noProof/>
                <w:lang w:val="en-US"/>
              </w:rPr>
              <w:t xml:space="preserve"> </w:t>
            </w:r>
            <w:r w:rsidRPr="00C42CBB">
              <w:rPr>
                <w:noProof/>
              </w:rPr>
              <w:t>договору</w:t>
            </w:r>
            <w:r w:rsidRPr="00C42CBB">
              <w:rPr>
                <w:noProof/>
                <w:lang w:val="en-US"/>
              </w:rPr>
              <w:t xml:space="preserve"> / </w:t>
            </w:r>
            <w:r w:rsidRPr="00C42CBB">
              <w:rPr>
                <w:i/>
                <w:lang w:val="en-US"/>
              </w:rPr>
              <w:t>Name of the Product under the agreement</w:t>
            </w:r>
            <w:r w:rsidRPr="00C42CBB">
              <w:rPr>
                <w:lang w:val="en-US"/>
              </w:rPr>
              <w:t>: /15/</w:t>
            </w:r>
          </w:p>
        </w:tc>
        <w:tc>
          <w:tcPr>
            <w:tcW w:w="1635" w:type="pct"/>
            <w:gridSpan w:val="7"/>
            <w:vAlign w:val="center"/>
          </w:tcPr>
          <w:p w:rsidR="00C42CBB" w:rsidRPr="00C42CBB" w:rsidRDefault="00C42CBB" w:rsidP="00C42CBB">
            <w:pPr>
              <w:widowControl w:val="0"/>
              <w:jc w:val="center"/>
              <w:rPr>
                <w:lang w:val="en-US"/>
              </w:rPr>
            </w:pPr>
            <w:r w:rsidRPr="00C42CBB">
              <w:rPr>
                <w:noProof/>
              </w:rPr>
              <w:t>Договор</w:t>
            </w:r>
            <w:r w:rsidRPr="00C42CBB">
              <w:rPr>
                <w:noProof/>
                <w:lang w:val="en-US"/>
              </w:rPr>
              <w:t xml:space="preserve"> (</w:t>
            </w:r>
            <w:r w:rsidRPr="00C42CBB">
              <w:rPr>
                <w:noProof/>
              </w:rPr>
              <w:t>Контракт</w:t>
            </w:r>
            <w:r w:rsidRPr="00C42CBB">
              <w:rPr>
                <w:noProof/>
                <w:lang w:val="en-US"/>
              </w:rPr>
              <w:t xml:space="preserve">) </w:t>
            </w:r>
            <w:r w:rsidRPr="00C42CBB">
              <w:rPr>
                <w:noProof/>
              </w:rPr>
              <w:t>между</w:t>
            </w:r>
            <w:r w:rsidRPr="00C42CBB">
              <w:rPr>
                <w:noProof/>
                <w:lang w:val="en-US"/>
              </w:rPr>
              <w:t xml:space="preserve"> </w:t>
            </w:r>
            <w:r w:rsidRPr="00C42CBB">
              <w:rPr>
                <w:noProof/>
              </w:rPr>
              <w:t>Генподрядчиком</w:t>
            </w:r>
            <w:r w:rsidRPr="00C42CBB">
              <w:rPr>
                <w:noProof/>
                <w:lang w:val="en-US"/>
              </w:rPr>
              <w:t xml:space="preserve">/ </w:t>
            </w:r>
            <w:r w:rsidRPr="00C42CBB">
              <w:rPr>
                <w:noProof/>
              </w:rPr>
              <w:t>Поставщиком</w:t>
            </w:r>
            <w:r w:rsidRPr="00C42CBB">
              <w:rPr>
                <w:noProof/>
                <w:lang w:val="en-US"/>
              </w:rPr>
              <w:t xml:space="preserve"> </w:t>
            </w:r>
            <w:r w:rsidRPr="00C42CBB">
              <w:rPr>
                <w:noProof/>
              </w:rPr>
              <w:t>и</w:t>
            </w:r>
            <w:r w:rsidRPr="00C42CBB">
              <w:rPr>
                <w:noProof/>
                <w:lang w:val="en-US"/>
              </w:rPr>
              <w:t xml:space="preserve"> AKKUYU NÜKLEER A.Ş. № (№ </w:t>
            </w:r>
            <w:r w:rsidRPr="00C42CBB">
              <w:rPr>
                <w:noProof/>
              </w:rPr>
              <w:t>дополнительного</w:t>
            </w:r>
            <w:r w:rsidRPr="00C42CBB">
              <w:rPr>
                <w:noProof/>
                <w:lang w:val="en-US"/>
              </w:rPr>
              <w:t xml:space="preserve"> </w:t>
            </w:r>
            <w:r w:rsidRPr="00C42CBB">
              <w:rPr>
                <w:noProof/>
              </w:rPr>
              <w:t>соглашения</w:t>
            </w:r>
            <w:r w:rsidRPr="00C42CBB">
              <w:rPr>
                <w:noProof/>
                <w:lang w:val="en-US"/>
              </w:rPr>
              <w:t xml:space="preserve"> </w:t>
            </w:r>
            <w:r w:rsidRPr="00C42CBB">
              <w:rPr>
                <w:noProof/>
              </w:rPr>
              <w:t>к</w:t>
            </w:r>
            <w:r w:rsidRPr="00C42CBB">
              <w:rPr>
                <w:noProof/>
                <w:lang w:val="en-US"/>
              </w:rPr>
              <w:t xml:space="preserve"> </w:t>
            </w:r>
            <w:r w:rsidRPr="00C42CBB">
              <w:rPr>
                <w:noProof/>
              </w:rPr>
              <w:t>Контракту</w:t>
            </w:r>
            <w:r w:rsidRPr="00C42CBB">
              <w:rPr>
                <w:noProof/>
                <w:lang w:val="en-US"/>
              </w:rPr>
              <w:t xml:space="preserve">) / </w:t>
            </w:r>
            <w:r w:rsidRPr="00C42CBB">
              <w:rPr>
                <w:i/>
                <w:lang w:val="en-US"/>
              </w:rPr>
              <w:t xml:space="preserve">Agreement (Contract) between the General contractor/ Supplier and </w:t>
            </w:r>
            <w:r w:rsidRPr="00C42CBB">
              <w:rPr>
                <w:i/>
                <w:noProof/>
                <w:lang w:val="en-US"/>
              </w:rPr>
              <w:t>AKKUYU NÜKLEER A.Ş.</w:t>
            </w:r>
            <w:r w:rsidRPr="00C42CBB">
              <w:rPr>
                <w:i/>
                <w:lang w:val="en-US"/>
              </w:rPr>
              <w:t xml:space="preserve"> No (No of the supplementary agreement to the Contract)</w:t>
            </w:r>
            <w:r w:rsidRPr="00C42CBB">
              <w:rPr>
                <w:noProof/>
                <w:lang w:val="en-US"/>
              </w:rPr>
              <w:t>: /16/</w:t>
            </w:r>
          </w:p>
        </w:tc>
        <w:tc>
          <w:tcPr>
            <w:tcW w:w="1730" w:type="pct"/>
            <w:gridSpan w:val="4"/>
            <w:vAlign w:val="center"/>
          </w:tcPr>
          <w:p w:rsidR="00C42CBB" w:rsidRPr="00C42CBB" w:rsidRDefault="00C42CBB" w:rsidP="00C42CBB">
            <w:pPr>
              <w:widowControl w:val="0"/>
              <w:jc w:val="center"/>
              <w:rPr>
                <w:noProof/>
                <w:lang w:val="en-US"/>
              </w:rPr>
            </w:pPr>
            <w:r w:rsidRPr="00C42CBB">
              <w:rPr>
                <w:noProof/>
              </w:rPr>
              <w:t>Договор</w:t>
            </w:r>
            <w:r w:rsidRPr="00C42CBB">
              <w:rPr>
                <w:noProof/>
                <w:lang w:val="en-US"/>
              </w:rPr>
              <w:t xml:space="preserve"> </w:t>
            </w:r>
            <w:r w:rsidRPr="00C42CBB">
              <w:rPr>
                <w:noProof/>
              </w:rPr>
              <w:t>между</w:t>
            </w:r>
            <w:r w:rsidRPr="00C42CBB">
              <w:rPr>
                <w:noProof/>
                <w:lang w:val="en-US"/>
              </w:rPr>
              <w:t xml:space="preserve"> </w:t>
            </w:r>
            <w:r w:rsidRPr="00C42CBB">
              <w:rPr>
                <w:noProof/>
              </w:rPr>
              <w:t>Генподрядчиком</w:t>
            </w:r>
            <w:r w:rsidRPr="00C42CBB">
              <w:rPr>
                <w:noProof/>
                <w:lang w:val="en-US"/>
              </w:rPr>
              <w:t xml:space="preserve"> </w:t>
            </w:r>
            <w:r w:rsidRPr="00C42CBB">
              <w:rPr>
                <w:noProof/>
              </w:rPr>
              <w:t>и</w:t>
            </w:r>
            <w:r w:rsidRPr="00C42CBB">
              <w:rPr>
                <w:noProof/>
                <w:lang w:val="en-US"/>
              </w:rPr>
              <w:t xml:space="preserve"> </w:t>
            </w:r>
            <w:r w:rsidRPr="00C42CBB">
              <w:rPr>
                <w:noProof/>
              </w:rPr>
              <w:t>Поставщиком</w:t>
            </w:r>
            <w:r w:rsidRPr="00C42CBB">
              <w:rPr>
                <w:noProof/>
                <w:lang w:val="en-US"/>
              </w:rPr>
              <w:t xml:space="preserve">, </w:t>
            </w:r>
            <w:r w:rsidRPr="00C42CBB">
              <w:rPr>
                <w:noProof/>
              </w:rPr>
              <w:t>Субпоставщиком</w:t>
            </w:r>
            <w:r w:rsidRPr="00C42CBB">
              <w:rPr>
                <w:noProof/>
                <w:lang w:val="en-US"/>
              </w:rPr>
              <w:t xml:space="preserve"> (</w:t>
            </w:r>
            <w:r w:rsidRPr="00C42CBB">
              <w:rPr>
                <w:noProof/>
              </w:rPr>
              <w:t>предприятием</w:t>
            </w:r>
            <w:r w:rsidRPr="00C42CBB">
              <w:rPr>
                <w:noProof/>
                <w:lang w:val="en-US"/>
              </w:rPr>
              <w:t>-</w:t>
            </w:r>
            <w:r w:rsidRPr="00C42CBB">
              <w:rPr>
                <w:noProof/>
              </w:rPr>
              <w:t>изготовителем</w:t>
            </w:r>
            <w:r w:rsidRPr="00C42CBB">
              <w:rPr>
                <w:noProof/>
                <w:lang w:val="en-US"/>
              </w:rPr>
              <w:t xml:space="preserve">) / </w:t>
            </w:r>
            <w:r w:rsidRPr="00C42CBB">
              <w:rPr>
                <w:i/>
                <w:lang w:val="en-US"/>
              </w:rPr>
              <w:t>Agreement between the General contractor and Supplier, Subsupplier (manufacturing company)</w:t>
            </w:r>
            <w:r w:rsidRPr="00C42CBB">
              <w:rPr>
                <w:noProof/>
                <w:lang w:val="en-US"/>
              </w:rPr>
              <w:t>: /17/</w:t>
            </w:r>
          </w:p>
        </w:tc>
      </w:tr>
      <w:tr w:rsidR="00C42CBB" w:rsidRPr="00C42CBB" w:rsidTr="003A5E48">
        <w:trPr>
          <w:cantSplit/>
          <w:trHeight w:val="1017"/>
        </w:trPr>
        <w:tc>
          <w:tcPr>
            <w:tcW w:w="1635" w:type="pct"/>
            <w:gridSpan w:val="4"/>
            <w:vAlign w:val="center"/>
          </w:tcPr>
          <w:p w:rsidR="00C42CBB" w:rsidRPr="00C42CBB" w:rsidRDefault="00C42CBB" w:rsidP="00C42CBB">
            <w:pPr>
              <w:widowControl w:val="0"/>
              <w:jc w:val="center"/>
              <w:rPr>
                <w:noProof/>
                <w:lang w:val="en-US"/>
              </w:rPr>
            </w:pPr>
            <w:r w:rsidRPr="00C42CBB">
              <w:rPr>
                <w:noProof/>
              </w:rPr>
              <w:t>Письмо</w:t>
            </w:r>
            <w:r w:rsidRPr="00C42CBB">
              <w:rPr>
                <w:noProof/>
                <w:lang w:val="en-GB"/>
              </w:rPr>
              <w:t xml:space="preserve"> (-</w:t>
            </w:r>
            <w:r w:rsidRPr="00C42CBB">
              <w:rPr>
                <w:noProof/>
              </w:rPr>
              <w:t>а</w:t>
            </w:r>
            <w:r w:rsidRPr="00C42CBB">
              <w:rPr>
                <w:noProof/>
                <w:lang w:val="en-GB"/>
              </w:rPr>
              <w:t>)</w:t>
            </w:r>
            <w:r w:rsidRPr="00C42CBB">
              <w:rPr>
                <w:noProof/>
                <w:lang w:val="en-US"/>
              </w:rPr>
              <w:t xml:space="preserve"> </w:t>
            </w:r>
            <w:r w:rsidRPr="00C42CBB">
              <w:rPr>
                <w:noProof/>
              </w:rPr>
              <w:t>АЯР</w:t>
            </w:r>
            <w:r w:rsidRPr="00C42CBB">
              <w:rPr>
                <w:noProof/>
                <w:lang w:val="en-US"/>
              </w:rPr>
              <w:t xml:space="preserve"> </w:t>
            </w:r>
            <w:r w:rsidRPr="00C42CBB">
              <w:rPr>
                <w:noProof/>
              </w:rPr>
              <w:t>об</w:t>
            </w:r>
            <w:r w:rsidRPr="00C42CBB">
              <w:rPr>
                <w:noProof/>
                <w:lang w:val="en-US"/>
              </w:rPr>
              <w:t xml:space="preserve"> </w:t>
            </w:r>
            <w:r w:rsidRPr="00C42CBB">
              <w:rPr>
                <w:noProof/>
              </w:rPr>
              <w:t>участии</w:t>
            </w:r>
            <w:r w:rsidRPr="00C42CBB">
              <w:rPr>
                <w:noProof/>
                <w:lang w:val="en-US"/>
              </w:rPr>
              <w:t xml:space="preserve"> </w:t>
            </w:r>
            <w:r w:rsidRPr="00C42CBB">
              <w:rPr>
                <w:noProof/>
              </w:rPr>
              <w:t>в</w:t>
            </w:r>
            <w:r w:rsidRPr="00C42CBB">
              <w:rPr>
                <w:noProof/>
                <w:lang w:val="en-US"/>
              </w:rPr>
              <w:t xml:space="preserve"> </w:t>
            </w:r>
            <w:r w:rsidRPr="00C42CBB">
              <w:rPr>
                <w:noProof/>
              </w:rPr>
              <w:t>надзоре</w:t>
            </w:r>
            <w:r w:rsidRPr="00C42CBB">
              <w:rPr>
                <w:noProof/>
                <w:lang w:val="en-US"/>
              </w:rPr>
              <w:t xml:space="preserve"> </w:t>
            </w:r>
            <w:r w:rsidRPr="00C42CBB">
              <w:rPr>
                <w:noProof/>
              </w:rPr>
              <w:t>за</w:t>
            </w:r>
            <w:r w:rsidRPr="00C42CBB">
              <w:rPr>
                <w:noProof/>
                <w:lang w:val="en-US"/>
              </w:rPr>
              <w:t xml:space="preserve"> </w:t>
            </w:r>
            <w:r w:rsidRPr="00C42CBB">
              <w:rPr>
                <w:noProof/>
              </w:rPr>
              <w:t>освидетельсвованием</w:t>
            </w:r>
            <w:r w:rsidRPr="00C42CBB">
              <w:rPr>
                <w:noProof/>
                <w:lang w:val="en-US"/>
              </w:rPr>
              <w:t xml:space="preserve"> </w:t>
            </w:r>
            <w:r w:rsidRPr="00C42CBB">
              <w:rPr>
                <w:noProof/>
              </w:rPr>
              <w:t>контрольных</w:t>
            </w:r>
            <w:r w:rsidRPr="00C42CBB">
              <w:rPr>
                <w:noProof/>
                <w:lang w:val="en-US"/>
              </w:rPr>
              <w:t xml:space="preserve"> </w:t>
            </w:r>
            <w:r w:rsidRPr="00C42CBB">
              <w:rPr>
                <w:noProof/>
              </w:rPr>
              <w:t>точек</w:t>
            </w:r>
            <w:r w:rsidRPr="00C42CBB">
              <w:rPr>
                <w:noProof/>
                <w:lang w:val="en-US"/>
              </w:rPr>
              <w:t xml:space="preserve"> </w:t>
            </w:r>
            <w:r w:rsidRPr="00C42CBB">
              <w:rPr>
                <w:noProof/>
              </w:rPr>
              <w:t>Плана</w:t>
            </w:r>
            <w:r w:rsidRPr="00C42CBB">
              <w:rPr>
                <w:noProof/>
                <w:lang w:val="en-US"/>
              </w:rPr>
              <w:t xml:space="preserve"> </w:t>
            </w:r>
            <w:r w:rsidRPr="00C42CBB">
              <w:rPr>
                <w:noProof/>
              </w:rPr>
              <w:t>качества</w:t>
            </w:r>
            <w:r w:rsidRPr="00C42CBB">
              <w:rPr>
                <w:noProof/>
                <w:lang w:val="en-US"/>
              </w:rPr>
              <w:t xml:space="preserve"> / </w:t>
            </w:r>
            <w:r w:rsidRPr="00C42CBB">
              <w:rPr>
                <w:i/>
                <w:lang w:val="en-US"/>
              </w:rPr>
              <w:t>Letter of NDK on participation in supervision over certification of control points of the Quality Plan</w:t>
            </w:r>
          </w:p>
        </w:tc>
        <w:tc>
          <w:tcPr>
            <w:tcW w:w="3365" w:type="pct"/>
            <w:gridSpan w:val="11"/>
            <w:vAlign w:val="center"/>
          </w:tcPr>
          <w:p w:rsidR="00C42CBB" w:rsidRPr="00C42CBB" w:rsidRDefault="00C42CBB" w:rsidP="00C42CBB">
            <w:pPr>
              <w:widowControl w:val="0"/>
              <w:jc w:val="center"/>
              <w:rPr>
                <w:noProof/>
              </w:rPr>
            </w:pPr>
            <w:r w:rsidRPr="00C42CBB">
              <w:rPr>
                <w:noProof/>
              </w:rPr>
              <w:t xml:space="preserve">№ / </w:t>
            </w:r>
            <w:r w:rsidRPr="00C42CBB">
              <w:rPr>
                <w:i/>
                <w:lang w:val="en-US"/>
              </w:rPr>
              <w:t>No</w:t>
            </w:r>
            <w:r w:rsidRPr="00C42CBB">
              <w:rPr>
                <w:noProof/>
              </w:rPr>
              <w:t xml:space="preserve"> _______________________________________________ от / </w:t>
            </w:r>
            <w:r w:rsidRPr="00C42CBB">
              <w:rPr>
                <w:i/>
                <w:lang w:val="en-US"/>
              </w:rPr>
              <w:t>dated</w:t>
            </w:r>
            <w:r w:rsidRPr="00C42CBB">
              <w:t xml:space="preserve"> </w:t>
            </w:r>
            <w:r w:rsidRPr="00C42CBB">
              <w:rPr>
                <w:noProof/>
              </w:rPr>
              <w:t>_________________ /18/</w:t>
            </w:r>
          </w:p>
        </w:tc>
      </w:tr>
      <w:tr w:rsidR="00C42CBB" w:rsidRPr="00C42CBB" w:rsidTr="003A5E48">
        <w:trPr>
          <w:cantSplit/>
          <w:trHeight w:val="378"/>
        </w:trPr>
        <w:tc>
          <w:tcPr>
            <w:tcW w:w="636" w:type="pct"/>
            <w:vAlign w:val="center"/>
          </w:tcPr>
          <w:p w:rsidR="00C42CBB" w:rsidRPr="00C42CBB" w:rsidRDefault="00C42CBB" w:rsidP="00C42CBB">
            <w:pPr>
              <w:widowControl w:val="0"/>
              <w:jc w:val="right"/>
              <w:rPr>
                <w:noProof/>
                <w:spacing w:val="-5"/>
                <w:lang w:eastAsia="en-US"/>
              </w:rPr>
            </w:pPr>
            <w:r w:rsidRPr="00C42CBB">
              <w:rPr>
                <w:noProof/>
                <w:spacing w:val="-5"/>
                <w:lang w:val="en-US" w:eastAsia="en-US"/>
              </w:rPr>
              <w:t>WP</w:t>
            </w:r>
          </w:p>
        </w:tc>
        <w:tc>
          <w:tcPr>
            <w:tcW w:w="955" w:type="pct"/>
            <w:gridSpan w:val="2"/>
            <w:vAlign w:val="center"/>
          </w:tcPr>
          <w:p w:rsidR="00C42CBB" w:rsidRPr="00C42CBB" w:rsidRDefault="00C42CBB" w:rsidP="00C42CBB">
            <w:pPr>
              <w:widowControl w:val="0"/>
              <w:rPr>
                <w:noProof/>
              </w:rPr>
            </w:pPr>
            <w:r w:rsidRPr="00C42CBB">
              <w:rPr>
                <w:noProof/>
              </w:rPr>
              <w:t>- точка освидетельствования</w:t>
            </w:r>
          </w:p>
          <w:p w:rsidR="00C42CBB" w:rsidRPr="00C42CBB" w:rsidRDefault="00C42CBB" w:rsidP="00C42CBB">
            <w:pPr>
              <w:widowControl w:val="0"/>
              <w:rPr>
                <w:noProof/>
              </w:rPr>
            </w:pPr>
            <w:r w:rsidRPr="00C42CBB">
              <w:rPr>
                <w:noProof/>
              </w:rPr>
              <w:t xml:space="preserve">- </w:t>
            </w:r>
            <w:r w:rsidRPr="00C42CBB">
              <w:rPr>
                <w:i/>
                <w:lang w:val="en-US"/>
              </w:rPr>
              <w:t>witness point</w:t>
            </w:r>
          </w:p>
        </w:tc>
        <w:tc>
          <w:tcPr>
            <w:tcW w:w="727" w:type="pct"/>
            <w:gridSpan w:val="4"/>
            <w:vAlign w:val="center"/>
          </w:tcPr>
          <w:p w:rsidR="00C42CBB" w:rsidRPr="00C42CBB" w:rsidRDefault="00C42CBB" w:rsidP="00C42CBB">
            <w:pPr>
              <w:widowControl w:val="0"/>
              <w:jc w:val="right"/>
              <w:rPr>
                <w:noProof/>
                <w:spacing w:val="-5"/>
                <w:lang w:eastAsia="en-US"/>
              </w:rPr>
            </w:pPr>
            <w:r w:rsidRPr="00C42CBB">
              <w:rPr>
                <w:noProof/>
                <w:spacing w:val="-5"/>
                <w:lang w:val="en-US" w:eastAsia="en-US"/>
              </w:rPr>
              <w:t>WP (R)</w:t>
            </w:r>
          </w:p>
        </w:tc>
        <w:tc>
          <w:tcPr>
            <w:tcW w:w="1475" w:type="pct"/>
            <w:gridSpan w:val="5"/>
            <w:vAlign w:val="center"/>
          </w:tcPr>
          <w:p w:rsidR="00C42CBB" w:rsidRPr="00C42CBB" w:rsidRDefault="00C42CBB" w:rsidP="00C42CBB">
            <w:pPr>
              <w:widowControl w:val="0"/>
              <w:rPr>
                <w:noProof/>
              </w:rPr>
            </w:pPr>
            <w:r w:rsidRPr="00C42CBB">
              <w:rPr>
                <w:noProof/>
              </w:rPr>
              <w:t>- точка освидетельствования по документам</w:t>
            </w:r>
          </w:p>
          <w:p w:rsidR="00C42CBB" w:rsidRPr="00C42CBB" w:rsidRDefault="00C42CBB" w:rsidP="00C42CBB">
            <w:pPr>
              <w:widowControl w:val="0"/>
              <w:rPr>
                <w:noProof/>
              </w:rPr>
            </w:pPr>
            <w:r w:rsidRPr="00C42CBB">
              <w:rPr>
                <w:noProof/>
              </w:rPr>
              <w:t xml:space="preserve">- </w:t>
            </w:r>
            <w:r w:rsidRPr="00C42CBB">
              <w:rPr>
                <w:i/>
                <w:lang w:val="en-US"/>
              </w:rPr>
              <w:t>witness</w:t>
            </w:r>
            <w:r w:rsidRPr="00C42CBB">
              <w:rPr>
                <w:i/>
              </w:rPr>
              <w:t xml:space="preserve"> </w:t>
            </w:r>
            <w:r w:rsidRPr="00C42CBB">
              <w:rPr>
                <w:i/>
                <w:lang w:val="en-US"/>
              </w:rPr>
              <w:t>point</w:t>
            </w:r>
            <w:r w:rsidRPr="00C42CBB">
              <w:rPr>
                <w:i/>
              </w:rPr>
              <w:t xml:space="preserve"> </w:t>
            </w:r>
            <w:r w:rsidRPr="00C42CBB">
              <w:rPr>
                <w:i/>
                <w:lang w:val="en-US"/>
              </w:rPr>
              <w:t>as</w:t>
            </w:r>
            <w:r w:rsidRPr="00C42CBB">
              <w:rPr>
                <w:i/>
              </w:rPr>
              <w:t xml:space="preserve"> </w:t>
            </w:r>
            <w:r w:rsidRPr="00C42CBB">
              <w:rPr>
                <w:i/>
                <w:lang w:val="en-US"/>
              </w:rPr>
              <w:t>per</w:t>
            </w:r>
            <w:r w:rsidRPr="00C42CBB">
              <w:rPr>
                <w:i/>
              </w:rPr>
              <w:t xml:space="preserve"> </w:t>
            </w:r>
            <w:r w:rsidRPr="00C42CBB">
              <w:rPr>
                <w:i/>
                <w:lang w:val="en-US"/>
              </w:rPr>
              <w:t>the</w:t>
            </w:r>
            <w:r w:rsidRPr="00C42CBB">
              <w:rPr>
                <w:i/>
              </w:rPr>
              <w:t xml:space="preserve"> </w:t>
            </w:r>
            <w:r w:rsidRPr="00C42CBB">
              <w:rPr>
                <w:i/>
                <w:lang w:val="en-US"/>
              </w:rPr>
              <w:t>documents</w:t>
            </w:r>
          </w:p>
        </w:tc>
        <w:tc>
          <w:tcPr>
            <w:tcW w:w="327" w:type="pct"/>
            <w:vAlign w:val="center"/>
          </w:tcPr>
          <w:p w:rsidR="00C42CBB" w:rsidRPr="00C42CBB" w:rsidRDefault="00C42CBB" w:rsidP="00C42CBB">
            <w:pPr>
              <w:widowControl w:val="0"/>
              <w:jc w:val="right"/>
              <w:rPr>
                <w:noProof/>
                <w:spacing w:val="-5"/>
                <w:lang w:eastAsia="en-US"/>
              </w:rPr>
            </w:pPr>
            <w:r w:rsidRPr="00C42CBB">
              <w:rPr>
                <w:noProof/>
                <w:spacing w:val="-5"/>
                <w:lang w:eastAsia="en-US"/>
              </w:rPr>
              <w:t>НР</w:t>
            </w:r>
          </w:p>
        </w:tc>
        <w:tc>
          <w:tcPr>
            <w:tcW w:w="880" w:type="pct"/>
            <w:gridSpan w:val="2"/>
            <w:vAlign w:val="center"/>
          </w:tcPr>
          <w:p w:rsidR="00C42CBB" w:rsidRPr="00C42CBB" w:rsidRDefault="00C42CBB" w:rsidP="00C42CBB">
            <w:pPr>
              <w:widowControl w:val="0"/>
              <w:rPr>
                <w:noProof/>
                <w:spacing w:val="-5"/>
                <w:lang w:eastAsia="en-US"/>
              </w:rPr>
            </w:pPr>
            <w:r w:rsidRPr="00C42CBB">
              <w:rPr>
                <w:noProof/>
                <w:spacing w:val="-5"/>
                <w:lang w:eastAsia="en-US"/>
              </w:rPr>
              <w:t>- точка останова</w:t>
            </w:r>
          </w:p>
          <w:p w:rsidR="00C42CBB" w:rsidRPr="00C42CBB" w:rsidRDefault="00C42CBB" w:rsidP="00C42CBB">
            <w:pPr>
              <w:widowControl w:val="0"/>
              <w:rPr>
                <w:b/>
                <w:bCs/>
                <w:noProof/>
                <w:spacing w:val="-5"/>
                <w:lang w:val="en-US" w:eastAsia="en-US"/>
              </w:rPr>
            </w:pPr>
            <w:r w:rsidRPr="00C42CBB">
              <w:rPr>
                <w:noProof/>
                <w:spacing w:val="-5"/>
                <w:lang w:eastAsia="en-US"/>
              </w:rPr>
              <w:t xml:space="preserve">- </w:t>
            </w:r>
            <w:r w:rsidRPr="00C42CBB">
              <w:rPr>
                <w:i/>
                <w:spacing w:val="-5"/>
                <w:lang w:val="en-US" w:eastAsia="en-US"/>
              </w:rPr>
              <w:t>hold point</w:t>
            </w:r>
          </w:p>
        </w:tc>
      </w:tr>
    </w:tbl>
    <w:p w:rsidR="00BB5B08" w:rsidRPr="00BB5B08" w:rsidRDefault="00BB5B08" w:rsidP="00BB5B08">
      <w:pPr>
        <w:ind w:firstLine="567"/>
        <w:jc w:val="both"/>
        <w:rPr>
          <w:sz w:val="24"/>
          <w:szCs w:val="24"/>
          <w:lang w:val="en-GB" w:bidi="ru-RU"/>
        </w:rPr>
      </w:pPr>
    </w:p>
    <w:p w:rsidR="00BB5B08" w:rsidRPr="00BB5B08" w:rsidRDefault="00BB5B08" w:rsidP="00BB5B08">
      <w:pPr>
        <w:ind w:firstLine="567"/>
        <w:jc w:val="both"/>
        <w:rPr>
          <w:b/>
          <w:sz w:val="24"/>
          <w:szCs w:val="24"/>
          <w:lang w:val="en-GB"/>
        </w:rPr>
      </w:pPr>
      <w:r w:rsidRPr="00BB5B08">
        <w:rPr>
          <w:b/>
          <w:bCs/>
          <w:sz w:val="24"/>
          <w:szCs w:val="24"/>
          <w:lang w:val="en-GB" w:bidi="ru-RU"/>
        </w:rPr>
        <w:lastRenderedPageBreak/>
        <w:t>Requirements for the content of the title page of the draft quality plan</w:t>
      </w:r>
    </w:p>
    <w:p w:rsidR="00BB5B08" w:rsidRPr="00BB5B08" w:rsidRDefault="00BB5B08" w:rsidP="00BB5B08">
      <w:pPr>
        <w:ind w:firstLine="567"/>
        <w:jc w:val="both"/>
        <w:rPr>
          <w:sz w:val="24"/>
          <w:szCs w:val="24"/>
          <w:lang w:val="en-GB"/>
        </w:rPr>
      </w:pPr>
      <w:r w:rsidRPr="00BB5B08">
        <w:rPr>
          <w:sz w:val="24"/>
          <w:szCs w:val="24"/>
          <w:lang w:val="en-GB" w:bidi="ru-RU"/>
        </w:rPr>
        <w:t>When filling the boxes of title page of the Quality plan, the organization developing QP shall follow the below requirements.</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rPr>
        <w:t>Box "0" of the title page: this box shall indicate the KKS code of the Quality Plan, as per the coding system in AKKUYU NÜKLEER ANONİM ŞİRKETİ.</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"1" of the title page: this box shall indicate the number of the order of AKKUYU NÜKLEER ANONİM ŞİRKETİ for execution of works on conformity evaluation in the form of acceptance and testing of the product. Information about the number and date of the order of AKKUYU NÜKLEER ANONİM ŞİRKETİ to the Company-developer of the QP shall be provided by the Authorized organization.</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"2" of the title page: this box indicates the number of the NPP power unit for which the products (product) are/is manufactured.</w:t>
      </w:r>
    </w:p>
    <w:p w:rsidR="00BB5B08" w:rsidRPr="00BB5B08" w:rsidRDefault="00BB5B08" w:rsidP="00BB5B08">
      <w:pPr>
        <w:tabs>
          <w:tab w:val="left" w:pos="1418"/>
        </w:tabs>
        <w:ind w:firstLine="567"/>
        <w:jc w:val="both"/>
        <w:rPr>
          <w:i/>
          <w:sz w:val="24"/>
          <w:szCs w:val="24"/>
          <w:lang w:val="en-GB"/>
        </w:rPr>
      </w:pPr>
      <w:r w:rsidRPr="00BB5B08">
        <w:rPr>
          <w:i/>
          <w:sz w:val="24"/>
          <w:szCs w:val="24"/>
          <w:lang w:val="en-GB"/>
        </w:rPr>
        <w:t>Note – if there is no power unit number in the KKS code for the equipment, "0" is indicated in the Box "2" .</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"3" of the title page: this box shall indicate the full name of the Supplier; in case of Sub-Suppliers of the product it is recommended to indicate the names of all Sub-Suppliers additionally in this box, hereby "Name of the Sub-Supplier(s)" shall be indicated additionally in the box name.</w:t>
      </w:r>
    </w:p>
    <w:p w:rsidR="00BB5B08" w:rsidRPr="00BB5B08" w:rsidRDefault="00BB5B08" w:rsidP="00C42CBB">
      <w:pPr>
        <w:numPr>
          <w:ilvl w:val="0"/>
          <w:numId w:val="31"/>
        </w:numPr>
        <w:tabs>
          <w:tab w:val="left" w:pos="1418"/>
        </w:tabs>
        <w:ind w:left="0" w:firstLine="567"/>
        <w:jc w:val="both"/>
        <w:rPr>
          <w:sz w:val="24"/>
          <w:szCs w:val="24"/>
          <w:lang w:val="en-GB"/>
        </w:rPr>
      </w:pPr>
      <w:r w:rsidRPr="00BB5B08">
        <w:rPr>
          <w:sz w:val="24"/>
          <w:szCs w:val="24"/>
          <w:lang w:val="en-GB" w:bidi="ru-RU"/>
        </w:rPr>
        <w:t>Box "4" of the title page: this box shall indicate the full name of the Manufacturer and, if manufacturing technology involves operations fulfilled by the Sub-Supplier(-s) and controlled under this QP - name of the Sub-Supplier(-s). Hereby it shall be indicated additionally in the name of the field «Name of the Sub-Supplier(-s)».</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"5" of the title page: this box indicates the page number of the Quality plan.</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"6" of the title page: this box indicates total number of the Quality plan pages. «Quality Plan Amendments Registration Sheet» is not included in the total number of QP sheets.</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 xml:space="preserve">Box "7" of the title page: this box shall indicate registration number of the </w:t>
      </w:r>
      <w:r w:rsidR="00C42CBB" w:rsidRPr="00BB5B08">
        <w:rPr>
          <w:sz w:val="24"/>
          <w:szCs w:val="24"/>
          <w:lang w:val="en-GB" w:bidi="ru-RU"/>
        </w:rPr>
        <w:t>Quality</w:t>
      </w:r>
      <w:r w:rsidRPr="00BB5B08">
        <w:rPr>
          <w:sz w:val="24"/>
          <w:szCs w:val="24"/>
          <w:lang w:val="en-GB" w:bidi="ru-RU"/>
        </w:rPr>
        <w:t xml:space="preserve"> plan assigned by QP Company-developer. The number of the quality plan shall be assigned by the Company-developer for each executed QP, hereby it shall not be allowed to indicate one and the same number for different QPs.</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 xml:space="preserve">Box "8" of the title page: this box indicates revision number of the Quality plan. The first version of the QP corresponds to the number - "0". The revision number of the QP is changed only after approval of the corrected QP in accordance with the procedure established by items </w:t>
      </w:r>
      <w:r w:rsidRPr="00BB5B08">
        <w:rPr>
          <w:color w:val="FF0000"/>
          <w:sz w:val="24"/>
          <w:szCs w:val="24"/>
          <w:lang w:val="en-GB" w:bidi="ru-RU"/>
        </w:rPr>
        <w:fldChar w:fldCharType="begin"/>
      </w:r>
      <w:r w:rsidRPr="00BB5B08">
        <w:rPr>
          <w:color w:val="FF0000"/>
          <w:sz w:val="24"/>
          <w:szCs w:val="24"/>
          <w:lang w:val="en-GB" w:bidi="ru-RU"/>
        </w:rPr>
        <w:instrText xml:space="preserve"> REF bookmark14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7.2</w:t>
      </w:r>
      <w:r w:rsidRPr="00BB5B08">
        <w:rPr>
          <w:color w:val="FF0000"/>
          <w:sz w:val="24"/>
          <w:szCs w:val="24"/>
          <w:lang w:val="en-GB" w:bidi="ru-RU"/>
        </w:rPr>
        <w:fldChar w:fldCharType="end"/>
      </w:r>
      <w:r w:rsidRPr="00BB5B08">
        <w:rPr>
          <w:sz w:val="24"/>
          <w:szCs w:val="24"/>
          <w:lang w:val="en-GB" w:bidi="ru-RU"/>
        </w:rPr>
        <w:t xml:space="preserve"> and </w:t>
      </w:r>
      <w:r w:rsidRPr="00BB5B08">
        <w:rPr>
          <w:color w:val="FF0000"/>
          <w:sz w:val="24"/>
          <w:szCs w:val="24"/>
          <w:lang w:val="en-GB" w:bidi="ru-RU"/>
        </w:rPr>
        <w:fldChar w:fldCharType="begin"/>
      </w:r>
      <w:r w:rsidRPr="00BB5B08">
        <w:rPr>
          <w:color w:val="FF0000"/>
          <w:sz w:val="24"/>
          <w:szCs w:val="24"/>
          <w:lang w:val="en-GB" w:bidi="ru-RU"/>
        </w:rPr>
        <w:instrText xml:space="preserve"> REF _Ref58492491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7.3</w:t>
      </w:r>
      <w:r w:rsidRPr="00BB5B08">
        <w:rPr>
          <w:color w:val="FF0000"/>
          <w:sz w:val="24"/>
          <w:szCs w:val="24"/>
          <w:lang w:val="en-GB" w:bidi="ru-RU"/>
        </w:rPr>
        <w:fldChar w:fldCharType="end"/>
      </w:r>
      <w:r w:rsidRPr="00BB5B08">
        <w:rPr>
          <w:sz w:val="24"/>
          <w:szCs w:val="24"/>
          <w:lang w:val="en-GB" w:bidi="ru-RU"/>
        </w:rPr>
        <w:t xml:space="preserve"> of the Regulations.</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"9" of the title page: this box shall indicate the code of the Product in accordance with KKS classification.</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"10" of the title page: this box shall indicate the name of product as per GOST (OST), TS/TA/TR (drawing).</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"11" of the title page: this box shall indicate the conventional designation of the product (if any) and designation of the drawing (Specifications, GOST, etc.) of the product with regard to its configuration (version).</w:t>
      </w:r>
    </w:p>
    <w:p w:rsidR="00BB5B08" w:rsidRPr="00BB5B08" w:rsidRDefault="00BB5B08" w:rsidP="00BB5B08">
      <w:pPr>
        <w:numPr>
          <w:ilvl w:val="0"/>
          <w:numId w:val="31"/>
        </w:numPr>
        <w:tabs>
          <w:tab w:val="left" w:pos="1418"/>
        </w:tabs>
        <w:ind w:left="0" w:firstLine="567"/>
        <w:jc w:val="both"/>
        <w:rPr>
          <w:sz w:val="24"/>
          <w:szCs w:val="24"/>
          <w:lang w:val="en-GB" w:bidi="ru-RU"/>
        </w:rPr>
      </w:pPr>
      <w:r w:rsidRPr="00BB5B08">
        <w:rPr>
          <w:sz w:val="24"/>
          <w:szCs w:val="24"/>
          <w:lang w:val="en-GB" w:bidi="ru-RU"/>
        </w:rPr>
        <w:t>Box "12" of the title page: this box indicates the safety class of the manufactured products (product) according to NP-001. In the case of a quality plan for basic materials (semi-finished products), the safety class of the products (product) upon NP-001, in accordance to which they will be used, is indicated. This box also specifies the classification designation with a symbol that reflects the nature of the functions performed by the products (product), according to NP-001.</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"13" of the title page: this box indicates the category of quality assurance of the products (product).</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lastRenderedPageBreak/>
        <w:t>Box "14" of the title page: this box shall indicate the reference to the Page of registration of serial numbers and the corresponding passports of the articles by the type «See the page», hereby the number of the articles by the type, manufactured as per this QP, shall be indicated additionally in brackets «(____________________pcs.)».</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 xml:space="preserve">Box "15" of the title page: this box shall indicate the name of the product in accordance with the agreement (contract) between AKKUYU NÜKLEER ANONİM ŞİRKETİ and the General Contractor/Supplier (to be indicated in case of </w:t>
      </w:r>
      <w:r w:rsidR="00C42CBB" w:rsidRPr="00BB5B08">
        <w:rPr>
          <w:sz w:val="24"/>
          <w:szCs w:val="24"/>
          <w:lang w:val="en-GB" w:bidi="ru-RU"/>
        </w:rPr>
        <w:t>fulfilment</w:t>
      </w:r>
      <w:r w:rsidRPr="00BB5B08">
        <w:rPr>
          <w:sz w:val="24"/>
          <w:szCs w:val="24"/>
          <w:lang w:val="en-GB" w:bidi="ru-RU"/>
        </w:rPr>
        <w:t xml:space="preserve"> of the works on cooperation, manufacturing of the semi-finished products or component parts for the product by the Sub-Supplier).</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"16" of the title page: this box shall indicate the number and the date of the Contract and the supplementary agreement between the General Contractor/Supplier and AKKUYU NÜKLEER ANONİM ŞİRKETİ.</w:t>
      </w:r>
    </w:p>
    <w:p w:rsidR="00BB5B08" w:rsidRPr="00BB5B08" w:rsidRDefault="00BB5B08" w:rsidP="00BB5B08">
      <w:pPr>
        <w:numPr>
          <w:ilvl w:val="0"/>
          <w:numId w:val="31"/>
        </w:numPr>
        <w:tabs>
          <w:tab w:val="left" w:pos="1418"/>
        </w:tabs>
        <w:ind w:left="0" w:firstLine="567"/>
        <w:jc w:val="both"/>
        <w:rPr>
          <w:sz w:val="24"/>
          <w:szCs w:val="24"/>
          <w:lang w:val="en-GB"/>
        </w:rPr>
      </w:pPr>
      <w:r w:rsidRPr="00BB5B08">
        <w:rPr>
          <w:sz w:val="24"/>
          <w:szCs w:val="24"/>
          <w:lang w:val="en-GB" w:bidi="ru-RU"/>
        </w:rPr>
        <w:t>Box "17" of the title page: this box shall indicate the number and date of the Contract between the General Contractor and Supplier, Sub-Supplier (the Manufacturer).</w:t>
      </w:r>
    </w:p>
    <w:p w:rsidR="00BB5B08" w:rsidRPr="00BB5B08" w:rsidRDefault="00BB5B08" w:rsidP="00BB5B08">
      <w:pPr>
        <w:numPr>
          <w:ilvl w:val="0"/>
          <w:numId w:val="31"/>
        </w:numPr>
        <w:tabs>
          <w:tab w:val="left" w:pos="1418"/>
        </w:tabs>
        <w:ind w:left="0" w:firstLine="567"/>
        <w:jc w:val="both"/>
        <w:rPr>
          <w:sz w:val="24"/>
          <w:szCs w:val="24"/>
          <w:lang w:val="en-GB" w:bidi="ru-RU"/>
        </w:rPr>
      </w:pPr>
      <w:r w:rsidRPr="00BB5B08">
        <w:rPr>
          <w:sz w:val="24"/>
          <w:szCs w:val="24"/>
          <w:lang w:val="en-GB" w:bidi="ru-RU"/>
        </w:rPr>
        <w:t>Box "18" of the title page: this box shall indicate the number and date of all the NRA letter on participation in supervision over certification of control points of the Quality Plan by this organization. Information about the number and date of the corresponding letter to the company-developer of the QP shall be provided by AKKUYU NÜKLEER ANONİM ŞİRKETİ via agreement (contract) chain.</w:t>
      </w:r>
    </w:p>
    <w:p w:rsidR="00BB5B08" w:rsidRPr="00BB5B08" w:rsidRDefault="00BB5B08" w:rsidP="00BB5B08">
      <w:pPr>
        <w:numPr>
          <w:ilvl w:val="0"/>
          <w:numId w:val="31"/>
        </w:numPr>
        <w:tabs>
          <w:tab w:val="left" w:pos="1418"/>
        </w:tabs>
        <w:ind w:left="0" w:firstLine="567"/>
        <w:jc w:val="both"/>
        <w:rPr>
          <w:sz w:val="24"/>
          <w:szCs w:val="24"/>
          <w:lang w:val="en-GB" w:bidi="ru-RU"/>
        </w:rPr>
      </w:pPr>
      <w:r w:rsidRPr="00BB5B08">
        <w:rPr>
          <w:sz w:val="24"/>
          <w:szCs w:val="24"/>
          <w:lang w:val="en-GB" w:bidi="ru-RU"/>
        </w:rPr>
        <w:br w:type="page"/>
      </w:r>
    </w:p>
    <w:p w:rsidR="00BB5B08" w:rsidRPr="00BB5B08" w:rsidRDefault="00BB5B08" w:rsidP="00BB5B08">
      <w:pPr>
        <w:pStyle w:val="aff0"/>
        <w:ind w:left="0" w:firstLine="567"/>
        <w:rPr>
          <w:b/>
          <w:bCs/>
          <w:sz w:val="24"/>
          <w:szCs w:val="24"/>
          <w:lang w:val="en-GB" w:bidi="ru-RU"/>
        </w:rPr>
      </w:pPr>
      <w:r w:rsidRPr="00BB5B08">
        <w:rPr>
          <w:b/>
          <w:bCs/>
          <w:sz w:val="24"/>
          <w:szCs w:val="24"/>
          <w:lang w:val="en-GB" w:bidi="ru-RU"/>
        </w:rPr>
        <w:lastRenderedPageBreak/>
        <w:t>2 - Format of the page of the Quality Plan</w:t>
      </w:r>
    </w:p>
    <w:p w:rsidR="00C42CBB" w:rsidRPr="00952BD1" w:rsidRDefault="00C42CBB" w:rsidP="00C42CBB">
      <w:pPr>
        <w:ind w:firstLine="567"/>
        <w:rPr>
          <w:sz w:val="24"/>
          <w:szCs w:val="24"/>
          <w:lang w:val="en-GB" w:eastAsia="x-none"/>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05"/>
        <w:gridCol w:w="5340"/>
        <w:gridCol w:w="3249"/>
        <w:gridCol w:w="1455"/>
        <w:gridCol w:w="2026"/>
      </w:tblGrid>
      <w:tr w:rsidR="00C42CBB" w:rsidRPr="00C42CBB" w:rsidTr="003A5E48">
        <w:trPr>
          <w:trHeight w:hRule="exact" w:val="777"/>
          <w:jc w:val="center"/>
        </w:trPr>
        <w:tc>
          <w:tcPr>
            <w:tcW w:w="943" w:type="pct"/>
            <w:shd w:val="clear" w:color="auto" w:fill="FFFFFF"/>
          </w:tcPr>
          <w:p w:rsidR="00C42CBB" w:rsidRPr="00C42CBB" w:rsidRDefault="00C42CBB" w:rsidP="00C42CBB">
            <w:pPr>
              <w:widowControl w:val="0"/>
              <w:rPr>
                <w:lang w:val="en-US" w:eastAsia="en-US"/>
              </w:rPr>
            </w:pPr>
            <w:r w:rsidRPr="00C42CBB">
              <w:rPr>
                <w:shd w:val="clear" w:color="auto" w:fill="FFFFFF"/>
                <w:lang w:bidi="ru-RU"/>
              </w:rPr>
              <w:t xml:space="preserve">Наименование предприятия-изготовителя / </w:t>
            </w:r>
            <w:r w:rsidRPr="00C42CBB">
              <w:rPr>
                <w:i/>
                <w:shd w:val="clear" w:color="auto" w:fill="FFFFFF"/>
                <w:lang w:val="en-US" w:bidi="ru-RU"/>
              </w:rPr>
              <w:t>Name of the manufacturing company</w:t>
            </w:r>
            <w:r w:rsidRPr="00C42CBB">
              <w:rPr>
                <w:shd w:val="clear" w:color="auto" w:fill="FFFFFF"/>
                <w:lang w:bidi="ru-RU"/>
              </w:rPr>
              <w:t>: /1/</w:t>
            </w:r>
          </w:p>
        </w:tc>
        <w:tc>
          <w:tcPr>
            <w:tcW w:w="1795" w:type="pct"/>
            <w:shd w:val="clear" w:color="auto" w:fill="FFFFFF"/>
          </w:tcPr>
          <w:p w:rsidR="00C42CBB" w:rsidRPr="00C42CBB" w:rsidRDefault="00C42CBB" w:rsidP="00C42CBB">
            <w:pPr>
              <w:widowControl w:val="0"/>
              <w:rPr>
                <w:lang w:eastAsia="en-US"/>
              </w:rPr>
            </w:pPr>
            <w:r w:rsidRPr="00C42CBB">
              <w:rPr>
                <w:shd w:val="clear" w:color="auto" w:fill="FFFFFF"/>
                <w:lang w:bidi="ru-RU"/>
              </w:rPr>
              <w:t xml:space="preserve">План качества Рег.№ / </w:t>
            </w:r>
            <w:r w:rsidRPr="00C42CBB">
              <w:rPr>
                <w:rFonts w:eastAsia="Calibri"/>
                <w:i/>
                <w:shd w:val="clear" w:color="auto" w:fill="FFFFFF"/>
                <w:lang w:val="en-US" w:bidi="ru-RU"/>
              </w:rPr>
              <w:t xml:space="preserve">Quality plan </w:t>
            </w:r>
            <w:r w:rsidRPr="00C42CBB">
              <w:rPr>
                <w:i/>
                <w:shd w:val="clear" w:color="auto" w:fill="FFFFFF"/>
                <w:lang w:val="en-US" w:bidi="ru-RU"/>
              </w:rPr>
              <w:t>Reg.No</w:t>
            </w:r>
            <w:r w:rsidRPr="00C42CBB">
              <w:rPr>
                <w:shd w:val="clear" w:color="auto" w:fill="FFFFFF"/>
                <w:lang w:bidi="ru-RU"/>
              </w:rPr>
              <w:t>: /2/</w:t>
            </w:r>
          </w:p>
        </w:tc>
        <w:tc>
          <w:tcPr>
            <w:tcW w:w="1092" w:type="pct"/>
            <w:shd w:val="clear" w:color="auto" w:fill="FFFFFF"/>
          </w:tcPr>
          <w:p w:rsidR="00C42CBB" w:rsidRPr="00C42CBB" w:rsidRDefault="00C42CBB" w:rsidP="00C42CBB">
            <w:pPr>
              <w:widowControl w:val="0"/>
              <w:ind w:left="840"/>
              <w:rPr>
                <w:lang w:eastAsia="en-US"/>
              </w:rPr>
            </w:pPr>
            <w:r w:rsidRPr="00C42CBB">
              <w:rPr>
                <w:shd w:val="clear" w:color="auto" w:fill="FFFFFF"/>
                <w:lang w:bidi="ru-RU"/>
              </w:rPr>
              <w:t xml:space="preserve">Ред. / </w:t>
            </w:r>
            <w:r w:rsidRPr="00C42CBB">
              <w:rPr>
                <w:rFonts w:eastAsia="Calibri"/>
                <w:i/>
                <w:shd w:val="clear" w:color="auto" w:fill="FFFFFF"/>
                <w:lang w:val="en-US" w:bidi="ru-RU"/>
              </w:rPr>
              <w:t>Rev.</w:t>
            </w:r>
            <w:r w:rsidRPr="00C42CBB">
              <w:rPr>
                <w:rFonts w:eastAsia="Calibri"/>
                <w:shd w:val="clear" w:color="auto" w:fill="FFFFFF"/>
                <w:lang w:bidi="ru-RU"/>
              </w:rPr>
              <w:t>:</w:t>
            </w:r>
            <w:r w:rsidRPr="00C42CBB">
              <w:rPr>
                <w:shd w:val="clear" w:color="auto" w:fill="FFFFFF"/>
                <w:lang w:bidi="ru-RU"/>
              </w:rPr>
              <w:t xml:space="preserve"> /3/</w:t>
            </w:r>
          </w:p>
        </w:tc>
        <w:tc>
          <w:tcPr>
            <w:tcW w:w="489" w:type="pct"/>
            <w:shd w:val="clear" w:color="auto" w:fill="FFFFFF"/>
          </w:tcPr>
          <w:p w:rsidR="00C42CBB" w:rsidRPr="00C42CBB" w:rsidRDefault="00C42CBB" w:rsidP="00C42CBB">
            <w:pPr>
              <w:widowControl w:val="0"/>
              <w:rPr>
                <w:lang w:eastAsia="en-US"/>
              </w:rPr>
            </w:pPr>
            <w:r w:rsidRPr="00C42CBB">
              <w:rPr>
                <w:shd w:val="clear" w:color="auto" w:fill="FFFFFF"/>
                <w:lang w:bidi="ru-RU"/>
              </w:rPr>
              <w:t xml:space="preserve">Лист / </w:t>
            </w:r>
            <w:r w:rsidRPr="00C42CBB">
              <w:rPr>
                <w:rFonts w:eastAsia="Calibri"/>
                <w:i/>
                <w:shd w:val="clear" w:color="auto" w:fill="FFFFFF"/>
                <w:lang w:val="en-US" w:bidi="ru-RU"/>
              </w:rPr>
              <w:t>Page</w:t>
            </w:r>
            <w:r w:rsidRPr="00C42CBB">
              <w:rPr>
                <w:rFonts w:eastAsia="Calibri"/>
                <w:shd w:val="clear" w:color="auto" w:fill="FFFFFF"/>
                <w:lang w:bidi="ru-RU"/>
              </w:rPr>
              <w:t>:</w:t>
            </w:r>
            <w:r w:rsidRPr="00C42CBB">
              <w:rPr>
                <w:shd w:val="clear" w:color="auto" w:fill="FFFFFF"/>
                <w:lang w:bidi="ru-RU"/>
              </w:rPr>
              <w:t xml:space="preserve"> /4/</w:t>
            </w:r>
          </w:p>
        </w:tc>
        <w:tc>
          <w:tcPr>
            <w:tcW w:w="682" w:type="pct"/>
            <w:shd w:val="clear" w:color="auto" w:fill="FFFFFF"/>
          </w:tcPr>
          <w:p w:rsidR="00C42CBB" w:rsidRPr="00C42CBB" w:rsidRDefault="00C42CBB" w:rsidP="00C42CBB">
            <w:pPr>
              <w:widowControl w:val="0"/>
              <w:ind w:left="510"/>
              <w:rPr>
                <w:lang w:eastAsia="en-US"/>
              </w:rPr>
            </w:pPr>
            <w:r w:rsidRPr="00C42CBB">
              <w:rPr>
                <w:shd w:val="clear" w:color="auto" w:fill="FFFFFF"/>
                <w:lang w:bidi="ru-RU"/>
              </w:rPr>
              <w:t xml:space="preserve">из / </w:t>
            </w:r>
            <w:r w:rsidRPr="00C42CBB">
              <w:rPr>
                <w:rFonts w:eastAsia="Calibri"/>
                <w:i/>
                <w:shd w:val="clear" w:color="auto" w:fill="FFFFFF"/>
                <w:lang w:val="en-US" w:bidi="ru-RU"/>
              </w:rPr>
              <w:t>of</w:t>
            </w:r>
            <w:r w:rsidRPr="00C42CBB">
              <w:rPr>
                <w:rFonts w:eastAsia="Calibri"/>
                <w:shd w:val="clear" w:color="auto" w:fill="FFFFFF"/>
                <w:lang w:bidi="ru-RU"/>
              </w:rPr>
              <w:t>:</w:t>
            </w:r>
            <w:r w:rsidRPr="00C42CBB">
              <w:rPr>
                <w:shd w:val="clear" w:color="auto" w:fill="FFFFFF"/>
                <w:lang w:bidi="ru-RU"/>
              </w:rPr>
              <w:t xml:space="preserve"> /5/</w:t>
            </w:r>
          </w:p>
        </w:tc>
      </w:tr>
    </w:tbl>
    <w:p w:rsidR="00C42CBB" w:rsidRPr="00C42CBB" w:rsidRDefault="00C42CBB" w:rsidP="00C42CBB">
      <w:pPr>
        <w:rPr>
          <w:sz w:val="24"/>
          <w:szCs w:val="24"/>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465"/>
        <w:gridCol w:w="1465"/>
        <w:gridCol w:w="1273"/>
        <w:gridCol w:w="1319"/>
        <w:gridCol w:w="1280"/>
        <w:gridCol w:w="709"/>
        <w:gridCol w:w="994"/>
        <w:gridCol w:w="709"/>
        <w:gridCol w:w="994"/>
        <w:gridCol w:w="709"/>
        <w:gridCol w:w="994"/>
        <w:gridCol w:w="1313"/>
        <w:gridCol w:w="1275"/>
      </w:tblGrid>
      <w:tr w:rsidR="00C42CBB" w:rsidRPr="00C42CBB" w:rsidTr="003A5E48">
        <w:tc>
          <w:tcPr>
            <w:tcW w:w="179" w:type="pct"/>
            <w:vMerge w:val="restart"/>
            <w:shd w:val="clear" w:color="auto" w:fill="auto"/>
          </w:tcPr>
          <w:p w:rsidR="00C42CBB" w:rsidRPr="00C42CBB" w:rsidRDefault="00C42CBB" w:rsidP="00C42CBB">
            <w:pPr>
              <w:rPr>
                <w:lang w:eastAsia="x-none"/>
              </w:rPr>
            </w:pPr>
            <w:r w:rsidRPr="00C42CBB">
              <w:rPr>
                <w:lang w:eastAsia="x-none"/>
              </w:rPr>
              <w:t>№</w:t>
            </w:r>
          </w:p>
          <w:p w:rsidR="00C42CBB" w:rsidRPr="00C42CBB" w:rsidRDefault="00C42CBB" w:rsidP="00C42CBB">
            <w:pPr>
              <w:rPr>
                <w:lang w:eastAsia="x-none"/>
              </w:rPr>
            </w:pPr>
            <w:r w:rsidRPr="00C42CBB">
              <w:rPr>
                <w:lang w:eastAsia="x-none"/>
              </w:rPr>
              <w:t xml:space="preserve">п/п / </w:t>
            </w:r>
            <w:r w:rsidRPr="00C42CBB">
              <w:rPr>
                <w:i/>
                <w:lang w:val="en-US"/>
              </w:rPr>
              <w:t>Item No</w:t>
            </w:r>
          </w:p>
        </w:tc>
        <w:tc>
          <w:tcPr>
            <w:tcW w:w="497" w:type="pct"/>
            <w:vMerge w:val="restart"/>
            <w:shd w:val="clear" w:color="auto" w:fill="auto"/>
          </w:tcPr>
          <w:p w:rsidR="00C42CBB" w:rsidRPr="00C42CBB" w:rsidRDefault="00C42CBB" w:rsidP="00C42CBB">
            <w:pPr>
              <w:widowControl w:val="0"/>
              <w:rPr>
                <w:lang w:eastAsia="en-US"/>
              </w:rPr>
            </w:pPr>
            <w:r w:rsidRPr="00C42CBB">
              <w:rPr>
                <w:lang w:eastAsia="en-US"/>
              </w:rPr>
              <w:t>Наименование</w:t>
            </w:r>
          </w:p>
          <w:p w:rsidR="00C42CBB" w:rsidRPr="00C42CBB" w:rsidRDefault="00C42CBB" w:rsidP="00C42CBB">
            <w:pPr>
              <w:widowControl w:val="0"/>
              <w:rPr>
                <w:lang w:eastAsia="en-US"/>
              </w:rPr>
            </w:pPr>
            <w:r w:rsidRPr="00C42CBB">
              <w:rPr>
                <w:lang w:eastAsia="en-US"/>
              </w:rPr>
              <w:t>контрольной</w:t>
            </w:r>
          </w:p>
          <w:p w:rsidR="00C42CBB" w:rsidRPr="00C42CBB" w:rsidRDefault="00C42CBB" w:rsidP="00C42CBB">
            <w:pPr>
              <w:widowControl w:val="0"/>
              <w:rPr>
                <w:i/>
                <w:lang w:eastAsia="en-US"/>
              </w:rPr>
            </w:pPr>
            <w:r w:rsidRPr="00C42CBB">
              <w:rPr>
                <w:lang w:eastAsia="en-US"/>
              </w:rPr>
              <w:t xml:space="preserve">точки / </w:t>
            </w:r>
            <w:r w:rsidRPr="00C42CBB">
              <w:rPr>
                <w:rFonts w:eastAsia="Calibri"/>
                <w:i/>
                <w:lang w:val="en-US" w:eastAsia="en-US"/>
              </w:rPr>
              <w:t>Name</w:t>
            </w:r>
          </w:p>
          <w:p w:rsidR="00C42CBB" w:rsidRPr="00C42CBB" w:rsidRDefault="00C42CBB" w:rsidP="00C42CBB">
            <w:pPr>
              <w:rPr>
                <w:lang w:eastAsia="x-none"/>
              </w:rPr>
            </w:pPr>
            <w:r w:rsidRPr="00C42CBB">
              <w:rPr>
                <w:rFonts w:eastAsia="Calibri"/>
                <w:i/>
                <w:lang w:val="en-US" w:eastAsia="en-US"/>
              </w:rPr>
              <w:t>of</w:t>
            </w:r>
            <w:r w:rsidRPr="00C42CBB">
              <w:rPr>
                <w:rFonts w:eastAsia="Calibri"/>
                <w:i/>
                <w:lang w:eastAsia="en-US"/>
              </w:rPr>
              <w:t xml:space="preserve"> </w:t>
            </w:r>
            <w:r w:rsidRPr="00C42CBB">
              <w:rPr>
                <w:rFonts w:eastAsia="Calibri"/>
                <w:i/>
                <w:lang w:val="en-US" w:eastAsia="en-US"/>
              </w:rPr>
              <w:t>the</w:t>
            </w:r>
            <w:r w:rsidRPr="00C42CBB">
              <w:rPr>
                <w:rFonts w:eastAsia="Calibri"/>
                <w:i/>
                <w:lang w:eastAsia="en-US"/>
              </w:rPr>
              <w:t xml:space="preserve"> </w:t>
            </w:r>
            <w:r w:rsidRPr="00C42CBB">
              <w:rPr>
                <w:rFonts w:eastAsia="Calibri"/>
                <w:i/>
                <w:lang w:val="en-US" w:eastAsia="en-US"/>
              </w:rPr>
              <w:t>control</w:t>
            </w:r>
            <w:r w:rsidRPr="00C42CBB">
              <w:rPr>
                <w:rFonts w:eastAsia="Calibri"/>
                <w:i/>
                <w:lang w:eastAsia="en-US"/>
              </w:rPr>
              <w:t xml:space="preserve"> </w:t>
            </w:r>
            <w:r w:rsidRPr="00C42CBB">
              <w:rPr>
                <w:rFonts w:eastAsia="Calibri"/>
                <w:i/>
                <w:lang w:val="en-US" w:eastAsia="en-US"/>
              </w:rPr>
              <w:t>point</w:t>
            </w:r>
          </w:p>
        </w:tc>
        <w:tc>
          <w:tcPr>
            <w:tcW w:w="406" w:type="pct"/>
            <w:vMerge w:val="restart"/>
            <w:shd w:val="clear" w:color="auto" w:fill="auto"/>
          </w:tcPr>
          <w:p w:rsidR="00C42CBB" w:rsidRPr="00C42CBB" w:rsidRDefault="00C42CBB" w:rsidP="00C42CBB">
            <w:pPr>
              <w:rPr>
                <w:lang w:val="en-US" w:eastAsia="x-none"/>
              </w:rPr>
            </w:pPr>
            <w:r w:rsidRPr="00C42CBB">
              <w:rPr>
                <w:lang w:eastAsia="en-US"/>
              </w:rPr>
              <w:t>Наименование</w:t>
            </w:r>
            <w:r w:rsidRPr="00C42CBB">
              <w:rPr>
                <w:lang w:val="en-US" w:eastAsia="en-US"/>
              </w:rPr>
              <w:t xml:space="preserve"> </w:t>
            </w:r>
            <w:r w:rsidRPr="00C42CBB">
              <w:rPr>
                <w:lang w:eastAsia="en-US"/>
              </w:rPr>
              <w:t>оборудования</w:t>
            </w:r>
            <w:r w:rsidRPr="00C42CBB">
              <w:rPr>
                <w:lang w:val="en-US" w:eastAsia="en-US"/>
              </w:rPr>
              <w:t xml:space="preserve">, </w:t>
            </w:r>
            <w:r w:rsidRPr="00C42CBB">
              <w:rPr>
                <w:lang w:eastAsia="en-US"/>
              </w:rPr>
              <w:t>деталей</w:t>
            </w:r>
            <w:r w:rsidRPr="00C42CBB">
              <w:rPr>
                <w:lang w:val="en-US" w:eastAsia="en-US"/>
              </w:rPr>
              <w:t xml:space="preserve">, </w:t>
            </w:r>
            <w:r w:rsidRPr="00C42CBB">
              <w:rPr>
                <w:lang w:eastAsia="en-US"/>
              </w:rPr>
              <w:t>узлов</w:t>
            </w:r>
            <w:r w:rsidRPr="00C42CBB">
              <w:rPr>
                <w:lang w:val="en-US" w:eastAsia="en-US"/>
              </w:rPr>
              <w:t xml:space="preserve"> / </w:t>
            </w:r>
            <w:r w:rsidRPr="00C42CBB">
              <w:rPr>
                <w:rFonts w:eastAsia="Calibri"/>
                <w:lang w:val="en-US" w:eastAsia="en-US"/>
              </w:rPr>
              <w:t>Name of the equipment, parts, units</w:t>
            </w:r>
          </w:p>
        </w:tc>
        <w:tc>
          <w:tcPr>
            <w:tcW w:w="403" w:type="pct"/>
            <w:vMerge w:val="restart"/>
            <w:shd w:val="clear" w:color="auto" w:fill="auto"/>
          </w:tcPr>
          <w:p w:rsidR="00C42CBB" w:rsidRPr="00C42CBB" w:rsidRDefault="00C42CBB" w:rsidP="00C42CBB">
            <w:pPr>
              <w:rPr>
                <w:lang w:val="en-US" w:eastAsia="x-none"/>
              </w:rPr>
            </w:pPr>
            <w:r w:rsidRPr="00C42CBB">
              <w:rPr>
                <w:lang w:eastAsia="x-none"/>
              </w:rPr>
              <w:t>РКД</w:t>
            </w:r>
            <w:r w:rsidRPr="00C42CBB">
              <w:rPr>
                <w:lang w:val="en-US" w:eastAsia="x-none"/>
              </w:rPr>
              <w:t xml:space="preserve">, </w:t>
            </w:r>
            <w:r w:rsidRPr="00C42CBB">
              <w:rPr>
                <w:lang w:eastAsia="x-none"/>
              </w:rPr>
              <w:t>ТД</w:t>
            </w:r>
            <w:r w:rsidRPr="00C42CBB">
              <w:rPr>
                <w:lang w:val="en-US" w:eastAsia="x-none"/>
              </w:rPr>
              <w:t xml:space="preserve">, </w:t>
            </w:r>
            <w:r w:rsidRPr="00C42CBB">
              <w:rPr>
                <w:lang w:eastAsia="x-none"/>
              </w:rPr>
              <w:t>НД</w:t>
            </w:r>
            <w:r w:rsidRPr="00C42CBB">
              <w:rPr>
                <w:lang w:val="en-US" w:eastAsia="x-none"/>
              </w:rPr>
              <w:t xml:space="preserve">, </w:t>
            </w:r>
            <w:r w:rsidRPr="00C42CBB">
              <w:rPr>
                <w:lang w:eastAsia="x-none"/>
              </w:rPr>
              <w:t>содержащие</w:t>
            </w:r>
            <w:r w:rsidRPr="00C42CBB">
              <w:rPr>
                <w:lang w:val="en-US" w:eastAsia="x-none"/>
              </w:rPr>
              <w:t xml:space="preserve"> </w:t>
            </w:r>
            <w:r w:rsidRPr="00C42CBB">
              <w:rPr>
                <w:lang w:eastAsia="x-none"/>
              </w:rPr>
              <w:t>требования</w:t>
            </w:r>
            <w:r w:rsidRPr="00C42CBB">
              <w:rPr>
                <w:lang w:val="en-US" w:eastAsia="x-none"/>
              </w:rPr>
              <w:t xml:space="preserve"> </w:t>
            </w:r>
            <w:r w:rsidRPr="00C42CBB">
              <w:rPr>
                <w:lang w:eastAsia="x-none"/>
              </w:rPr>
              <w:t>к</w:t>
            </w:r>
            <w:r w:rsidRPr="00C42CBB">
              <w:rPr>
                <w:lang w:val="en-US" w:eastAsia="x-none"/>
              </w:rPr>
              <w:t xml:space="preserve"> </w:t>
            </w:r>
            <w:r w:rsidRPr="00C42CBB">
              <w:rPr>
                <w:lang w:eastAsia="x-none"/>
              </w:rPr>
              <w:t>качеству</w:t>
            </w:r>
            <w:r w:rsidRPr="00C42CBB">
              <w:rPr>
                <w:lang w:val="en-US" w:eastAsia="x-none"/>
              </w:rPr>
              <w:t xml:space="preserve"> / </w:t>
            </w:r>
            <w:r w:rsidRPr="00C42CBB">
              <w:rPr>
                <w:i/>
                <w:lang w:val="en-US"/>
              </w:rPr>
              <w:t>Working design documents, technical documents, regulatory documents containing the requirements to the quality</w:t>
            </w:r>
          </w:p>
        </w:tc>
        <w:tc>
          <w:tcPr>
            <w:tcW w:w="591" w:type="pct"/>
            <w:vMerge w:val="restart"/>
            <w:shd w:val="clear" w:color="auto" w:fill="auto"/>
          </w:tcPr>
          <w:p w:rsidR="00C42CBB" w:rsidRPr="00C42CBB" w:rsidRDefault="00C42CBB" w:rsidP="00C42CBB">
            <w:pPr>
              <w:widowControl w:val="0"/>
              <w:rPr>
                <w:lang w:val="en-US" w:eastAsia="en-US"/>
              </w:rPr>
            </w:pPr>
            <w:r w:rsidRPr="00C42CBB">
              <w:rPr>
                <w:lang w:eastAsia="en-US"/>
              </w:rPr>
              <w:t>Содержание</w:t>
            </w:r>
          </w:p>
          <w:p w:rsidR="00C42CBB" w:rsidRPr="00C42CBB" w:rsidRDefault="00C42CBB" w:rsidP="00C42CBB">
            <w:pPr>
              <w:rPr>
                <w:lang w:val="en-US" w:eastAsia="x-none"/>
              </w:rPr>
            </w:pPr>
            <w:r w:rsidRPr="00C42CBB">
              <w:rPr>
                <w:lang w:eastAsia="en-US"/>
              </w:rPr>
              <w:t>действий</w:t>
            </w:r>
            <w:r w:rsidRPr="00C42CBB">
              <w:rPr>
                <w:lang w:val="en-US" w:eastAsia="en-US"/>
              </w:rPr>
              <w:t xml:space="preserve"> / </w:t>
            </w:r>
            <w:r w:rsidRPr="00C42CBB">
              <w:rPr>
                <w:rFonts w:eastAsia="Calibri"/>
                <w:i/>
                <w:lang w:val="en-US" w:eastAsia="en-US"/>
              </w:rPr>
              <w:t>Content of actions</w:t>
            </w:r>
          </w:p>
        </w:tc>
        <w:tc>
          <w:tcPr>
            <w:tcW w:w="528" w:type="pct"/>
            <w:vMerge w:val="restart"/>
            <w:shd w:val="clear" w:color="auto" w:fill="auto"/>
          </w:tcPr>
          <w:p w:rsidR="00C42CBB" w:rsidRPr="00C42CBB" w:rsidRDefault="00C42CBB" w:rsidP="00C42CBB">
            <w:pPr>
              <w:widowControl w:val="0"/>
              <w:rPr>
                <w:lang w:eastAsia="en-US"/>
              </w:rPr>
            </w:pPr>
            <w:r w:rsidRPr="00C42CBB">
              <w:rPr>
                <w:lang w:eastAsia="en-US"/>
              </w:rPr>
              <w:t>Документы</w:t>
            </w:r>
          </w:p>
          <w:p w:rsidR="00C42CBB" w:rsidRPr="00C42CBB" w:rsidRDefault="00C42CBB" w:rsidP="00C42CBB">
            <w:pPr>
              <w:widowControl w:val="0"/>
              <w:rPr>
                <w:lang w:eastAsia="en-US"/>
              </w:rPr>
            </w:pPr>
            <w:r w:rsidRPr="00C42CBB">
              <w:rPr>
                <w:lang w:eastAsia="en-US"/>
              </w:rPr>
              <w:t>регистрации</w:t>
            </w:r>
          </w:p>
          <w:p w:rsidR="00C42CBB" w:rsidRPr="00C42CBB" w:rsidRDefault="00C42CBB" w:rsidP="00C42CBB">
            <w:pPr>
              <w:widowControl w:val="0"/>
              <w:rPr>
                <w:i/>
                <w:lang w:eastAsia="en-US"/>
              </w:rPr>
            </w:pPr>
            <w:r w:rsidRPr="00C42CBB">
              <w:rPr>
                <w:lang w:eastAsia="en-US"/>
              </w:rPr>
              <w:t xml:space="preserve">результатов / </w:t>
            </w:r>
            <w:r w:rsidRPr="00C42CBB">
              <w:rPr>
                <w:rFonts w:eastAsia="Calibri"/>
                <w:i/>
                <w:lang w:val="en-US" w:eastAsia="en-US"/>
              </w:rPr>
              <w:t>Documents</w:t>
            </w:r>
          </w:p>
          <w:p w:rsidR="00C42CBB" w:rsidRPr="00C42CBB" w:rsidRDefault="00C42CBB" w:rsidP="00C42CBB">
            <w:pPr>
              <w:widowControl w:val="0"/>
              <w:rPr>
                <w:i/>
                <w:lang w:eastAsia="en-US"/>
              </w:rPr>
            </w:pPr>
            <w:r w:rsidRPr="00C42CBB">
              <w:rPr>
                <w:rFonts w:eastAsia="Calibri"/>
                <w:i/>
                <w:lang w:val="en-US" w:eastAsia="en-US"/>
              </w:rPr>
              <w:t>of</w:t>
            </w:r>
            <w:r w:rsidRPr="00C42CBB">
              <w:rPr>
                <w:rFonts w:eastAsia="Calibri"/>
                <w:i/>
                <w:lang w:eastAsia="en-US"/>
              </w:rPr>
              <w:t xml:space="preserve"> </w:t>
            </w:r>
            <w:r w:rsidRPr="00C42CBB">
              <w:rPr>
                <w:rFonts w:eastAsia="Calibri"/>
                <w:i/>
                <w:lang w:val="en-US" w:eastAsia="en-US"/>
              </w:rPr>
              <w:t>registration</w:t>
            </w:r>
          </w:p>
          <w:p w:rsidR="00C42CBB" w:rsidRPr="00C42CBB" w:rsidRDefault="00C42CBB" w:rsidP="00C42CBB">
            <w:pPr>
              <w:rPr>
                <w:lang w:eastAsia="x-none"/>
              </w:rPr>
            </w:pPr>
            <w:r w:rsidRPr="00C42CBB">
              <w:rPr>
                <w:rFonts w:eastAsia="Calibri"/>
                <w:i/>
                <w:lang w:val="en-US" w:eastAsia="en-US"/>
              </w:rPr>
              <w:t>of results</w:t>
            </w:r>
          </w:p>
        </w:tc>
        <w:tc>
          <w:tcPr>
            <w:tcW w:w="1504" w:type="pct"/>
            <w:gridSpan w:val="6"/>
            <w:shd w:val="clear" w:color="auto" w:fill="auto"/>
          </w:tcPr>
          <w:p w:rsidR="00C42CBB" w:rsidRPr="00C42CBB" w:rsidRDefault="00C42CBB" w:rsidP="00C42CBB">
            <w:pPr>
              <w:rPr>
                <w:lang w:eastAsia="x-none"/>
              </w:rPr>
            </w:pPr>
            <w:r w:rsidRPr="00C42CBB">
              <w:rPr>
                <w:lang w:eastAsia="x-none"/>
              </w:rPr>
              <w:t xml:space="preserve">Статус контрольных точек и свидетельство соответствия / </w:t>
            </w:r>
            <w:r w:rsidRPr="00C42CBB">
              <w:rPr>
                <w:i/>
                <w:lang w:val="en-US"/>
              </w:rPr>
              <w:t>Status</w:t>
            </w:r>
            <w:r w:rsidRPr="00C42CBB">
              <w:rPr>
                <w:i/>
              </w:rPr>
              <w:t xml:space="preserve"> </w:t>
            </w:r>
            <w:r w:rsidRPr="00C42CBB">
              <w:rPr>
                <w:i/>
                <w:lang w:val="en-US"/>
              </w:rPr>
              <w:t>of</w:t>
            </w:r>
            <w:r w:rsidRPr="00C42CBB">
              <w:rPr>
                <w:i/>
              </w:rPr>
              <w:t xml:space="preserve"> </w:t>
            </w:r>
            <w:r w:rsidRPr="00C42CBB">
              <w:rPr>
                <w:i/>
                <w:lang w:val="en-US"/>
              </w:rPr>
              <w:t>control</w:t>
            </w:r>
            <w:r w:rsidRPr="00C42CBB">
              <w:rPr>
                <w:i/>
              </w:rPr>
              <w:t xml:space="preserve"> </w:t>
            </w:r>
            <w:r w:rsidRPr="00C42CBB">
              <w:rPr>
                <w:i/>
                <w:lang w:val="en-US"/>
              </w:rPr>
              <w:t>points</w:t>
            </w:r>
            <w:r w:rsidRPr="00C42CBB">
              <w:rPr>
                <w:i/>
              </w:rPr>
              <w:t xml:space="preserve"> </w:t>
            </w:r>
            <w:r w:rsidRPr="00C42CBB">
              <w:rPr>
                <w:i/>
                <w:lang w:val="en-US"/>
              </w:rPr>
              <w:t>and</w:t>
            </w:r>
            <w:r w:rsidRPr="00C42CBB">
              <w:rPr>
                <w:i/>
              </w:rPr>
              <w:t xml:space="preserve"> </w:t>
            </w:r>
            <w:r w:rsidRPr="00C42CBB">
              <w:rPr>
                <w:i/>
                <w:lang w:val="en-US"/>
              </w:rPr>
              <w:t>conformity</w:t>
            </w:r>
            <w:r w:rsidRPr="00C42CBB">
              <w:rPr>
                <w:i/>
              </w:rPr>
              <w:t xml:space="preserve"> </w:t>
            </w:r>
            <w:r w:rsidRPr="00C42CBB">
              <w:rPr>
                <w:i/>
                <w:lang w:val="en-US"/>
              </w:rPr>
              <w:t>certificate</w:t>
            </w:r>
          </w:p>
        </w:tc>
        <w:tc>
          <w:tcPr>
            <w:tcW w:w="451" w:type="pct"/>
            <w:vMerge w:val="restart"/>
            <w:shd w:val="clear" w:color="auto" w:fill="auto"/>
          </w:tcPr>
          <w:p w:rsidR="00C42CBB" w:rsidRPr="00C42CBB" w:rsidRDefault="00C42CBB" w:rsidP="00C42CBB">
            <w:pPr>
              <w:rPr>
                <w:lang w:val="en-US" w:eastAsia="x-none"/>
              </w:rPr>
            </w:pPr>
            <w:r w:rsidRPr="00C42CBB">
              <w:rPr>
                <w:lang w:eastAsia="x-none"/>
              </w:rPr>
              <w:t>Статус</w:t>
            </w:r>
            <w:r w:rsidRPr="00C42CBB">
              <w:rPr>
                <w:lang w:val="en-US" w:eastAsia="x-none"/>
              </w:rPr>
              <w:t xml:space="preserve"> </w:t>
            </w:r>
            <w:r w:rsidRPr="00C42CBB">
              <w:rPr>
                <w:lang w:eastAsia="x-none"/>
              </w:rPr>
              <w:t>контрольной</w:t>
            </w:r>
            <w:r w:rsidRPr="00C42CBB">
              <w:rPr>
                <w:lang w:val="en-US" w:eastAsia="x-none"/>
              </w:rPr>
              <w:t xml:space="preserve"> </w:t>
            </w:r>
            <w:r w:rsidRPr="00C42CBB">
              <w:rPr>
                <w:lang w:eastAsia="x-none"/>
              </w:rPr>
              <w:t>точки</w:t>
            </w:r>
            <w:r w:rsidRPr="00C42CBB">
              <w:rPr>
                <w:lang w:val="en-US" w:eastAsia="x-none"/>
              </w:rPr>
              <w:t xml:space="preserve"> </w:t>
            </w:r>
            <w:r w:rsidRPr="00C42CBB">
              <w:rPr>
                <w:lang w:eastAsia="x-none"/>
              </w:rPr>
              <w:t>АЯР</w:t>
            </w:r>
            <w:r w:rsidRPr="00C42CBB">
              <w:rPr>
                <w:lang w:val="en-US" w:eastAsia="x-none"/>
              </w:rPr>
              <w:t xml:space="preserve">/ </w:t>
            </w:r>
            <w:r w:rsidRPr="00C42CBB">
              <w:rPr>
                <w:i/>
                <w:lang w:val="en-US"/>
              </w:rPr>
              <w:t>Status of control points for NDK</w:t>
            </w:r>
          </w:p>
        </w:tc>
        <w:tc>
          <w:tcPr>
            <w:tcW w:w="441" w:type="pct"/>
            <w:vMerge w:val="restart"/>
            <w:shd w:val="clear" w:color="auto" w:fill="auto"/>
          </w:tcPr>
          <w:p w:rsidR="00C42CBB" w:rsidRPr="00C42CBB" w:rsidRDefault="00C42CBB" w:rsidP="00C42CBB">
            <w:pPr>
              <w:rPr>
                <w:lang w:eastAsia="x-none"/>
              </w:rPr>
            </w:pPr>
            <w:r w:rsidRPr="00C42CBB">
              <w:rPr>
                <w:lang w:eastAsia="x-none"/>
              </w:rPr>
              <w:t xml:space="preserve">Примечание / </w:t>
            </w:r>
            <w:r w:rsidRPr="00C42CBB">
              <w:rPr>
                <w:i/>
                <w:lang w:val="en-US"/>
              </w:rPr>
              <w:t>Note</w:t>
            </w:r>
          </w:p>
        </w:tc>
      </w:tr>
      <w:tr w:rsidR="00C42CBB" w:rsidRPr="00C42CBB" w:rsidTr="003A5E48">
        <w:tc>
          <w:tcPr>
            <w:tcW w:w="179" w:type="pct"/>
            <w:vMerge/>
            <w:shd w:val="clear" w:color="auto" w:fill="auto"/>
          </w:tcPr>
          <w:p w:rsidR="00C42CBB" w:rsidRPr="00C42CBB" w:rsidRDefault="00C42CBB" w:rsidP="00C42CBB">
            <w:pPr>
              <w:rPr>
                <w:lang w:eastAsia="x-none"/>
              </w:rPr>
            </w:pPr>
          </w:p>
        </w:tc>
        <w:tc>
          <w:tcPr>
            <w:tcW w:w="497" w:type="pct"/>
            <w:vMerge/>
            <w:shd w:val="clear" w:color="auto" w:fill="auto"/>
          </w:tcPr>
          <w:p w:rsidR="00C42CBB" w:rsidRPr="00C42CBB" w:rsidRDefault="00C42CBB" w:rsidP="00C42CBB">
            <w:pPr>
              <w:widowControl w:val="0"/>
              <w:rPr>
                <w:lang w:eastAsia="en-US"/>
              </w:rPr>
            </w:pPr>
          </w:p>
        </w:tc>
        <w:tc>
          <w:tcPr>
            <w:tcW w:w="406" w:type="pct"/>
            <w:vMerge/>
            <w:shd w:val="clear" w:color="auto" w:fill="auto"/>
          </w:tcPr>
          <w:p w:rsidR="00C42CBB" w:rsidRPr="00C42CBB" w:rsidRDefault="00C42CBB" w:rsidP="00C42CBB">
            <w:pPr>
              <w:widowControl w:val="0"/>
              <w:jc w:val="both"/>
              <w:rPr>
                <w:lang w:eastAsia="en-US"/>
              </w:rPr>
            </w:pPr>
          </w:p>
        </w:tc>
        <w:tc>
          <w:tcPr>
            <w:tcW w:w="403" w:type="pct"/>
            <w:vMerge/>
            <w:shd w:val="clear" w:color="auto" w:fill="auto"/>
          </w:tcPr>
          <w:p w:rsidR="00C42CBB" w:rsidRPr="00C42CBB" w:rsidRDefault="00C42CBB" w:rsidP="00C42CBB">
            <w:pPr>
              <w:rPr>
                <w:lang w:eastAsia="x-none"/>
              </w:rPr>
            </w:pPr>
          </w:p>
        </w:tc>
        <w:tc>
          <w:tcPr>
            <w:tcW w:w="591" w:type="pct"/>
            <w:vMerge/>
            <w:shd w:val="clear" w:color="auto" w:fill="auto"/>
          </w:tcPr>
          <w:p w:rsidR="00C42CBB" w:rsidRPr="00C42CBB" w:rsidRDefault="00C42CBB" w:rsidP="00C42CBB">
            <w:pPr>
              <w:widowControl w:val="0"/>
              <w:rPr>
                <w:lang w:eastAsia="en-US"/>
              </w:rPr>
            </w:pPr>
          </w:p>
        </w:tc>
        <w:tc>
          <w:tcPr>
            <w:tcW w:w="528" w:type="pct"/>
            <w:vMerge/>
            <w:shd w:val="clear" w:color="auto" w:fill="auto"/>
          </w:tcPr>
          <w:p w:rsidR="00C42CBB" w:rsidRPr="00C42CBB" w:rsidRDefault="00C42CBB" w:rsidP="00C42CBB">
            <w:pPr>
              <w:widowControl w:val="0"/>
              <w:rPr>
                <w:lang w:eastAsia="en-US"/>
              </w:rPr>
            </w:pPr>
          </w:p>
        </w:tc>
        <w:tc>
          <w:tcPr>
            <w:tcW w:w="511" w:type="pct"/>
            <w:gridSpan w:val="2"/>
            <w:shd w:val="clear" w:color="auto" w:fill="auto"/>
          </w:tcPr>
          <w:p w:rsidR="00C42CBB" w:rsidRPr="00C42CBB" w:rsidRDefault="00C42CBB" w:rsidP="00C42CBB">
            <w:pPr>
              <w:rPr>
                <w:lang w:val="en-US" w:eastAsia="x-none"/>
              </w:rPr>
            </w:pPr>
            <w:r w:rsidRPr="00C42CBB">
              <w:rPr>
                <w:lang w:val="en-US" w:eastAsia="x-none"/>
              </w:rPr>
              <w:t>/</w:t>
            </w:r>
            <w:r w:rsidRPr="00C42CBB">
              <w:rPr>
                <w:lang w:eastAsia="x-none"/>
              </w:rPr>
              <w:t>наименование</w:t>
            </w:r>
            <w:r w:rsidRPr="00C42CBB">
              <w:rPr>
                <w:lang w:val="en-US" w:eastAsia="x-none"/>
              </w:rPr>
              <w:t xml:space="preserve"> </w:t>
            </w:r>
            <w:r w:rsidRPr="00C42CBB">
              <w:rPr>
                <w:lang w:eastAsia="x-none"/>
              </w:rPr>
              <w:t>ПИ</w:t>
            </w:r>
            <w:r w:rsidRPr="00C42CBB">
              <w:rPr>
                <w:lang w:val="en-US" w:eastAsia="x-none"/>
              </w:rPr>
              <w:t xml:space="preserve">/ </w:t>
            </w:r>
            <w:r w:rsidRPr="00C42CBB">
              <w:rPr>
                <w:lang w:val="en-US"/>
              </w:rPr>
              <w:t>/</w:t>
            </w:r>
            <w:r w:rsidRPr="00C42CBB">
              <w:rPr>
                <w:i/>
                <w:lang w:val="en-US"/>
              </w:rPr>
              <w:t>name of the Manufacturing company</w:t>
            </w:r>
            <w:r w:rsidRPr="00C42CBB">
              <w:rPr>
                <w:lang w:val="en-US"/>
              </w:rPr>
              <w:t>/</w:t>
            </w:r>
          </w:p>
        </w:tc>
        <w:tc>
          <w:tcPr>
            <w:tcW w:w="497" w:type="pct"/>
            <w:gridSpan w:val="2"/>
            <w:shd w:val="clear" w:color="auto" w:fill="auto"/>
          </w:tcPr>
          <w:p w:rsidR="00C42CBB" w:rsidRPr="00C42CBB" w:rsidRDefault="00C42CBB" w:rsidP="00C42CBB">
            <w:pPr>
              <w:rPr>
                <w:lang w:val="en-US" w:eastAsia="x-none"/>
              </w:rPr>
            </w:pPr>
            <w:r w:rsidRPr="00C42CBB">
              <w:rPr>
                <w:lang w:val="en-US" w:eastAsia="x-none"/>
              </w:rPr>
              <w:t>/</w:t>
            </w:r>
            <w:r w:rsidRPr="00C42CBB">
              <w:rPr>
                <w:lang w:eastAsia="x-none"/>
              </w:rPr>
              <w:t>наименование</w:t>
            </w:r>
            <w:r w:rsidRPr="00C42CBB">
              <w:rPr>
                <w:lang w:val="en-US" w:eastAsia="x-none"/>
              </w:rPr>
              <w:t xml:space="preserve"> </w:t>
            </w:r>
            <w:r w:rsidRPr="00C42CBB">
              <w:rPr>
                <w:lang w:eastAsia="x-none"/>
              </w:rPr>
              <w:t>УО</w:t>
            </w:r>
            <w:r w:rsidRPr="00C42CBB">
              <w:rPr>
                <w:lang w:val="en-US" w:eastAsia="x-none"/>
              </w:rPr>
              <w:t xml:space="preserve">/ </w:t>
            </w:r>
            <w:r w:rsidRPr="00C42CBB">
              <w:rPr>
                <w:lang w:val="en-US"/>
              </w:rPr>
              <w:t>/</w:t>
            </w:r>
            <w:r w:rsidRPr="00C42CBB">
              <w:rPr>
                <w:i/>
                <w:lang w:val="en-US"/>
              </w:rPr>
              <w:t>name of the Authorized organization</w:t>
            </w:r>
            <w:r w:rsidRPr="00C42CBB">
              <w:rPr>
                <w:lang w:val="en-US"/>
              </w:rPr>
              <w:t>/</w:t>
            </w:r>
          </w:p>
        </w:tc>
        <w:tc>
          <w:tcPr>
            <w:tcW w:w="497" w:type="pct"/>
            <w:gridSpan w:val="2"/>
            <w:shd w:val="clear" w:color="auto" w:fill="auto"/>
          </w:tcPr>
          <w:p w:rsidR="00C42CBB" w:rsidRPr="00C42CBB" w:rsidRDefault="00C42CBB" w:rsidP="00C42CBB">
            <w:pPr>
              <w:rPr>
                <w:lang w:eastAsia="x-none"/>
              </w:rPr>
            </w:pPr>
            <w:r w:rsidRPr="00C42CBB">
              <w:rPr>
                <w:lang w:eastAsia="x-none"/>
              </w:rPr>
              <w:t xml:space="preserve">/наименование организации-участника проведения работ по оценки соответствия </w:t>
            </w:r>
            <w:r w:rsidRPr="00C42CBB">
              <w:rPr>
                <w:lang w:val="en-US"/>
              </w:rPr>
              <w:t>/</w:t>
            </w:r>
            <w:r w:rsidRPr="00C42CBB">
              <w:rPr>
                <w:i/>
                <w:lang w:val="en-US"/>
              </w:rPr>
              <w:t>name of the organization - participant of works on evaluation of conformity/</w:t>
            </w:r>
          </w:p>
        </w:tc>
        <w:tc>
          <w:tcPr>
            <w:tcW w:w="451" w:type="pct"/>
            <w:vMerge/>
            <w:shd w:val="clear" w:color="auto" w:fill="auto"/>
          </w:tcPr>
          <w:p w:rsidR="00C42CBB" w:rsidRPr="00C42CBB" w:rsidRDefault="00C42CBB" w:rsidP="00C42CBB">
            <w:pPr>
              <w:rPr>
                <w:lang w:eastAsia="x-none"/>
              </w:rPr>
            </w:pPr>
          </w:p>
        </w:tc>
        <w:tc>
          <w:tcPr>
            <w:tcW w:w="441" w:type="pct"/>
            <w:vMerge/>
            <w:shd w:val="clear" w:color="auto" w:fill="auto"/>
          </w:tcPr>
          <w:p w:rsidR="00C42CBB" w:rsidRPr="00C42CBB" w:rsidRDefault="00C42CBB" w:rsidP="00C42CBB">
            <w:pPr>
              <w:rPr>
                <w:lang w:eastAsia="x-none"/>
              </w:rPr>
            </w:pPr>
          </w:p>
        </w:tc>
      </w:tr>
      <w:tr w:rsidR="00C42CBB" w:rsidRPr="006911E6" w:rsidTr="003A5E48">
        <w:tc>
          <w:tcPr>
            <w:tcW w:w="179" w:type="pct"/>
            <w:vMerge/>
            <w:shd w:val="clear" w:color="auto" w:fill="auto"/>
          </w:tcPr>
          <w:p w:rsidR="00C42CBB" w:rsidRPr="00C42CBB" w:rsidRDefault="00C42CBB" w:rsidP="00C42CBB">
            <w:pPr>
              <w:rPr>
                <w:lang w:eastAsia="x-none"/>
              </w:rPr>
            </w:pPr>
          </w:p>
        </w:tc>
        <w:tc>
          <w:tcPr>
            <w:tcW w:w="497" w:type="pct"/>
            <w:vMerge/>
            <w:shd w:val="clear" w:color="auto" w:fill="auto"/>
          </w:tcPr>
          <w:p w:rsidR="00C42CBB" w:rsidRPr="00C42CBB" w:rsidRDefault="00C42CBB" w:rsidP="00C42CBB">
            <w:pPr>
              <w:widowControl w:val="0"/>
              <w:rPr>
                <w:lang w:eastAsia="en-US"/>
              </w:rPr>
            </w:pPr>
          </w:p>
        </w:tc>
        <w:tc>
          <w:tcPr>
            <w:tcW w:w="406" w:type="pct"/>
            <w:vMerge/>
            <w:shd w:val="clear" w:color="auto" w:fill="auto"/>
          </w:tcPr>
          <w:p w:rsidR="00C42CBB" w:rsidRPr="00C42CBB" w:rsidRDefault="00C42CBB" w:rsidP="00C42CBB">
            <w:pPr>
              <w:widowControl w:val="0"/>
              <w:jc w:val="both"/>
              <w:rPr>
                <w:lang w:eastAsia="en-US"/>
              </w:rPr>
            </w:pPr>
          </w:p>
        </w:tc>
        <w:tc>
          <w:tcPr>
            <w:tcW w:w="403" w:type="pct"/>
            <w:vMerge/>
            <w:shd w:val="clear" w:color="auto" w:fill="auto"/>
          </w:tcPr>
          <w:p w:rsidR="00C42CBB" w:rsidRPr="00C42CBB" w:rsidRDefault="00C42CBB" w:rsidP="00C42CBB">
            <w:pPr>
              <w:rPr>
                <w:lang w:eastAsia="x-none"/>
              </w:rPr>
            </w:pPr>
          </w:p>
        </w:tc>
        <w:tc>
          <w:tcPr>
            <w:tcW w:w="591" w:type="pct"/>
            <w:vMerge/>
            <w:shd w:val="clear" w:color="auto" w:fill="auto"/>
          </w:tcPr>
          <w:p w:rsidR="00C42CBB" w:rsidRPr="00C42CBB" w:rsidRDefault="00C42CBB" w:rsidP="00C42CBB">
            <w:pPr>
              <w:widowControl w:val="0"/>
              <w:rPr>
                <w:lang w:eastAsia="en-US"/>
              </w:rPr>
            </w:pPr>
          </w:p>
        </w:tc>
        <w:tc>
          <w:tcPr>
            <w:tcW w:w="528" w:type="pct"/>
            <w:vMerge/>
            <w:shd w:val="clear" w:color="auto" w:fill="auto"/>
          </w:tcPr>
          <w:p w:rsidR="00C42CBB" w:rsidRPr="00C42CBB" w:rsidRDefault="00C42CBB" w:rsidP="00C42CBB">
            <w:pPr>
              <w:widowControl w:val="0"/>
              <w:rPr>
                <w:lang w:eastAsia="en-US"/>
              </w:rPr>
            </w:pPr>
          </w:p>
        </w:tc>
        <w:tc>
          <w:tcPr>
            <w:tcW w:w="240" w:type="pct"/>
            <w:shd w:val="clear" w:color="auto" w:fill="auto"/>
          </w:tcPr>
          <w:p w:rsidR="00C42CBB" w:rsidRPr="00C42CBB" w:rsidRDefault="00C42CBB" w:rsidP="00C42CBB">
            <w:pPr>
              <w:rPr>
                <w:lang w:eastAsia="x-none"/>
              </w:rPr>
            </w:pPr>
            <w:r w:rsidRPr="00C42CBB">
              <w:rPr>
                <w:lang w:eastAsia="x-none"/>
              </w:rPr>
              <w:t xml:space="preserve">Тип точки / </w:t>
            </w:r>
            <w:r w:rsidRPr="00C42CBB">
              <w:rPr>
                <w:i/>
                <w:lang w:val="en-US"/>
              </w:rPr>
              <w:t>Point type</w:t>
            </w:r>
          </w:p>
        </w:tc>
        <w:tc>
          <w:tcPr>
            <w:tcW w:w="271" w:type="pct"/>
            <w:shd w:val="clear" w:color="auto" w:fill="auto"/>
          </w:tcPr>
          <w:p w:rsidR="00C42CBB" w:rsidRPr="00C42CBB" w:rsidRDefault="00C42CBB" w:rsidP="00C42CBB">
            <w:pPr>
              <w:rPr>
                <w:lang w:val="en-US" w:eastAsia="x-none"/>
              </w:rPr>
            </w:pPr>
            <w:r w:rsidRPr="00C42CBB">
              <w:rPr>
                <w:lang w:eastAsia="x-none"/>
              </w:rPr>
              <w:t>Подпись</w:t>
            </w:r>
            <w:r w:rsidRPr="00C42CBB">
              <w:rPr>
                <w:lang w:val="en-US" w:eastAsia="x-none"/>
              </w:rPr>
              <w:t xml:space="preserve"> </w:t>
            </w:r>
            <w:r w:rsidRPr="00C42CBB">
              <w:rPr>
                <w:lang w:eastAsia="x-none"/>
              </w:rPr>
              <w:t>и</w:t>
            </w:r>
            <w:r w:rsidRPr="00C42CBB">
              <w:rPr>
                <w:lang w:val="en-US" w:eastAsia="x-none"/>
              </w:rPr>
              <w:t xml:space="preserve"> </w:t>
            </w:r>
            <w:r w:rsidRPr="00C42CBB">
              <w:rPr>
                <w:lang w:eastAsia="x-none"/>
              </w:rPr>
              <w:t>дата</w:t>
            </w:r>
            <w:r w:rsidRPr="00C42CBB">
              <w:rPr>
                <w:lang w:val="en-US" w:eastAsia="x-none"/>
              </w:rPr>
              <w:t xml:space="preserve"> / </w:t>
            </w:r>
            <w:r w:rsidRPr="00C42CBB">
              <w:rPr>
                <w:i/>
                <w:lang w:val="en-US"/>
              </w:rPr>
              <w:t>Signature and date</w:t>
            </w:r>
          </w:p>
        </w:tc>
        <w:tc>
          <w:tcPr>
            <w:tcW w:w="226" w:type="pct"/>
            <w:shd w:val="clear" w:color="auto" w:fill="auto"/>
          </w:tcPr>
          <w:p w:rsidR="00C42CBB" w:rsidRPr="00C42CBB" w:rsidRDefault="00C42CBB" w:rsidP="00C42CBB">
            <w:pPr>
              <w:rPr>
                <w:lang w:eastAsia="x-none"/>
              </w:rPr>
            </w:pPr>
            <w:r w:rsidRPr="00C42CBB">
              <w:rPr>
                <w:lang w:eastAsia="x-none"/>
              </w:rPr>
              <w:t xml:space="preserve">Тип точки / </w:t>
            </w:r>
            <w:r w:rsidRPr="00C42CBB">
              <w:rPr>
                <w:i/>
                <w:lang w:val="en-US"/>
              </w:rPr>
              <w:t>Point type</w:t>
            </w:r>
          </w:p>
        </w:tc>
        <w:tc>
          <w:tcPr>
            <w:tcW w:w="271" w:type="pct"/>
            <w:shd w:val="clear" w:color="auto" w:fill="auto"/>
          </w:tcPr>
          <w:p w:rsidR="00C42CBB" w:rsidRPr="00C42CBB" w:rsidRDefault="00C42CBB" w:rsidP="00C42CBB">
            <w:pPr>
              <w:rPr>
                <w:lang w:val="en-US" w:eastAsia="x-none"/>
              </w:rPr>
            </w:pPr>
            <w:r w:rsidRPr="00C42CBB">
              <w:rPr>
                <w:lang w:eastAsia="x-none"/>
              </w:rPr>
              <w:t>Подпись</w:t>
            </w:r>
            <w:r w:rsidRPr="00C42CBB">
              <w:rPr>
                <w:lang w:val="en-US" w:eastAsia="x-none"/>
              </w:rPr>
              <w:t xml:space="preserve"> </w:t>
            </w:r>
            <w:r w:rsidRPr="00C42CBB">
              <w:rPr>
                <w:lang w:eastAsia="x-none"/>
              </w:rPr>
              <w:t>и</w:t>
            </w:r>
            <w:r w:rsidRPr="00C42CBB">
              <w:rPr>
                <w:lang w:val="en-US" w:eastAsia="x-none"/>
              </w:rPr>
              <w:t xml:space="preserve"> </w:t>
            </w:r>
            <w:r w:rsidRPr="00C42CBB">
              <w:rPr>
                <w:lang w:eastAsia="x-none"/>
              </w:rPr>
              <w:t>дата</w:t>
            </w:r>
            <w:r w:rsidRPr="00C42CBB">
              <w:rPr>
                <w:lang w:val="en-US" w:eastAsia="x-none"/>
              </w:rPr>
              <w:t xml:space="preserve"> / </w:t>
            </w:r>
            <w:r w:rsidRPr="00C42CBB">
              <w:rPr>
                <w:i/>
                <w:lang w:val="en-US"/>
              </w:rPr>
              <w:t>Signature and date</w:t>
            </w:r>
          </w:p>
        </w:tc>
        <w:tc>
          <w:tcPr>
            <w:tcW w:w="226" w:type="pct"/>
            <w:shd w:val="clear" w:color="auto" w:fill="auto"/>
          </w:tcPr>
          <w:p w:rsidR="00C42CBB" w:rsidRPr="00C42CBB" w:rsidRDefault="00C42CBB" w:rsidP="00C42CBB">
            <w:pPr>
              <w:rPr>
                <w:lang w:eastAsia="x-none"/>
              </w:rPr>
            </w:pPr>
            <w:r w:rsidRPr="00C42CBB">
              <w:rPr>
                <w:lang w:eastAsia="x-none"/>
              </w:rPr>
              <w:t xml:space="preserve">Тип точки / </w:t>
            </w:r>
            <w:r w:rsidRPr="00C42CBB">
              <w:rPr>
                <w:i/>
                <w:lang w:val="en-US"/>
              </w:rPr>
              <w:t>Point type</w:t>
            </w:r>
          </w:p>
        </w:tc>
        <w:tc>
          <w:tcPr>
            <w:tcW w:w="271" w:type="pct"/>
            <w:shd w:val="clear" w:color="auto" w:fill="auto"/>
          </w:tcPr>
          <w:p w:rsidR="00C42CBB" w:rsidRPr="00C42CBB" w:rsidRDefault="00C42CBB" w:rsidP="00C42CBB">
            <w:pPr>
              <w:rPr>
                <w:lang w:val="en-US" w:eastAsia="x-none"/>
              </w:rPr>
            </w:pPr>
            <w:r w:rsidRPr="00C42CBB">
              <w:rPr>
                <w:lang w:eastAsia="x-none"/>
              </w:rPr>
              <w:t>Подпись</w:t>
            </w:r>
            <w:r w:rsidRPr="00C42CBB">
              <w:rPr>
                <w:lang w:val="en-US" w:eastAsia="x-none"/>
              </w:rPr>
              <w:t xml:space="preserve"> </w:t>
            </w:r>
            <w:r w:rsidRPr="00C42CBB">
              <w:rPr>
                <w:lang w:eastAsia="x-none"/>
              </w:rPr>
              <w:t>и</w:t>
            </w:r>
            <w:r w:rsidRPr="00C42CBB">
              <w:rPr>
                <w:lang w:val="en-US" w:eastAsia="x-none"/>
              </w:rPr>
              <w:t xml:space="preserve"> </w:t>
            </w:r>
            <w:r w:rsidRPr="00C42CBB">
              <w:rPr>
                <w:lang w:eastAsia="x-none"/>
              </w:rPr>
              <w:t>дата</w:t>
            </w:r>
            <w:r w:rsidRPr="00C42CBB">
              <w:rPr>
                <w:lang w:val="en-US" w:eastAsia="x-none"/>
              </w:rPr>
              <w:t xml:space="preserve"> / </w:t>
            </w:r>
            <w:r w:rsidRPr="00C42CBB">
              <w:rPr>
                <w:i/>
                <w:lang w:val="en-US"/>
              </w:rPr>
              <w:t>Signature and date</w:t>
            </w:r>
          </w:p>
        </w:tc>
        <w:tc>
          <w:tcPr>
            <w:tcW w:w="451" w:type="pct"/>
            <w:vMerge/>
            <w:shd w:val="clear" w:color="auto" w:fill="auto"/>
          </w:tcPr>
          <w:p w:rsidR="00C42CBB" w:rsidRPr="00C42CBB" w:rsidRDefault="00C42CBB" w:rsidP="00C42CBB">
            <w:pPr>
              <w:rPr>
                <w:lang w:val="en-US" w:eastAsia="x-none"/>
              </w:rPr>
            </w:pPr>
          </w:p>
        </w:tc>
        <w:tc>
          <w:tcPr>
            <w:tcW w:w="441" w:type="pct"/>
            <w:vMerge/>
            <w:shd w:val="clear" w:color="auto" w:fill="auto"/>
          </w:tcPr>
          <w:p w:rsidR="00C42CBB" w:rsidRPr="00C42CBB" w:rsidRDefault="00C42CBB" w:rsidP="00C42CBB">
            <w:pPr>
              <w:rPr>
                <w:lang w:val="en-US" w:eastAsia="x-none"/>
              </w:rPr>
            </w:pPr>
          </w:p>
        </w:tc>
      </w:tr>
      <w:tr w:rsidR="00C42CBB" w:rsidRPr="00C42CBB" w:rsidTr="003A5E48">
        <w:tc>
          <w:tcPr>
            <w:tcW w:w="179" w:type="pct"/>
            <w:shd w:val="clear" w:color="auto" w:fill="auto"/>
            <w:vAlign w:val="center"/>
          </w:tcPr>
          <w:p w:rsidR="00C42CBB" w:rsidRPr="00C42CBB" w:rsidRDefault="00C42CBB" w:rsidP="00C42CBB">
            <w:pPr>
              <w:jc w:val="center"/>
              <w:rPr>
                <w:lang w:eastAsia="x-none"/>
              </w:rPr>
            </w:pPr>
            <w:r w:rsidRPr="00C42CBB">
              <w:rPr>
                <w:lang w:eastAsia="x-none"/>
              </w:rPr>
              <w:t>1</w:t>
            </w:r>
          </w:p>
        </w:tc>
        <w:tc>
          <w:tcPr>
            <w:tcW w:w="497" w:type="pct"/>
            <w:shd w:val="clear" w:color="auto" w:fill="auto"/>
            <w:vAlign w:val="center"/>
          </w:tcPr>
          <w:p w:rsidR="00C42CBB" w:rsidRPr="00C42CBB" w:rsidRDefault="00C42CBB" w:rsidP="00C42CBB">
            <w:pPr>
              <w:widowControl w:val="0"/>
              <w:jc w:val="center"/>
              <w:rPr>
                <w:lang w:eastAsia="en-US"/>
              </w:rPr>
            </w:pPr>
            <w:r w:rsidRPr="00C42CBB">
              <w:rPr>
                <w:lang w:eastAsia="en-US"/>
              </w:rPr>
              <w:t>2</w:t>
            </w:r>
          </w:p>
        </w:tc>
        <w:tc>
          <w:tcPr>
            <w:tcW w:w="406" w:type="pct"/>
            <w:shd w:val="clear" w:color="auto" w:fill="auto"/>
            <w:vAlign w:val="center"/>
          </w:tcPr>
          <w:p w:rsidR="00C42CBB" w:rsidRPr="00C42CBB" w:rsidRDefault="00C42CBB" w:rsidP="00C42CBB">
            <w:pPr>
              <w:widowControl w:val="0"/>
              <w:jc w:val="center"/>
              <w:rPr>
                <w:lang w:eastAsia="en-US"/>
              </w:rPr>
            </w:pPr>
            <w:r w:rsidRPr="00C42CBB">
              <w:rPr>
                <w:lang w:eastAsia="en-US"/>
              </w:rPr>
              <w:t>3</w:t>
            </w:r>
          </w:p>
        </w:tc>
        <w:tc>
          <w:tcPr>
            <w:tcW w:w="403" w:type="pct"/>
            <w:shd w:val="clear" w:color="auto" w:fill="auto"/>
            <w:vAlign w:val="center"/>
          </w:tcPr>
          <w:p w:rsidR="00C42CBB" w:rsidRPr="00C42CBB" w:rsidRDefault="00C42CBB" w:rsidP="00C42CBB">
            <w:pPr>
              <w:jc w:val="center"/>
              <w:rPr>
                <w:lang w:eastAsia="x-none"/>
              </w:rPr>
            </w:pPr>
            <w:r w:rsidRPr="00C42CBB">
              <w:rPr>
                <w:lang w:eastAsia="x-none"/>
              </w:rPr>
              <w:t>4</w:t>
            </w:r>
          </w:p>
        </w:tc>
        <w:tc>
          <w:tcPr>
            <w:tcW w:w="591" w:type="pct"/>
            <w:shd w:val="clear" w:color="auto" w:fill="auto"/>
            <w:vAlign w:val="center"/>
          </w:tcPr>
          <w:p w:rsidR="00C42CBB" w:rsidRPr="00C42CBB" w:rsidRDefault="00C42CBB" w:rsidP="00C42CBB">
            <w:pPr>
              <w:widowControl w:val="0"/>
              <w:jc w:val="center"/>
              <w:rPr>
                <w:lang w:eastAsia="en-US"/>
              </w:rPr>
            </w:pPr>
            <w:r w:rsidRPr="00C42CBB">
              <w:rPr>
                <w:lang w:eastAsia="en-US"/>
              </w:rPr>
              <w:t>5</w:t>
            </w:r>
          </w:p>
        </w:tc>
        <w:tc>
          <w:tcPr>
            <w:tcW w:w="528" w:type="pct"/>
            <w:shd w:val="clear" w:color="auto" w:fill="auto"/>
            <w:vAlign w:val="center"/>
          </w:tcPr>
          <w:p w:rsidR="00C42CBB" w:rsidRPr="00C42CBB" w:rsidRDefault="00C42CBB" w:rsidP="00C42CBB">
            <w:pPr>
              <w:widowControl w:val="0"/>
              <w:jc w:val="center"/>
              <w:rPr>
                <w:lang w:eastAsia="en-US"/>
              </w:rPr>
            </w:pPr>
            <w:r w:rsidRPr="00C42CBB">
              <w:rPr>
                <w:lang w:eastAsia="en-US"/>
              </w:rPr>
              <w:t>6</w:t>
            </w:r>
          </w:p>
        </w:tc>
        <w:tc>
          <w:tcPr>
            <w:tcW w:w="240" w:type="pct"/>
            <w:shd w:val="clear" w:color="auto" w:fill="auto"/>
            <w:vAlign w:val="center"/>
          </w:tcPr>
          <w:p w:rsidR="00C42CBB" w:rsidRPr="00C42CBB" w:rsidRDefault="00C42CBB" w:rsidP="00C42CBB">
            <w:pPr>
              <w:jc w:val="center"/>
              <w:rPr>
                <w:lang w:eastAsia="x-none"/>
              </w:rPr>
            </w:pPr>
            <w:r w:rsidRPr="00C42CBB">
              <w:rPr>
                <w:lang w:eastAsia="x-none"/>
              </w:rPr>
              <w:t>7</w:t>
            </w:r>
          </w:p>
        </w:tc>
        <w:tc>
          <w:tcPr>
            <w:tcW w:w="271" w:type="pct"/>
            <w:shd w:val="clear" w:color="auto" w:fill="auto"/>
            <w:vAlign w:val="center"/>
          </w:tcPr>
          <w:p w:rsidR="00C42CBB" w:rsidRPr="00C42CBB" w:rsidRDefault="00C42CBB" w:rsidP="00C42CBB">
            <w:pPr>
              <w:jc w:val="center"/>
              <w:rPr>
                <w:lang w:eastAsia="x-none"/>
              </w:rPr>
            </w:pPr>
            <w:r w:rsidRPr="00C42CBB">
              <w:rPr>
                <w:lang w:eastAsia="x-none"/>
              </w:rPr>
              <w:t>8</w:t>
            </w:r>
          </w:p>
        </w:tc>
        <w:tc>
          <w:tcPr>
            <w:tcW w:w="226" w:type="pct"/>
            <w:shd w:val="clear" w:color="auto" w:fill="auto"/>
            <w:vAlign w:val="center"/>
          </w:tcPr>
          <w:p w:rsidR="00C42CBB" w:rsidRPr="00C42CBB" w:rsidRDefault="00C42CBB" w:rsidP="00C42CBB">
            <w:pPr>
              <w:jc w:val="center"/>
              <w:rPr>
                <w:lang w:eastAsia="x-none"/>
              </w:rPr>
            </w:pPr>
            <w:r w:rsidRPr="00C42CBB">
              <w:rPr>
                <w:lang w:eastAsia="x-none"/>
              </w:rPr>
              <w:t>9</w:t>
            </w:r>
          </w:p>
        </w:tc>
        <w:tc>
          <w:tcPr>
            <w:tcW w:w="271" w:type="pct"/>
            <w:shd w:val="clear" w:color="auto" w:fill="auto"/>
            <w:vAlign w:val="center"/>
          </w:tcPr>
          <w:p w:rsidR="00C42CBB" w:rsidRPr="00C42CBB" w:rsidRDefault="00C42CBB" w:rsidP="00C42CBB">
            <w:pPr>
              <w:jc w:val="center"/>
              <w:rPr>
                <w:lang w:eastAsia="x-none"/>
              </w:rPr>
            </w:pPr>
            <w:r w:rsidRPr="00C42CBB">
              <w:rPr>
                <w:lang w:eastAsia="x-none"/>
              </w:rPr>
              <w:t>10</w:t>
            </w:r>
          </w:p>
        </w:tc>
        <w:tc>
          <w:tcPr>
            <w:tcW w:w="226" w:type="pct"/>
            <w:shd w:val="clear" w:color="auto" w:fill="auto"/>
            <w:vAlign w:val="center"/>
          </w:tcPr>
          <w:p w:rsidR="00C42CBB" w:rsidRPr="00C42CBB" w:rsidRDefault="00C42CBB" w:rsidP="00C42CBB">
            <w:pPr>
              <w:jc w:val="center"/>
              <w:rPr>
                <w:lang w:eastAsia="x-none"/>
              </w:rPr>
            </w:pPr>
            <w:r w:rsidRPr="00C42CBB">
              <w:rPr>
                <w:lang w:eastAsia="x-none"/>
              </w:rPr>
              <w:t>…</w:t>
            </w:r>
          </w:p>
        </w:tc>
        <w:tc>
          <w:tcPr>
            <w:tcW w:w="271" w:type="pct"/>
            <w:shd w:val="clear" w:color="auto" w:fill="auto"/>
            <w:vAlign w:val="center"/>
          </w:tcPr>
          <w:p w:rsidR="00C42CBB" w:rsidRPr="00C42CBB" w:rsidRDefault="00C42CBB" w:rsidP="00C42CBB">
            <w:pPr>
              <w:jc w:val="center"/>
              <w:rPr>
                <w:lang w:eastAsia="x-none"/>
              </w:rPr>
            </w:pPr>
            <w:r w:rsidRPr="00C42CBB">
              <w:rPr>
                <w:lang w:eastAsia="x-none"/>
              </w:rPr>
              <w:t>…</w:t>
            </w:r>
          </w:p>
        </w:tc>
        <w:tc>
          <w:tcPr>
            <w:tcW w:w="451" w:type="pct"/>
            <w:shd w:val="clear" w:color="auto" w:fill="auto"/>
            <w:vAlign w:val="center"/>
          </w:tcPr>
          <w:p w:rsidR="00C42CBB" w:rsidRPr="00C42CBB" w:rsidRDefault="00C42CBB" w:rsidP="00C42CBB">
            <w:pPr>
              <w:jc w:val="center"/>
              <w:rPr>
                <w:lang w:eastAsia="x-none"/>
              </w:rPr>
            </w:pPr>
            <w:r w:rsidRPr="00C42CBB">
              <w:rPr>
                <w:lang w:eastAsia="x-none"/>
              </w:rPr>
              <w:t>…</w:t>
            </w:r>
          </w:p>
        </w:tc>
        <w:tc>
          <w:tcPr>
            <w:tcW w:w="441" w:type="pct"/>
            <w:shd w:val="clear" w:color="auto" w:fill="auto"/>
            <w:vAlign w:val="center"/>
          </w:tcPr>
          <w:p w:rsidR="00C42CBB" w:rsidRPr="00C42CBB" w:rsidRDefault="00C42CBB" w:rsidP="00C42CBB">
            <w:pPr>
              <w:jc w:val="center"/>
              <w:rPr>
                <w:lang w:val="en-US" w:eastAsia="x-none"/>
              </w:rPr>
            </w:pPr>
          </w:p>
        </w:tc>
      </w:tr>
      <w:tr w:rsidR="00C42CBB" w:rsidRPr="00C42CBB" w:rsidTr="003A5E48">
        <w:tc>
          <w:tcPr>
            <w:tcW w:w="179" w:type="pct"/>
            <w:shd w:val="clear" w:color="auto" w:fill="auto"/>
          </w:tcPr>
          <w:p w:rsidR="00C42CBB" w:rsidRPr="00C42CBB" w:rsidRDefault="00C42CBB" w:rsidP="00C42CBB">
            <w:pPr>
              <w:rPr>
                <w:lang w:eastAsia="x-none"/>
              </w:rPr>
            </w:pPr>
          </w:p>
        </w:tc>
        <w:tc>
          <w:tcPr>
            <w:tcW w:w="497" w:type="pct"/>
            <w:shd w:val="clear" w:color="auto" w:fill="auto"/>
          </w:tcPr>
          <w:p w:rsidR="00C42CBB" w:rsidRPr="00C42CBB" w:rsidRDefault="00C42CBB" w:rsidP="00C42CBB">
            <w:pPr>
              <w:widowControl w:val="0"/>
              <w:rPr>
                <w:lang w:eastAsia="en-US"/>
              </w:rPr>
            </w:pPr>
          </w:p>
        </w:tc>
        <w:tc>
          <w:tcPr>
            <w:tcW w:w="406" w:type="pct"/>
            <w:shd w:val="clear" w:color="auto" w:fill="auto"/>
          </w:tcPr>
          <w:p w:rsidR="00C42CBB" w:rsidRPr="00C42CBB" w:rsidRDefault="00C42CBB" w:rsidP="00C42CBB">
            <w:pPr>
              <w:widowControl w:val="0"/>
              <w:jc w:val="both"/>
              <w:rPr>
                <w:lang w:eastAsia="en-US"/>
              </w:rPr>
            </w:pPr>
          </w:p>
        </w:tc>
        <w:tc>
          <w:tcPr>
            <w:tcW w:w="403" w:type="pct"/>
            <w:shd w:val="clear" w:color="auto" w:fill="auto"/>
          </w:tcPr>
          <w:p w:rsidR="00C42CBB" w:rsidRPr="00C42CBB" w:rsidRDefault="00C42CBB" w:rsidP="00C42CBB">
            <w:pPr>
              <w:rPr>
                <w:lang w:eastAsia="x-none"/>
              </w:rPr>
            </w:pPr>
          </w:p>
        </w:tc>
        <w:tc>
          <w:tcPr>
            <w:tcW w:w="591" w:type="pct"/>
            <w:shd w:val="clear" w:color="auto" w:fill="auto"/>
          </w:tcPr>
          <w:p w:rsidR="00C42CBB" w:rsidRPr="00C42CBB" w:rsidRDefault="00C42CBB" w:rsidP="00C42CBB">
            <w:pPr>
              <w:widowControl w:val="0"/>
              <w:rPr>
                <w:lang w:eastAsia="en-US"/>
              </w:rPr>
            </w:pPr>
          </w:p>
        </w:tc>
        <w:tc>
          <w:tcPr>
            <w:tcW w:w="528" w:type="pct"/>
            <w:shd w:val="clear" w:color="auto" w:fill="auto"/>
          </w:tcPr>
          <w:p w:rsidR="00C42CBB" w:rsidRPr="00C42CBB" w:rsidRDefault="00C42CBB" w:rsidP="00C42CBB">
            <w:pPr>
              <w:widowControl w:val="0"/>
              <w:rPr>
                <w:lang w:eastAsia="en-US"/>
              </w:rPr>
            </w:pPr>
          </w:p>
        </w:tc>
        <w:tc>
          <w:tcPr>
            <w:tcW w:w="240" w:type="pct"/>
            <w:shd w:val="clear" w:color="auto" w:fill="auto"/>
          </w:tcPr>
          <w:p w:rsidR="00C42CBB" w:rsidRPr="00C42CBB" w:rsidRDefault="00C42CBB" w:rsidP="00C42CBB">
            <w:pPr>
              <w:rPr>
                <w:lang w:eastAsia="x-none"/>
              </w:rPr>
            </w:pPr>
          </w:p>
        </w:tc>
        <w:tc>
          <w:tcPr>
            <w:tcW w:w="271" w:type="pct"/>
            <w:shd w:val="clear" w:color="auto" w:fill="auto"/>
          </w:tcPr>
          <w:p w:rsidR="00C42CBB" w:rsidRPr="00C42CBB" w:rsidRDefault="00C42CBB" w:rsidP="00C42CBB">
            <w:pPr>
              <w:rPr>
                <w:lang w:eastAsia="x-none"/>
              </w:rPr>
            </w:pPr>
          </w:p>
        </w:tc>
        <w:tc>
          <w:tcPr>
            <w:tcW w:w="226" w:type="pct"/>
            <w:shd w:val="clear" w:color="auto" w:fill="auto"/>
          </w:tcPr>
          <w:p w:rsidR="00C42CBB" w:rsidRPr="00C42CBB" w:rsidRDefault="00C42CBB" w:rsidP="00C42CBB">
            <w:pPr>
              <w:rPr>
                <w:lang w:eastAsia="x-none"/>
              </w:rPr>
            </w:pPr>
          </w:p>
        </w:tc>
        <w:tc>
          <w:tcPr>
            <w:tcW w:w="271" w:type="pct"/>
            <w:shd w:val="clear" w:color="auto" w:fill="auto"/>
          </w:tcPr>
          <w:p w:rsidR="00C42CBB" w:rsidRPr="00C42CBB" w:rsidRDefault="00C42CBB" w:rsidP="00C42CBB">
            <w:pPr>
              <w:rPr>
                <w:lang w:eastAsia="x-none"/>
              </w:rPr>
            </w:pPr>
          </w:p>
        </w:tc>
        <w:tc>
          <w:tcPr>
            <w:tcW w:w="226" w:type="pct"/>
            <w:shd w:val="clear" w:color="auto" w:fill="auto"/>
          </w:tcPr>
          <w:p w:rsidR="00C42CBB" w:rsidRPr="00C42CBB" w:rsidRDefault="00C42CBB" w:rsidP="00C42CBB">
            <w:pPr>
              <w:rPr>
                <w:lang w:eastAsia="x-none"/>
              </w:rPr>
            </w:pPr>
          </w:p>
        </w:tc>
        <w:tc>
          <w:tcPr>
            <w:tcW w:w="271" w:type="pct"/>
            <w:shd w:val="clear" w:color="auto" w:fill="auto"/>
          </w:tcPr>
          <w:p w:rsidR="00C42CBB" w:rsidRPr="00C42CBB" w:rsidRDefault="00C42CBB" w:rsidP="00C42CBB">
            <w:pPr>
              <w:rPr>
                <w:lang w:eastAsia="x-none"/>
              </w:rPr>
            </w:pPr>
          </w:p>
        </w:tc>
        <w:tc>
          <w:tcPr>
            <w:tcW w:w="451" w:type="pct"/>
            <w:shd w:val="clear" w:color="auto" w:fill="auto"/>
          </w:tcPr>
          <w:p w:rsidR="00C42CBB" w:rsidRPr="00C42CBB" w:rsidRDefault="00C42CBB" w:rsidP="00C42CBB">
            <w:pPr>
              <w:rPr>
                <w:lang w:val="en-US" w:eastAsia="x-none"/>
              </w:rPr>
            </w:pPr>
          </w:p>
        </w:tc>
        <w:tc>
          <w:tcPr>
            <w:tcW w:w="441" w:type="pct"/>
            <w:shd w:val="clear" w:color="auto" w:fill="auto"/>
          </w:tcPr>
          <w:p w:rsidR="00C42CBB" w:rsidRPr="00C42CBB" w:rsidRDefault="00C42CBB" w:rsidP="00C42CBB">
            <w:pPr>
              <w:rPr>
                <w:lang w:val="en-US" w:eastAsia="x-none"/>
              </w:rPr>
            </w:pPr>
          </w:p>
        </w:tc>
      </w:tr>
    </w:tbl>
    <w:p w:rsidR="00C42CBB" w:rsidRPr="00C42CBB" w:rsidRDefault="00C42CBB" w:rsidP="00C42CBB">
      <w:pPr>
        <w:rPr>
          <w:sz w:val="24"/>
          <w:lang w:eastAsia="x-none"/>
        </w:rPr>
      </w:pPr>
    </w:p>
    <w:p w:rsidR="00BB5B08" w:rsidRPr="00BB5B08" w:rsidRDefault="00BB5B08" w:rsidP="00BB5B08">
      <w:pPr>
        <w:jc w:val="both"/>
        <w:rPr>
          <w:lang w:val="en-GB"/>
        </w:rPr>
      </w:pPr>
      <w:r w:rsidRPr="00BB5B08">
        <w:rPr>
          <w:lang w:val="en-GB"/>
        </w:rPr>
        <w:t>Перечень</w:t>
      </w:r>
      <w:r w:rsidRPr="00BB5B08">
        <w:rPr>
          <w:i/>
          <w:lang w:val="en-GB"/>
        </w:rPr>
        <w:t xml:space="preserve"> </w:t>
      </w:r>
      <w:r w:rsidRPr="00BB5B08">
        <w:rPr>
          <w:lang w:val="en-GB"/>
        </w:rPr>
        <w:t>приведенных</w:t>
      </w:r>
      <w:r w:rsidRPr="00BB5B08">
        <w:rPr>
          <w:i/>
          <w:lang w:val="en-GB"/>
        </w:rPr>
        <w:t xml:space="preserve"> </w:t>
      </w:r>
      <w:r w:rsidRPr="00BB5B08">
        <w:rPr>
          <w:lang w:val="en-GB"/>
        </w:rPr>
        <w:t>в</w:t>
      </w:r>
      <w:r w:rsidRPr="00BB5B08">
        <w:rPr>
          <w:i/>
          <w:lang w:val="en-GB"/>
        </w:rPr>
        <w:t xml:space="preserve"> </w:t>
      </w:r>
      <w:r w:rsidRPr="00BB5B08">
        <w:rPr>
          <w:lang w:val="en-GB"/>
        </w:rPr>
        <w:t>ПК</w:t>
      </w:r>
      <w:r w:rsidRPr="00BB5B08">
        <w:rPr>
          <w:i/>
          <w:lang w:val="en-GB"/>
        </w:rPr>
        <w:t xml:space="preserve"> </w:t>
      </w:r>
      <w:r w:rsidRPr="00BB5B08">
        <w:rPr>
          <w:lang w:val="en-GB"/>
        </w:rPr>
        <w:t xml:space="preserve">документов / </w:t>
      </w:r>
      <w:r w:rsidRPr="00BB5B08">
        <w:rPr>
          <w:i/>
          <w:lang w:val="en-GB"/>
        </w:rPr>
        <w:t>List of the documents indicated in the Quality plan</w:t>
      </w:r>
      <w:r w:rsidRPr="00BB5B08">
        <w:rPr>
          <w:lang w:val="en-GB"/>
        </w:rPr>
        <w:t>: /6/</w:t>
      </w:r>
    </w:p>
    <w:p w:rsidR="00BB5B08" w:rsidRPr="00BB5B08" w:rsidRDefault="00BB5B08" w:rsidP="00BB5B08">
      <w:pPr>
        <w:jc w:val="both"/>
        <w:rPr>
          <w:sz w:val="24"/>
          <w:lang w:val="en-GB"/>
        </w:rPr>
      </w:pPr>
    </w:p>
    <w:p w:rsidR="00BB5B08" w:rsidRPr="00BB5B08" w:rsidRDefault="00BB5B08" w:rsidP="00BB5B08">
      <w:pPr>
        <w:ind w:firstLine="567"/>
        <w:jc w:val="both"/>
        <w:rPr>
          <w:sz w:val="24"/>
          <w:szCs w:val="24"/>
          <w:lang w:val="en-GB"/>
        </w:rPr>
      </w:pPr>
      <w:r w:rsidRPr="00BB5B08">
        <w:rPr>
          <w:b/>
          <w:bCs/>
          <w:sz w:val="24"/>
          <w:szCs w:val="24"/>
          <w:lang w:val="en-GB" w:bidi="ru-RU"/>
        </w:rPr>
        <w:t>General requirements for the content of columns on the pages of the draft quality plan</w:t>
      </w:r>
    </w:p>
    <w:p w:rsidR="00BB5B08" w:rsidRPr="00BB5B08" w:rsidRDefault="00BB5B08" w:rsidP="00BB5B08">
      <w:pPr>
        <w:ind w:firstLine="567"/>
        <w:jc w:val="both"/>
        <w:rPr>
          <w:sz w:val="24"/>
          <w:szCs w:val="24"/>
          <w:lang w:val="en-GB"/>
        </w:rPr>
      </w:pPr>
      <w:r w:rsidRPr="00BB5B08">
        <w:rPr>
          <w:sz w:val="24"/>
          <w:szCs w:val="24"/>
          <w:lang w:val="en-GB" w:bidi="ru-RU"/>
        </w:rPr>
        <w:t>When filling the boxes of title page of the Quality plan, the organization developing QP shall follow the below requirements.</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Box "1" of the top header on QP pages: this box shall contain the full name of the Manufacturer and, if any, Sub-Supplier(s) of the Manufacturer(s).</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Box "2" of the top header on QP pages: this box shall indicate the registration number of the Quality plan assigned by the Company-Developer.</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Box "3" of the top header on QP pages: this box indicates revision (modification) number of the Quality plan.</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Box "4" of the top header on QP pages: this box indicates the page number of the Quality plan.</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lastRenderedPageBreak/>
        <w:t>Box "5" of the top header on QP pages: this box indicates total number of the Quality plan pages.</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Column 1 of the table on QP pages: this column shall indicate the number of check-point in its due order starting from 1.</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Column 2 of the table on QP pages: this column shall contain the name of check-point.</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Column 3 of the table on QP pages: this column shall contain the name of equipment, assembly units, parts and their drawings with regard to configurations (versions) used, semi-finished products indicating the design (pipe, plate, etc.) and material subject to inspection in the course of operation specified in column 2. It shall be allowed instead of the name of the above articles, semi-finished products and materials to indicate the designation of the document (-s), containing the list of these articles and (or) semi-finished products and materials.</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Column 4 of the table on QP pages for a Russian product manufacturer: this column shall indicate the designation or the number of documents containing requirements to be observed when performing the operation specified in column 2, namely:</w:t>
      </w:r>
    </w:p>
    <w:p w:rsidR="00BB5B08" w:rsidRPr="00BB5B08" w:rsidRDefault="00BB5B08" w:rsidP="00BB5B08">
      <w:pPr>
        <w:numPr>
          <w:ilvl w:val="0"/>
          <w:numId w:val="21"/>
        </w:numPr>
        <w:tabs>
          <w:tab w:val="left" w:pos="1418"/>
        </w:tabs>
        <w:ind w:left="0" w:firstLine="567"/>
        <w:jc w:val="both"/>
        <w:rPr>
          <w:sz w:val="24"/>
          <w:szCs w:val="24"/>
          <w:lang w:val="en-GB" w:bidi="ru-RU"/>
        </w:rPr>
      </w:pPr>
      <w:r w:rsidRPr="00BB5B08">
        <w:rPr>
          <w:sz w:val="24"/>
          <w:szCs w:val="24"/>
          <w:lang w:val="en-GB" w:bidi="ru-RU"/>
        </w:rPr>
        <w:t>federal laws and regulations in the area of utilization of nuclear power, in which requirements are given to technological and (or) control operations, given in the check-point;</w:t>
      </w:r>
    </w:p>
    <w:p w:rsidR="00BB5B08" w:rsidRPr="00BB5B08" w:rsidRDefault="00BB5B08" w:rsidP="00BB5B08">
      <w:pPr>
        <w:numPr>
          <w:ilvl w:val="0"/>
          <w:numId w:val="21"/>
        </w:numPr>
        <w:tabs>
          <w:tab w:val="left" w:pos="1418"/>
        </w:tabs>
        <w:ind w:left="0" w:firstLine="567"/>
        <w:jc w:val="both"/>
        <w:rPr>
          <w:sz w:val="24"/>
          <w:szCs w:val="24"/>
          <w:lang w:val="en-GB" w:bidi="ru-RU"/>
        </w:rPr>
      </w:pPr>
      <w:r w:rsidRPr="00BB5B08">
        <w:rPr>
          <w:sz w:val="24"/>
          <w:szCs w:val="24"/>
          <w:lang w:val="en-GB" w:bidi="ru-RU"/>
        </w:rPr>
        <w:t>technical assignments, technical specifications, source technical requirements, technical requirements, indicated in the agreement (contract) for manufacturing;</w:t>
      </w:r>
    </w:p>
    <w:p w:rsidR="00BB5B08" w:rsidRPr="00BB5B08" w:rsidRDefault="00BB5B08" w:rsidP="00BB5B08">
      <w:pPr>
        <w:numPr>
          <w:ilvl w:val="0"/>
          <w:numId w:val="21"/>
        </w:numPr>
        <w:tabs>
          <w:tab w:val="left" w:pos="1418"/>
        </w:tabs>
        <w:ind w:left="0" w:firstLine="567"/>
        <w:jc w:val="both"/>
        <w:rPr>
          <w:sz w:val="24"/>
          <w:szCs w:val="24"/>
          <w:lang w:val="en-GB" w:bidi="ru-RU"/>
        </w:rPr>
      </w:pPr>
      <w:r w:rsidRPr="00BB5B08">
        <w:rPr>
          <w:sz w:val="24"/>
          <w:szCs w:val="24"/>
          <w:lang w:val="en-GB" w:bidi="ru-RU"/>
        </w:rPr>
        <w:t>working design documents and technological documents for these products;</w:t>
      </w:r>
    </w:p>
    <w:p w:rsidR="00BB5B08" w:rsidRPr="00BB5B08" w:rsidRDefault="00BB5B08" w:rsidP="00BB5B08">
      <w:pPr>
        <w:numPr>
          <w:ilvl w:val="0"/>
          <w:numId w:val="21"/>
        </w:numPr>
        <w:tabs>
          <w:tab w:val="left" w:pos="1418"/>
        </w:tabs>
        <w:ind w:left="0" w:firstLine="567"/>
        <w:jc w:val="both"/>
        <w:rPr>
          <w:sz w:val="24"/>
          <w:szCs w:val="24"/>
          <w:lang w:val="en-GB" w:bidi="ru-RU"/>
        </w:rPr>
      </w:pPr>
      <w:r w:rsidRPr="00BB5B08">
        <w:rPr>
          <w:sz w:val="24"/>
          <w:szCs w:val="24"/>
          <w:lang w:val="en-GB" w:bidi="ru-RU"/>
        </w:rPr>
        <w:t>state, branch standards, in which requirements are given to technological and (or) control operations, given in the control point;</w:t>
      </w:r>
    </w:p>
    <w:p w:rsidR="00BB5B08" w:rsidRPr="00BB5B08" w:rsidRDefault="00BB5B08" w:rsidP="00BB5B08">
      <w:pPr>
        <w:numPr>
          <w:ilvl w:val="0"/>
          <w:numId w:val="21"/>
        </w:numPr>
        <w:tabs>
          <w:tab w:val="left" w:pos="1418"/>
        </w:tabs>
        <w:ind w:left="0" w:firstLine="567"/>
        <w:jc w:val="both"/>
        <w:rPr>
          <w:sz w:val="24"/>
          <w:szCs w:val="24"/>
          <w:lang w:val="en-GB" w:bidi="ru-RU"/>
        </w:rPr>
      </w:pPr>
      <w:r w:rsidRPr="00BB5B08">
        <w:rPr>
          <w:sz w:val="24"/>
          <w:szCs w:val="24"/>
          <w:lang w:val="en-GB" w:bidi="ru-RU"/>
        </w:rPr>
        <w:t>internal company’s standards (instruction) quality management system;</w:t>
      </w:r>
    </w:p>
    <w:p w:rsidR="00BB5B08" w:rsidRPr="00BB5B08" w:rsidRDefault="00BB5B08" w:rsidP="00BB5B08">
      <w:pPr>
        <w:numPr>
          <w:ilvl w:val="0"/>
          <w:numId w:val="21"/>
        </w:numPr>
        <w:tabs>
          <w:tab w:val="left" w:pos="1418"/>
        </w:tabs>
        <w:ind w:left="0" w:firstLine="567"/>
        <w:jc w:val="both"/>
        <w:rPr>
          <w:sz w:val="24"/>
          <w:szCs w:val="24"/>
          <w:lang w:val="en-GB" w:bidi="ru-RU"/>
        </w:rPr>
      </w:pPr>
      <w:r w:rsidRPr="00BB5B08">
        <w:rPr>
          <w:sz w:val="24"/>
          <w:szCs w:val="24"/>
          <w:lang w:val="en-GB" w:bidi="ru-RU"/>
        </w:rPr>
        <w:t>programs and methods of testing;</w:t>
      </w:r>
    </w:p>
    <w:p w:rsidR="00BB5B08" w:rsidRPr="00BB5B08" w:rsidRDefault="00BB5B08" w:rsidP="00BB5B08">
      <w:pPr>
        <w:numPr>
          <w:ilvl w:val="0"/>
          <w:numId w:val="21"/>
        </w:numPr>
        <w:tabs>
          <w:tab w:val="left" w:pos="1418"/>
        </w:tabs>
        <w:ind w:left="0" w:firstLine="567"/>
        <w:jc w:val="both"/>
        <w:rPr>
          <w:sz w:val="24"/>
          <w:szCs w:val="24"/>
          <w:lang w:val="en-GB" w:bidi="ru-RU"/>
        </w:rPr>
      </w:pPr>
      <w:r w:rsidRPr="00BB5B08">
        <w:rPr>
          <w:sz w:val="24"/>
          <w:szCs w:val="24"/>
          <w:lang w:val="en-GB" w:bidi="ru-RU"/>
        </w:rPr>
        <w:t>for control operations «Verification of readiness of production of the manufacturing company before commencement of manufacturing» and «Acceptance inspection» the reference in this column to the corresponding standards of AKKUYU NÜKLEER ANONİM ŞİRKETİ  is obligatory.</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Column 4 of the table on QP pages for a Foreign product manufacturer: this column shall indicate the designation or the number of documents containing requirements to be observed when performing the operation specified in column 2, namely:</w:t>
      </w:r>
    </w:p>
    <w:p w:rsidR="00BB5B08" w:rsidRPr="00BB5B08" w:rsidRDefault="00BB5B08" w:rsidP="00BB5B08">
      <w:pPr>
        <w:numPr>
          <w:ilvl w:val="0"/>
          <w:numId w:val="33"/>
        </w:numPr>
        <w:tabs>
          <w:tab w:val="left" w:pos="1418"/>
        </w:tabs>
        <w:ind w:left="0" w:firstLine="567"/>
        <w:jc w:val="both"/>
        <w:rPr>
          <w:sz w:val="24"/>
          <w:szCs w:val="24"/>
          <w:lang w:val="en-GB" w:bidi="ru-RU"/>
        </w:rPr>
      </w:pPr>
      <w:r w:rsidRPr="00BB5B08">
        <w:rPr>
          <w:sz w:val="24"/>
          <w:szCs w:val="24"/>
          <w:lang w:val="en-GB" w:bidi="ru-RU"/>
        </w:rPr>
        <w:t>federal regulations and rules in the field of utilization of nuclear power, in which requirements are given to this equipment or process in accordance with the TT (TS/TA);</w:t>
      </w:r>
    </w:p>
    <w:p w:rsidR="00BB5B08" w:rsidRPr="00BB5B08" w:rsidRDefault="00BB5B08" w:rsidP="00BB5B08">
      <w:pPr>
        <w:numPr>
          <w:ilvl w:val="0"/>
          <w:numId w:val="33"/>
        </w:numPr>
        <w:tabs>
          <w:tab w:val="left" w:pos="1418"/>
        </w:tabs>
        <w:ind w:left="0" w:firstLine="567"/>
        <w:jc w:val="both"/>
        <w:rPr>
          <w:sz w:val="24"/>
          <w:szCs w:val="24"/>
          <w:lang w:val="en-GB" w:bidi="ru-RU"/>
        </w:rPr>
      </w:pPr>
      <w:r w:rsidRPr="00BB5B08">
        <w:rPr>
          <w:sz w:val="24"/>
          <w:szCs w:val="24"/>
          <w:lang w:val="en-GB" w:bidi="ru-RU"/>
        </w:rPr>
        <w:t>industrial standards, containing the specific requirements to this product in accordance with the TT (TS/TA);</w:t>
      </w:r>
    </w:p>
    <w:p w:rsidR="00BB5B08" w:rsidRPr="00BB5B08" w:rsidRDefault="00BB5B08" w:rsidP="00BB5B08">
      <w:pPr>
        <w:numPr>
          <w:ilvl w:val="0"/>
          <w:numId w:val="33"/>
        </w:numPr>
        <w:tabs>
          <w:tab w:val="left" w:pos="1418"/>
        </w:tabs>
        <w:ind w:left="0" w:firstLine="567"/>
        <w:jc w:val="both"/>
        <w:rPr>
          <w:sz w:val="24"/>
          <w:szCs w:val="24"/>
          <w:lang w:val="en-GB" w:bidi="ru-RU"/>
        </w:rPr>
      </w:pPr>
      <w:r w:rsidRPr="00BB5B08">
        <w:rPr>
          <w:sz w:val="24"/>
          <w:szCs w:val="24"/>
          <w:lang w:val="en-GB" w:bidi="ru-RU"/>
        </w:rPr>
        <w:t>foreign regulatory and branch documents, in accordance with which manufacturing and control are performed in the manufacturing company;</w:t>
      </w:r>
    </w:p>
    <w:p w:rsidR="00BB5B08" w:rsidRPr="00BB5B08" w:rsidRDefault="00BB5B08" w:rsidP="00BB5B08">
      <w:pPr>
        <w:numPr>
          <w:ilvl w:val="0"/>
          <w:numId w:val="33"/>
        </w:numPr>
        <w:tabs>
          <w:tab w:val="left" w:pos="1418"/>
        </w:tabs>
        <w:ind w:left="0" w:firstLine="567"/>
        <w:jc w:val="both"/>
        <w:rPr>
          <w:sz w:val="24"/>
          <w:szCs w:val="24"/>
          <w:lang w:val="en-GB" w:bidi="ru-RU"/>
        </w:rPr>
      </w:pPr>
      <w:r w:rsidRPr="00BB5B08">
        <w:rPr>
          <w:sz w:val="24"/>
          <w:szCs w:val="24"/>
          <w:lang w:val="en-GB" w:bidi="ru-RU"/>
        </w:rPr>
        <w:t>technical assignments, technical specifications, technical requirements of the contract (Company/Manufacturer) to the product;</w:t>
      </w:r>
    </w:p>
    <w:p w:rsidR="00BB5B08" w:rsidRPr="00BB5B08" w:rsidRDefault="00BB5B08" w:rsidP="00BB5B08">
      <w:pPr>
        <w:numPr>
          <w:ilvl w:val="0"/>
          <w:numId w:val="33"/>
        </w:numPr>
        <w:tabs>
          <w:tab w:val="left" w:pos="1418"/>
        </w:tabs>
        <w:ind w:left="0" w:firstLine="567"/>
        <w:jc w:val="both"/>
        <w:rPr>
          <w:sz w:val="24"/>
          <w:szCs w:val="24"/>
          <w:lang w:val="en-GB" w:bidi="ru-RU"/>
        </w:rPr>
      </w:pPr>
      <w:r w:rsidRPr="00BB5B08">
        <w:rPr>
          <w:sz w:val="24"/>
          <w:szCs w:val="24"/>
          <w:lang w:val="en-GB" w:bidi="ru-RU"/>
        </w:rPr>
        <w:t>working design documents and technological documents for these products;</w:t>
      </w:r>
    </w:p>
    <w:p w:rsidR="00BB5B08" w:rsidRPr="00BB5B08" w:rsidRDefault="00BB5B08" w:rsidP="00BB5B08">
      <w:pPr>
        <w:numPr>
          <w:ilvl w:val="0"/>
          <w:numId w:val="33"/>
        </w:numPr>
        <w:tabs>
          <w:tab w:val="left" w:pos="1418"/>
        </w:tabs>
        <w:ind w:left="0" w:firstLine="567"/>
        <w:jc w:val="both"/>
        <w:rPr>
          <w:sz w:val="24"/>
          <w:szCs w:val="24"/>
          <w:lang w:val="en-GB" w:bidi="ru-RU"/>
        </w:rPr>
      </w:pPr>
      <w:r w:rsidRPr="00BB5B08">
        <w:rPr>
          <w:sz w:val="24"/>
          <w:szCs w:val="24"/>
          <w:lang w:val="en-GB" w:bidi="ru-RU"/>
        </w:rPr>
        <w:t>internal company’s standards (organizations’ standards, instructions) of the quality management system;</w:t>
      </w:r>
    </w:p>
    <w:p w:rsidR="00BB5B08" w:rsidRPr="00BB5B08" w:rsidRDefault="00BB5B08" w:rsidP="00BB5B08">
      <w:pPr>
        <w:numPr>
          <w:ilvl w:val="0"/>
          <w:numId w:val="33"/>
        </w:numPr>
        <w:tabs>
          <w:tab w:val="left" w:pos="1418"/>
        </w:tabs>
        <w:ind w:left="0" w:firstLine="567"/>
        <w:jc w:val="both"/>
        <w:rPr>
          <w:sz w:val="24"/>
          <w:szCs w:val="24"/>
          <w:lang w:val="en-GB" w:bidi="ru-RU"/>
        </w:rPr>
      </w:pPr>
      <w:r w:rsidRPr="00BB5B08">
        <w:rPr>
          <w:sz w:val="24"/>
          <w:szCs w:val="24"/>
          <w:lang w:val="en-GB" w:bidi="ru-RU"/>
        </w:rPr>
        <w:t>programs and methods of testing (program and technique of acceptance tests shall be agreed by the Company).</w:t>
      </w:r>
    </w:p>
    <w:p w:rsidR="00BB5B08" w:rsidRPr="00BB5B08" w:rsidRDefault="00BB5B08" w:rsidP="00BB5B08">
      <w:pPr>
        <w:ind w:firstLine="567"/>
        <w:jc w:val="both"/>
        <w:rPr>
          <w:sz w:val="24"/>
          <w:szCs w:val="24"/>
          <w:lang w:val="en-GB" w:bidi="ru-RU"/>
        </w:rPr>
      </w:pPr>
      <w:r w:rsidRPr="00BB5B08">
        <w:rPr>
          <w:sz w:val="24"/>
          <w:szCs w:val="24"/>
          <w:lang w:val="en-GB" w:bidi="ru-RU"/>
        </w:rPr>
        <w:t>It shall not be allowed to indicate the general name of the documents (for example - working design documents, specification, technological process) without the number or designation.</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lastRenderedPageBreak/>
        <w:t>Column 5 of the table on QP pages: this column shall indicate the list of basic actions performed by the employees of the Quality Control Service (quality service, production staff) of the Manufacturer in the check-point, as required by the documents indicated in column 4 of this check-point.</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Column 6 of the table on QP pages: this column contains the na</w:t>
      </w:r>
      <w:r w:rsidRPr="00BB5B08">
        <w:rPr>
          <w:sz w:val="24"/>
          <w:szCs w:val="24"/>
          <w:lang w:val="en-GB" w:bidi="ru-RU"/>
        </w:rPr>
        <w:softHyphen/>
        <w:t>mes of documents in which records confirming operation performance and (or) containing operation results (control logs, reports, deeds, etc.) shall be made.</w:t>
      </w:r>
    </w:p>
    <w:p w:rsidR="00BB5B08" w:rsidRPr="00BB5B08" w:rsidRDefault="00BB5B08" w:rsidP="00BB5B08">
      <w:pPr>
        <w:ind w:firstLine="567"/>
        <w:jc w:val="both"/>
        <w:rPr>
          <w:sz w:val="24"/>
          <w:szCs w:val="24"/>
          <w:lang w:val="en-GB" w:bidi="ru-RU"/>
        </w:rPr>
      </w:pPr>
      <w:r w:rsidRPr="00BB5B08">
        <w:rPr>
          <w:sz w:val="24"/>
          <w:szCs w:val="24"/>
          <w:lang w:val="en-GB" w:bidi="ru-RU"/>
        </w:rPr>
        <w:t>This column shall indicate the documents, executed both on the part of the Manufacturer, on the part of the representative of the AO.</w:t>
      </w:r>
    </w:p>
    <w:p w:rsidR="00BB5B08" w:rsidRPr="00BB5B08" w:rsidRDefault="00BB5B08" w:rsidP="00BB5B08">
      <w:pPr>
        <w:ind w:firstLine="567"/>
        <w:jc w:val="both"/>
        <w:rPr>
          <w:sz w:val="24"/>
          <w:szCs w:val="24"/>
          <w:lang w:val="en-GB" w:bidi="ru-RU"/>
        </w:rPr>
      </w:pPr>
      <w:r w:rsidRPr="00BB5B08">
        <w:rPr>
          <w:sz w:val="24"/>
          <w:szCs w:val="24"/>
          <w:lang w:val="en-GB" w:bidi="ru-RU"/>
        </w:rPr>
        <w:t>The following documents shall be executed on the part of AO representative based on the results of check-point witnessing: certificate of verification of readiness of production of the manufacturer prior the commencement of manufacturing, Control and Acceptance Inspection Report.</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Columns 7,9 of the table on QP pages: these columns shall indicate the statuses of check-points for the Manufacturer (status of the point for the Manufacturer cannot be lower than "НР") and organizations participating in the manufacturing quality control.</w:t>
      </w:r>
    </w:p>
    <w:p w:rsidR="00BB5B08" w:rsidRPr="00BB5B08" w:rsidRDefault="00BB5B08" w:rsidP="00BB5B08">
      <w:pPr>
        <w:numPr>
          <w:ilvl w:val="0"/>
          <w:numId w:val="32"/>
        </w:numPr>
        <w:ind w:left="0" w:firstLine="567"/>
        <w:jc w:val="both"/>
        <w:rPr>
          <w:sz w:val="24"/>
          <w:szCs w:val="24"/>
          <w:lang w:val="en-GB"/>
        </w:rPr>
      </w:pPr>
      <w:r w:rsidRPr="00BB5B08">
        <w:rPr>
          <w:sz w:val="24"/>
          <w:szCs w:val="24"/>
          <w:lang w:val="en-GB" w:bidi="ru-RU"/>
        </w:rPr>
        <w:t>Requirements to the content of the columns 8, 10 are given in item</w:t>
      </w:r>
      <w:r w:rsidRPr="00BB5B08">
        <w:rPr>
          <w:color w:val="FF0000"/>
          <w:sz w:val="24"/>
          <w:szCs w:val="24"/>
          <w:lang w:val="en-GB" w:bidi="ru-RU"/>
        </w:rPr>
        <w:fldChar w:fldCharType="begin"/>
      </w:r>
      <w:r w:rsidRPr="00BB5B08">
        <w:rPr>
          <w:color w:val="FF0000"/>
          <w:sz w:val="24"/>
          <w:szCs w:val="24"/>
          <w:lang w:val="en-GB" w:bidi="ru-RU"/>
        </w:rPr>
        <w:instrText xml:space="preserve"> REF _Ref59923067 \r \h </w:instrText>
      </w:r>
      <w:r w:rsidRPr="00BB5B08">
        <w:rPr>
          <w:color w:val="FF0000"/>
          <w:sz w:val="24"/>
          <w:szCs w:val="24"/>
          <w:lang w:val="en-GB" w:bidi="ru-RU"/>
        </w:rPr>
      </w:r>
      <w:r w:rsidRPr="00BB5B08">
        <w:rPr>
          <w:color w:val="FF0000"/>
          <w:sz w:val="24"/>
          <w:szCs w:val="24"/>
          <w:lang w:val="en-GB" w:bidi="ru-RU"/>
        </w:rPr>
        <w:fldChar w:fldCharType="separate"/>
      </w:r>
      <w:r w:rsidRPr="00BB5B08">
        <w:rPr>
          <w:color w:val="FF0000"/>
          <w:sz w:val="24"/>
          <w:szCs w:val="24"/>
          <w:lang w:val="en-GB" w:bidi="ru-RU"/>
        </w:rPr>
        <w:t>9</w:t>
      </w:r>
      <w:r w:rsidRPr="00BB5B08">
        <w:rPr>
          <w:color w:val="FF0000"/>
          <w:sz w:val="24"/>
          <w:szCs w:val="24"/>
          <w:lang w:val="en-GB" w:bidi="ru-RU"/>
        </w:rPr>
        <w:fldChar w:fldCharType="end"/>
      </w:r>
      <w:r w:rsidRPr="00BB5B08">
        <w:rPr>
          <w:sz w:val="24"/>
          <w:szCs w:val="24"/>
          <w:lang w:val="en-GB" w:bidi="ru-RU"/>
        </w:rPr>
        <w:t xml:space="preserve"> of the present Regulations.</w:t>
      </w:r>
    </w:p>
    <w:p w:rsidR="00BB5B08" w:rsidRPr="00BB5B08" w:rsidRDefault="00BB5B08" w:rsidP="00BB5B08">
      <w:pPr>
        <w:numPr>
          <w:ilvl w:val="0"/>
          <w:numId w:val="32"/>
        </w:numPr>
        <w:ind w:left="0" w:firstLine="567"/>
        <w:jc w:val="both"/>
        <w:rPr>
          <w:sz w:val="24"/>
          <w:szCs w:val="24"/>
          <w:lang w:val="en-GB" w:bidi="ru-RU"/>
        </w:rPr>
      </w:pPr>
      <w:r w:rsidRPr="00BB5B08">
        <w:rPr>
          <w:sz w:val="24"/>
          <w:szCs w:val="24"/>
          <w:lang w:val="en-GB" w:bidi="ru-RU"/>
        </w:rPr>
        <w:t>The "NRA Check-point Status" column indicates for each quality plan check-point the NRA participation status specified in the corresponding letter (s) (or other document) received from the NRA or the Company. At the check-points where the NRA has not indicated the status of its participation, "- " is put.</w:t>
      </w:r>
    </w:p>
    <w:p w:rsidR="00BB5B08" w:rsidRPr="00BB5B08" w:rsidRDefault="00BB5B08" w:rsidP="00BB5B08">
      <w:pPr>
        <w:numPr>
          <w:ilvl w:val="0"/>
          <w:numId w:val="32"/>
        </w:numPr>
        <w:ind w:left="0" w:firstLine="567"/>
        <w:jc w:val="both"/>
        <w:rPr>
          <w:sz w:val="24"/>
          <w:szCs w:val="24"/>
          <w:lang w:val="en-GB" w:bidi="ru-RU"/>
        </w:rPr>
      </w:pPr>
      <w:r w:rsidRPr="00BB5B08">
        <w:rPr>
          <w:sz w:val="24"/>
          <w:szCs w:val="24"/>
          <w:lang w:val="en-GB" w:bidi="ru-RU"/>
        </w:rPr>
        <w:t>Box "6": shall be indicated after the table of the quality plan and contains the list of designations and names of technological documents, internal documented procedures of QMS, programs and methods of testing indicated in column 4 on the pages of the quality plan. If the document (s) is/are the intellectual property of the QP Company-Developer (the Manufacturer of the product), the note " * " is placed against their name, and after listing all the documents, it is written "Note: * the documents are intellectual property, can only be provided during the inspection period".</w:t>
      </w:r>
    </w:p>
    <w:p w:rsidR="00BB5B08" w:rsidRPr="00BB5B08" w:rsidRDefault="00BB5B08" w:rsidP="00BB5B08">
      <w:pPr>
        <w:ind w:left="567"/>
        <w:jc w:val="both"/>
        <w:rPr>
          <w:sz w:val="24"/>
          <w:szCs w:val="24"/>
          <w:lang w:val="en-GB" w:bidi="ru-RU"/>
        </w:rPr>
      </w:pPr>
    </w:p>
    <w:p w:rsidR="00BB5B08" w:rsidRPr="00BB5B08" w:rsidRDefault="00BB5B08" w:rsidP="00BB5B08">
      <w:pPr>
        <w:numPr>
          <w:ilvl w:val="0"/>
          <w:numId w:val="32"/>
        </w:numPr>
        <w:ind w:left="0" w:firstLine="567"/>
        <w:jc w:val="both"/>
        <w:rPr>
          <w:b/>
          <w:bCs/>
          <w:sz w:val="24"/>
          <w:szCs w:val="24"/>
          <w:lang w:val="en-GB" w:bidi="ru-RU"/>
        </w:rPr>
      </w:pPr>
      <w:r w:rsidRPr="00BB5B08">
        <w:rPr>
          <w:b/>
          <w:bCs/>
          <w:sz w:val="24"/>
          <w:szCs w:val="24"/>
          <w:lang w:val="en-GB" w:bidi="ru-RU"/>
        </w:rPr>
        <w:t>Requirements for the content of the columns of some check-points on the pages of the draft quality plan</w:t>
      </w:r>
    </w:p>
    <w:p w:rsidR="00BB5B08" w:rsidRPr="00BB5B08" w:rsidRDefault="00BB5B08" w:rsidP="00BB5B08">
      <w:pPr>
        <w:numPr>
          <w:ilvl w:val="0"/>
          <w:numId w:val="34"/>
        </w:numPr>
        <w:tabs>
          <w:tab w:val="left" w:pos="1418"/>
        </w:tabs>
        <w:ind w:left="0" w:firstLine="567"/>
        <w:jc w:val="both"/>
        <w:rPr>
          <w:sz w:val="24"/>
          <w:szCs w:val="24"/>
          <w:lang w:val="en-GB"/>
        </w:rPr>
      </w:pPr>
      <w:r w:rsidRPr="00BB5B08">
        <w:rPr>
          <w:sz w:val="24"/>
          <w:szCs w:val="24"/>
          <w:lang w:val="en-GB" w:bidi="ru-RU"/>
        </w:rPr>
        <w:t>Verification of readiness of production of the Manufacturer before commencement of manufacturing:</w:t>
      </w:r>
    </w:p>
    <w:p w:rsidR="00BB5B08" w:rsidRPr="00BB5B08" w:rsidRDefault="00BB5B08" w:rsidP="00BB5B08">
      <w:pPr>
        <w:numPr>
          <w:ilvl w:val="0"/>
          <w:numId w:val="35"/>
        </w:numPr>
        <w:tabs>
          <w:tab w:val="left" w:pos="1418"/>
        </w:tabs>
        <w:ind w:left="0" w:firstLine="567"/>
        <w:jc w:val="both"/>
        <w:rPr>
          <w:sz w:val="24"/>
          <w:szCs w:val="24"/>
          <w:lang w:val="en-GB" w:bidi="ru-RU"/>
        </w:rPr>
      </w:pPr>
      <w:r w:rsidRPr="00BB5B08">
        <w:rPr>
          <w:sz w:val="24"/>
          <w:szCs w:val="24"/>
          <w:lang w:val="en-GB" w:bidi="ru-RU"/>
        </w:rPr>
        <w:t>documents to record the results for this check-point in column 6 will be as follows: certificate of verification of readiness of manufacturer's production facility executed by an AO representative, and inspection statement;</w:t>
      </w:r>
    </w:p>
    <w:p w:rsidR="00BB5B08" w:rsidRPr="00BB5B08" w:rsidRDefault="00BB5B08" w:rsidP="00BB5B08">
      <w:pPr>
        <w:numPr>
          <w:ilvl w:val="0"/>
          <w:numId w:val="35"/>
        </w:numPr>
        <w:tabs>
          <w:tab w:val="left" w:pos="1418"/>
        </w:tabs>
        <w:ind w:left="0" w:firstLine="567"/>
        <w:jc w:val="both"/>
        <w:rPr>
          <w:sz w:val="24"/>
          <w:szCs w:val="24"/>
          <w:lang w:val="en-GB" w:bidi="ru-RU"/>
        </w:rPr>
      </w:pPr>
      <w:r w:rsidRPr="00BB5B08">
        <w:rPr>
          <w:sz w:val="24"/>
          <w:szCs w:val="24"/>
          <w:lang w:val="en-GB" w:bidi="ru-RU"/>
        </w:rPr>
        <w:t>column 4 for this control point shall indicate the reference to the corresponding standard of AKKUYU NÜKLEER ANONİM ŞİRKETİ;</w:t>
      </w:r>
    </w:p>
    <w:p w:rsidR="00BB5B08" w:rsidRPr="00BB5B08" w:rsidRDefault="00BB5B08" w:rsidP="00BB5B08">
      <w:pPr>
        <w:numPr>
          <w:ilvl w:val="0"/>
          <w:numId w:val="35"/>
        </w:numPr>
        <w:tabs>
          <w:tab w:val="left" w:pos="1418"/>
        </w:tabs>
        <w:ind w:left="0" w:firstLine="567"/>
        <w:jc w:val="both"/>
        <w:rPr>
          <w:sz w:val="24"/>
          <w:szCs w:val="24"/>
          <w:lang w:val="en-GB" w:bidi="ru-RU"/>
        </w:rPr>
      </w:pPr>
      <w:r w:rsidRPr="00BB5B08">
        <w:rPr>
          <w:sz w:val="24"/>
          <w:szCs w:val="24"/>
          <w:lang w:val="en-GB" w:bidi="ru-RU"/>
        </w:rPr>
        <w:t>in column 5 for this control point it shall be allowed to indicate the reference to the corresponding paragraphs of the standard of  AKKUYU NÜKLEER ANONİM ŞİRKETİ, as per which control is performed in this point, instead of the list of basic actions.</w:t>
      </w:r>
    </w:p>
    <w:p w:rsidR="00BB5B08" w:rsidRPr="00BB5B08" w:rsidRDefault="00BB5B08" w:rsidP="00BB5B08">
      <w:pPr>
        <w:numPr>
          <w:ilvl w:val="0"/>
          <w:numId w:val="34"/>
        </w:numPr>
        <w:tabs>
          <w:tab w:val="left" w:pos="1418"/>
        </w:tabs>
        <w:ind w:left="0" w:firstLine="567"/>
        <w:jc w:val="both"/>
        <w:rPr>
          <w:sz w:val="24"/>
          <w:szCs w:val="24"/>
          <w:lang w:val="en-GB"/>
        </w:rPr>
      </w:pPr>
      <w:r w:rsidRPr="00BB5B08">
        <w:rPr>
          <w:sz w:val="24"/>
          <w:szCs w:val="24"/>
          <w:lang w:val="en-GB" w:bidi="ru-RU"/>
        </w:rPr>
        <w:t>Control of manufacturing of units/parts:</w:t>
      </w:r>
    </w:p>
    <w:p w:rsidR="00BB5B08" w:rsidRPr="00BB5B08" w:rsidRDefault="00BB5B08" w:rsidP="00BB5B08">
      <w:pPr>
        <w:numPr>
          <w:ilvl w:val="0"/>
          <w:numId w:val="36"/>
        </w:numPr>
        <w:tabs>
          <w:tab w:val="left" w:pos="1418"/>
        </w:tabs>
        <w:ind w:left="0" w:firstLine="567"/>
        <w:jc w:val="both"/>
        <w:rPr>
          <w:sz w:val="24"/>
          <w:szCs w:val="24"/>
          <w:lang w:val="en-GB" w:bidi="ru-RU"/>
        </w:rPr>
      </w:pPr>
      <w:r w:rsidRPr="00BB5B08">
        <w:rPr>
          <w:sz w:val="24"/>
          <w:szCs w:val="24"/>
          <w:lang w:val="en-GB" w:bidi="ru-RU"/>
        </w:rPr>
        <w:t>it shall be allowed to indicate basic process and (or) control operations of manufacturing of parts / assembly units in one control point, in this case it shall be indicated in the name of this point «Control of manufacturing» and process and (or)control operations shall be listed. In case, if the representative of the Authorized organization established the status of this control point «НР» or «WP» and he controls one or more of the listed technological (control) operations, in column «Note» shall be indicated the reference with the name of the operations, controlled by the representative of the Authorized organization.</w:t>
      </w:r>
    </w:p>
    <w:p w:rsidR="00BB5B08" w:rsidRPr="00BB5B08" w:rsidRDefault="00BB5B08" w:rsidP="00BB5B08">
      <w:pPr>
        <w:numPr>
          <w:ilvl w:val="0"/>
          <w:numId w:val="34"/>
        </w:numPr>
        <w:tabs>
          <w:tab w:val="left" w:pos="1418"/>
        </w:tabs>
        <w:ind w:left="0" w:firstLine="567"/>
        <w:jc w:val="both"/>
        <w:rPr>
          <w:sz w:val="24"/>
          <w:szCs w:val="24"/>
          <w:lang w:val="en-GB"/>
        </w:rPr>
      </w:pPr>
      <w:r w:rsidRPr="00BB5B08">
        <w:rPr>
          <w:sz w:val="24"/>
          <w:szCs w:val="24"/>
          <w:lang w:val="en-GB" w:bidi="ru-RU"/>
        </w:rPr>
        <w:t>Basic technological operations and control operations, as per the technological cycle of manufacturing of the article:</w:t>
      </w:r>
    </w:p>
    <w:p w:rsidR="00BB5B08" w:rsidRPr="00BB5B08" w:rsidRDefault="00BB5B08" w:rsidP="00BB5B08">
      <w:pPr>
        <w:numPr>
          <w:ilvl w:val="0"/>
          <w:numId w:val="36"/>
        </w:numPr>
        <w:tabs>
          <w:tab w:val="left" w:pos="1418"/>
        </w:tabs>
        <w:ind w:left="0" w:firstLine="567"/>
        <w:jc w:val="both"/>
        <w:rPr>
          <w:sz w:val="24"/>
          <w:szCs w:val="24"/>
          <w:lang w:val="en-GB" w:bidi="ru-RU"/>
        </w:rPr>
      </w:pPr>
      <w:r w:rsidRPr="00BB5B08">
        <w:rPr>
          <w:sz w:val="24"/>
          <w:szCs w:val="24"/>
          <w:lang w:val="en-GB" w:bidi="ru-RU"/>
        </w:rPr>
        <w:t>it is recommended to unite in one line the technological operation and post-operation control;</w:t>
      </w:r>
    </w:p>
    <w:p w:rsidR="00BB5B08" w:rsidRPr="00BB5B08" w:rsidRDefault="00BB5B08" w:rsidP="00BB5B08">
      <w:pPr>
        <w:numPr>
          <w:ilvl w:val="0"/>
          <w:numId w:val="36"/>
        </w:numPr>
        <w:tabs>
          <w:tab w:val="left" w:pos="1418"/>
        </w:tabs>
        <w:ind w:left="0" w:firstLine="567"/>
        <w:jc w:val="both"/>
        <w:rPr>
          <w:sz w:val="24"/>
          <w:szCs w:val="24"/>
          <w:lang w:val="en-GB" w:bidi="ru-RU"/>
        </w:rPr>
      </w:pPr>
      <w:r w:rsidRPr="00BB5B08">
        <w:rPr>
          <w:sz w:val="24"/>
          <w:szCs w:val="24"/>
          <w:lang w:val="en-GB" w:bidi="ru-RU"/>
        </w:rPr>
        <w:lastRenderedPageBreak/>
        <w:t>it is recommended to combine in a single line several process steps performed according to the single process, for example, to combine all mechanical assembly works under the name "Machining", and put down the following in "Detailed actions" column: "marking, cutting, transfer of steel labeling, machining, stepwise inspection of parts and edges sizes, as well as observation of all process requirements".</w:t>
      </w:r>
    </w:p>
    <w:p w:rsidR="00BB5B08" w:rsidRPr="00BB5B08" w:rsidRDefault="00BB5B08" w:rsidP="00BB5B08">
      <w:pPr>
        <w:numPr>
          <w:ilvl w:val="0"/>
          <w:numId w:val="34"/>
        </w:numPr>
        <w:tabs>
          <w:tab w:val="left" w:pos="1418"/>
        </w:tabs>
        <w:ind w:left="0" w:firstLine="567"/>
        <w:jc w:val="both"/>
        <w:rPr>
          <w:sz w:val="24"/>
          <w:szCs w:val="24"/>
          <w:lang w:val="en-GB"/>
        </w:rPr>
      </w:pPr>
      <w:r w:rsidRPr="00BB5B08">
        <w:rPr>
          <w:sz w:val="24"/>
          <w:szCs w:val="24"/>
          <w:lang w:val="en-GB" w:bidi="ru-RU"/>
        </w:rPr>
        <w:t>The operation of assembly for welding and the operation of welding should be designated by separate control points.</w:t>
      </w:r>
    </w:p>
    <w:p w:rsidR="00BB5B08" w:rsidRPr="00BB5B08" w:rsidRDefault="00BB5B08" w:rsidP="00BB5B08">
      <w:pPr>
        <w:numPr>
          <w:ilvl w:val="0"/>
          <w:numId w:val="34"/>
        </w:numPr>
        <w:tabs>
          <w:tab w:val="left" w:pos="1418"/>
        </w:tabs>
        <w:ind w:left="0" w:firstLine="567"/>
        <w:jc w:val="both"/>
        <w:rPr>
          <w:sz w:val="24"/>
          <w:szCs w:val="24"/>
          <w:lang w:val="en-GB"/>
        </w:rPr>
      </w:pPr>
      <w:r w:rsidRPr="00BB5B08">
        <w:rPr>
          <w:sz w:val="24"/>
          <w:szCs w:val="24"/>
          <w:lang w:val="en-GB" w:bidi="ru-RU"/>
        </w:rPr>
        <w:t>It shall be allowed to unite operations of control of weld seals of the finished article in one control point «Control of weld seals», listing all control operations in the column «Content of actions» and referring to the regulatory documents.</w:t>
      </w:r>
    </w:p>
    <w:p w:rsidR="00BB5B08" w:rsidRPr="00BB5B08" w:rsidRDefault="00BB5B08" w:rsidP="00BB5B08">
      <w:pPr>
        <w:numPr>
          <w:ilvl w:val="0"/>
          <w:numId w:val="34"/>
        </w:numPr>
        <w:tabs>
          <w:tab w:val="left" w:pos="1418"/>
        </w:tabs>
        <w:ind w:left="0" w:firstLine="567"/>
        <w:jc w:val="both"/>
        <w:rPr>
          <w:sz w:val="24"/>
          <w:szCs w:val="24"/>
          <w:lang w:val="en-GB"/>
        </w:rPr>
      </w:pPr>
      <w:r w:rsidRPr="00BB5B08">
        <w:rPr>
          <w:sz w:val="24"/>
          <w:szCs w:val="24"/>
          <w:lang w:val="en-GB" w:bidi="ru-RU"/>
        </w:rPr>
        <w:t>Acceptance tests and qualification tests:</w:t>
      </w:r>
    </w:p>
    <w:p w:rsidR="00BB5B08" w:rsidRPr="00BB5B08" w:rsidRDefault="00BB5B08" w:rsidP="00BB5B08">
      <w:pPr>
        <w:numPr>
          <w:ilvl w:val="0"/>
          <w:numId w:val="37"/>
        </w:numPr>
        <w:tabs>
          <w:tab w:val="left" w:pos="1418"/>
        </w:tabs>
        <w:ind w:left="0" w:firstLine="567"/>
        <w:jc w:val="both"/>
        <w:rPr>
          <w:sz w:val="24"/>
          <w:szCs w:val="24"/>
          <w:lang w:val="en-GB" w:bidi="ru-RU"/>
        </w:rPr>
      </w:pPr>
      <w:r w:rsidRPr="00BB5B08">
        <w:rPr>
          <w:sz w:val="24"/>
          <w:szCs w:val="24"/>
          <w:lang w:val="en-GB" w:bidi="ru-RU"/>
        </w:rPr>
        <w:t>column 5 for these control points shall indicate the list of tests in accordance with the requirements of TT (TS/TA) and (or) test program and procedure;</w:t>
      </w:r>
    </w:p>
    <w:p w:rsidR="00BB5B08" w:rsidRPr="00BB5B08" w:rsidRDefault="00BB5B08" w:rsidP="00BB5B08">
      <w:pPr>
        <w:numPr>
          <w:ilvl w:val="0"/>
          <w:numId w:val="37"/>
        </w:numPr>
        <w:tabs>
          <w:tab w:val="left" w:pos="1418"/>
        </w:tabs>
        <w:ind w:left="0" w:firstLine="567"/>
        <w:jc w:val="both"/>
        <w:rPr>
          <w:sz w:val="24"/>
          <w:szCs w:val="24"/>
          <w:lang w:val="en-GB" w:bidi="ru-RU"/>
        </w:rPr>
      </w:pPr>
      <w:r w:rsidRPr="00BB5B08">
        <w:rPr>
          <w:sz w:val="24"/>
          <w:szCs w:val="24"/>
          <w:lang w:val="en-GB" w:bidi="ru-RU"/>
        </w:rPr>
        <w:t>documents to record the results for this check-point in column 6 will be as follows: certificates and reports on the relevant tests, inspection statement.</w:t>
      </w:r>
    </w:p>
    <w:p w:rsidR="00BB5B08" w:rsidRPr="00BB5B08" w:rsidRDefault="00BB5B08" w:rsidP="00BB5B08">
      <w:pPr>
        <w:numPr>
          <w:ilvl w:val="0"/>
          <w:numId w:val="34"/>
        </w:numPr>
        <w:tabs>
          <w:tab w:val="left" w:pos="1418"/>
        </w:tabs>
        <w:ind w:left="0" w:firstLine="567"/>
        <w:jc w:val="both"/>
        <w:rPr>
          <w:sz w:val="24"/>
          <w:szCs w:val="24"/>
          <w:lang w:val="en-GB"/>
        </w:rPr>
      </w:pPr>
      <w:r w:rsidRPr="00BB5B08">
        <w:rPr>
          <w:sz w:val="24"/>
          <w:szCs w:val="24"/>
          <w:lang w:val="en-GB" w:bidi="ru-RU"/>
        </w:rPr>
        <w:t>Delivery and acceptance tests:</w:t>
      </w:r>
    </w:p>
    <w:p w:rsidR="00BB5B08" w:rsidRPr="00BB5B08" w:rsidRDefault="00BB5B08" w:rsidP="00BB5B08">
      <w:pPr>
        <w:numPr>
          <w:ilvl w:val="0"/>
          <w:numId w:val="38"/>
        </w:numPr>
        <w:tabs>
          <w:tab w:val="left" w:pos="1418"/>
        </w:tabs>
        <w:ind w:left="0" w:firstLine="567"/>
        <w:jc w:val="both"/>
        <w:rPr>
          <w:sz w:val="24"/>
          <w:szCs w:val="24"/>
          <w:lang w:val="en-GB"/>
        </w:rPr>
      </w:pPr>
      <w:r w:rsidRPr="00BB5B08">
        <w:rPr>
          <w:sz w:val="24"/>
          <w:szCs w:val="24"/>
          <w:lang w:val="en-GB" w:bidi="ru-RU"/>
        </w:rPr>
        <w:t>column 5 for these control points shall indicate the list of tests in accordance with the requirements of the TT (TS/TA) and (or) test program and procedure.</w:t>
      </w:r>
    </w:p>
    <w:p w:rsidR="00BB5B08" w:rsidRPr="00BB5B08" w:rsidRDefault="00BB5B08" w:rsidP="00BB5B08">
      <w:pPr>
        <w:numPr>
          <w:ilvl w:val="0"/>
          <w:numId w:val="34"/>
        </w:numPr>
        <w:tabs>
          <w:tab w:val="left" w:pos="1418"/>
        </w:tabs>
        <w:ind w:left="0" w:firstLine="567"/>
        <w:jc w:val="both"/>
        <w:rPr>
          <w:sz w:val="24"/>
          <w:szCs w:val="24"/>
          <w:lang w:val="en-GB"/>
        </w:rPr>
      </w:pPr>
      <w:r w:rsidRPr="00BB5B08">
        <w:rPr>
          <w:sz w:val="24"/>
          <w:szCs w:val="24"/>
          <w:lang w:val="en-GB" w:bidi="ru-RU"/>
        </w:rPr>
        <w:t>Acceptance inspection (last control point in the QP):</w:t>
      </w:r>
    </w:p>
    <w:p w:rsidR="00BB5B08" w:rsidRPr="00BB5B08" w:rsidRDefault="00BB5B08" w:rsidP="00BB5B08">
      <w:pPr>
        <w:numPr>
          <w:ilvl w:val="0"/>
          <w:numId w:val="38"/>
        </w:numPr>
        <w:tabs>
          <w:tab w:val="left" w:pos="1418"/>
        </w:tabs>
        <w:ind w:left="0" w:firstLine="567"/>
        <w:jc w:val="both"/>
        <w:rPr>
          <w:sz w:val="24"/>
          <w:szCs w:val="24"/>
          <w:lang w:val="en-GB"/>
        </w:rPr>
      </w:pPr>
      <w:r w:rsidRPr="00BB5B08">
        <w:rPr>
          <w:sz w:val="24"/>
          <w:szCs w:val="24"/>
          <w:lang w:val="en-GB" w:bidi="ru-RU"/>
        </w:rPr>
        <w:t>if as per the production conditions, control operations, fulfilled in the acceptance inspection,  differ in time strongly or are included in other control points (for example, for example), then it shall be allowed to register these operations as separate ones and within other control points. Hereby if the representatives of the Authorized organization does not perform the repeated control on the above operations in this point, column 5 shall indicate the remaining operations as per the corresponding standard of the Company;</w:t>
      </w:r>
    </w:p>
    <w:p w:rsidR="00BB5B08" w:rsidRPr="00BB5B08" w:rsidRDefault="00BB5B08" w:rsidP="00BB5B08">
      <w:pPr>
        <w:numPr>
          <w:ilvl w:val="0"/>
          <w:numId w:val="38"/>
        </w:numPr>
        <w:tabs>
          <w:tab w:val="left" w:pos="1418"/>
        </w:tabs>
        <w:ind w:left="0" w:firstLine="567"/>
        <w:jc w:val="both"/>
        <w:rPr>
          <w:sz w:val="24"/>
          <w:szCs w:val="24"/>
          <w:lang w:val="en-GB" w:bidi="ru-RU"/>
        </w:rPr>
      </w:pPr>
      <w:r w:rsidRPr="00BB5B08">
        <w:rPr>
          <w:sz w:val="24"/>
          <w:szCs w:val="24"/>
          <w:lang w:val="en-GB" w:bidi="ru-RU"/>
        </w:rPr>
        <w:t>column 4 for this control point shall indicate the reference to the corresponding standard of the Company.</w:t>
      </w:r>
    </w:p>
    <w:p w:rsidR="00BB5B08" w:rsidRPr="00BB5B08" w:rsidRDefault="00BB5B08" w:rsidP="00BB5B08">
      <w:pPr>
        <w:jc w:val="both"/>
        <w:rPr>
          <w:sz w:val="24"/>
          <w:szCs w:val="24"/>
          <w:lang w:val="en-GB" w:bidi="ru-RU"/>
        </w:rPr>
      </w:pPr>
      <w:r w:rsidRPr="00BB5B08">
        <w:rPr>
          <w:sz w:val="24"/>
          <w:szCs w:val="24"/>
          <w:lang w:val="en-GB" w:bidi="ru-RU"/>
        </w:rPr>
        <w:br w:type="page"/>
      </w:r>
    </w:p>
    <w:p w:rsidR="00BB5B08" w:rsidRPr="00BB5B08" w:rsidRDefault="00BB5B08" w:rsidP="00BB5B08">
      <w:pPr>
        <w:ind w:firstLine="567"/>
        <w:rPr>
          <w:b/>
          <w:bCs/>
          <w:sz w:val="24"/>
          <w:szCs w:val="24"/>
          <w:lang w:val="en-GB" w:bidi="ru-RU"/>
        </w:rPr>
      </w:pPr>
      <w:r w:rsidRPr="00BB5B08">
        <w:rPr>
          <w:b/>
          <w:bCs/>
          <w:sz w:val="24"/>
          <w:szCs w:val="24"/>
          <w:lang w:val="en-GB" w:bidi="ru-RU"/>
        </w:rPr>
        <w:lastRenderedPageBreak/>
        <w:t>3 - Format of the Page of development, agreement and approval of the quality plan</w:t>
      </w:r>
    </w:p>
    <w:p w:rsidR="00BB5B08" w:rsidRPr="00BB5B08" w:rsidRDefault="00BB5B08" w:rsidP="00BB5B08">
      <w:pPr>
        <w:rPr>
          <w:bCs/>
          <w:sz w:val="24"/>
          <w:szCs w:val="24"/>
          <w:lang w:val="en-GB" w:bidi="ru-RU"/>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06"/>
        <w:gridCol w:w="5340"/>
        <w:gridCol w:w="3397"/>
        <w:gridCol w:w="1306"/>
        <w:gridCol w:w="2026"/>
      </w:tblGrid>
      <w:tr w:rsidR="002A2BB2" w:rsidRPr="00BB5B08" w:rsidTr="00BB5B08">
        <w:trPr>
          <w:trHeight w:hRule="exact" w:val="735"/>
          <w:jc w:val="center"/>
        </w:trPr>
        <w:tc>
          <w:tcPr>
            <w:tcW w:w="943" w:type="pct"/>
            <w:shd w:val="clear" w:color="auto" w:fill="FFFFFF"/>
          </w:tcPr>
          <w:p w:rsidR="00BB5B08" w:rsidRPr="00952BD1" w:rsidRDefault="00BB5B08" w:rsidP="00BB5B08">
            <w:pPr>
              <w:widowControl w:val="0"/>
              <w:rPr>
                <w:lang w:eastAsia="en-US"/>
              </w:rPr>
            </w:pPr>
            <w:r w:rsidRPr="00952BD1">
              <w:rPr>
                <w:shd w:val="clear" w:color="auto" w:fill="FFFFFF"/>
                <w:lang w:bidi="ru-RU"/>
              </w:rPr>
              <w:t xml:space="preserve">Наименование предприятия-изготовителя / </w:t>
            </w:r>
            <w:r w:rsidRPr="00BB5B08">
              <w:rPr>
                <w:i/>
                <w:shd w:val="clear" w:color="auto" w:fill="FFFFFF"/>
                <w:lang w:val="en-GB" w:bidi="ru-RU"/>
              </w:rPr>
              <w:t>Name</w:t>
            </w:r>
            <w:r w:rsidRPr="00952BD1">
              <w:rPr>
                <w:i/>
                <w:shd w:val="clear" w:color="auto" w:fill="FFFFFF"/>
                <w:lang w:bidi="ru-RU"/>
              </w:rPr>
              <w:t xml:space="preserve"> </w:t>
            </w:r>
            <w:r w:rsidRPr="00BB5B08">
              <w:rPr>
                <w:i/>
                <w:shd w:val="clear" w:color="auto" w:fill="FFFFFF"/>
                <w:lang w:val="en-GB" w:bidi="ru-RU"/>
              </w:rPr>
              <w:t>of</w:t>
            </w:r>
            <w:r w:rsidRPr="00952BD1">
              <w:rPr>
                <w:i/>
                <w:shd w:val="clear" w:color="auto" w:fill="FFFFFF"/>
                <w:lang w:bidi="ru-RU"/>
              </w:rPr>
              <w:t xml:space="preserve"> </w:t>
            </w:r>
            <w:r w:rsidRPr="00BB5B08">
              <w:rPr>
                <w:i/>
                <w:shd w:val="clear" w:color="auto" w:fill="FFFFFF"/>
                <w:lang w:val="en-GB" w:bidi="ru-RU"/>
              </w:rPr>
              <w:t>the</w:t>
            </w:r>
            <w:r w:rsidRPr="00952BD1">
              <w:rPr>
                <w:i/>
                <w:shd w:val="clear" w:color="auto" w:fill="FFFFFF"/>
                <w:lang w:bidi="ru-RU"/>
              </w:rPr>
              <w:t xml:space="preserve"> </w:t>
            </w:r>
            <w:r w:rsidRPr="00BB5B08">
              <w:rPr>
                <w:i/>
                <w:shd w:val="clear" w:color="auto" w:fill="FFFFFF"/>
                <w:lang w:val="en-GB" w:bidi="ru-RU"/>
              </w:rPr>
              <w:t>manufacturer</w:t>
            </w:r>
            <w:r w:rsidRPr="00952BD1">
              <w:rPr>
                <w:shd w:val="clear" w:color="auto" w:fill="FFFFFF"/>
                <w:lang w:bidi="ru-RU"/>
              </w:rPr>
              <w:t>: /1/</w:t>
            </w:r>
          </w:p>
        </w:tc>
        <w:tc>
          <w:tcPr>
            <w:tcW w:w="1795" w:type="pct"/>
            <w:shd w:val="clear" w:color="auto" w:fill="FFFFFF"/>
          </w:tcPr>
          <w:p w:rsidR="00BB5B08" w:rsidRPr="00BB5B08" w:rsidRDefault="00BB5B08" w:rsidP="00BB5B08">
            <w:pPr>
              <w:widowControl w:val="0"/>
              <w:rPr>
                <w:lang w:val="en-GB" w:eastAsia="en-US"/>
              </w:rPr>
            </w:pPr>
            <w:r w:rsidRPr="00BB5B08">
              <w:rPr>
                <w:shd w:val="clear" w:color="auto" w:fill="FFFFFF"/>
                <w:lang w:val="en-GB" w:bidi="ru-RU"/>
              </w:rPr>
              <w:t xml:space="preserve">План качества Рег.№ / </w:t>
            </w:r>
            <w:r w:rsidRPr="00BB5B08">
              <w:rPr>
                <w:rFonts w:eastAsia="Calibri"/>
                <w:i/>
                <w:shd w:val="clear" w:color="auto" w:fill="FFFFFF"/>
                <w:lang w:val="en-GB" w:bidi="ru-RU"/>
              </w:rPr>
              <w:t xml:space="preserve">Quality plan </w:t>
            </w:r>
            <w:r w:rsidRPr="00BB5B08">
              <w:rPr>
                <w:i/>
                <w:shd w:val="clear" w:color="auto" w:fill="FFFFFF"/>
                <w:lang w:val="en-GB" w:bidi="ru-RU"/>
              </w:rPr>
              <w:t>Reg.No</w:t>
            </w:r>
            <w:r w:rsidRPr="00BB5B08">
              <w:rPr>
                <w:shd w:val="clear" w:color="auto" w:fill="FFFFFF"/>
                <w:lang w:val="en-GB" w:bidi="ru-RU"/>
              </w:rPr>
              <w:t>: /2/</w:t>
            </w:r>
          </w:p>
        </w:tc>
        <w:tc>
          <w:tcPr>
            <w:tcW w:w="1142" w:type="pct"/>
            <w:shd w:val="clear" w:color="auto" w:fill="FFFFFF"/>
          </w:tcPr>
          <w:p w:rsidR="00BB5B08" w:rsidRPr="00BB5B08" w:rsidRDefault="00BB5B08" w:rsidP="00BB5B08">
            <w:pPr>
              <w:widowControl w:val="0"/>
              <w:ind w:left="840"/>
              <w:rPr>
                <w:lang w:val="en-GB" w:eastAsia="en-US"/>
              </w:rPr>
            </w:pPr>
            <w:r w:rsidRPr="00BB5B08">
              <w:rPr>
                <w:shd w:val="clear" w:color="auto" w:fill="FFFFFF"/>
                <w:lang w:val="en-GB" w:bidi="ru-RU"/>
              </w:rPr>
              <w:t xml:space="preserve">Ред. / </w:t>
            </w:r>
            <w:r w:rsidRPr="00BB5B08">
              <w:rPr>
                <w:rFonts w:eastAsia="Calibri"/>
                <w:i/>
                <w:shd w:val="clear" w:color="auto" w:fill="FFFFFF"/>
                <w:lang w:val="en-GB" w:bidi="ru-RU"/>
              </w:rPr>
              <w:t>Rev.</w:t>
            </w:r>
            <w:r w:rsidRPr="00BB5B08">
              <w:rPr>
                <w:shd w:val="clear" w:color="auto" w:fill="FFFFFF"/>
                <w:lang w:val="en-GB" w:bidi="ru-RU"/>
              </w:rPr>
              <w:t>: /3/</w:t>
            </w:r>
          </w:p>
        </w:tc>
        <w:tc>
          <w:tcPr>
            <w:tcW w:w="439" w:type="pct"/>
            <w:shd w:val="clear" w:color="auto" w:fill="FFFFFF"/>
          </w:tcPr>
          <w:p w:rsidR="00BB5B08" w:rsidRPr="00BB5B08" w:rsidRDefault="00BB5B08" w:rsidP="00BB5B08">
            <w:pPr>
              <w:widowControl w:val="0"/>
              <w:rPr>
                <w:lang w:val="en-GB" w:eastAsia="en-US"/>
              </w:rPr>
            </w:pPr>
            <w:r w:rsidRPr="00BB5B08">
              <w:rPr>
                <w:shd w:val="clear" w:color="auto" w:fill="FFFFFF"/>
                <w:lang w:val="en-GB" w:bidi="ru-RU"/>
              </w:rPr>
              <w:t xml:space="preserve">Лист / </w:t>
            </w:r>
            <w:r w:rsidRPr="00BB5B08">
              <w:rPr>
                <w:rFonts w:eastAsia="Calibri"/>
                <w:i/>
                <w:shd w:val="clear" w:color="auto" w:fill="FFFFFF"/>
                <w:lang w:val="en-GB" w:bidi="ru-RU"/>
              </w:rPr>
              <w:t>Page</w:t>
            </w:r>
            <w:r w:rsidRPr="00BB5B08">
              <w:rPr>
                <w:shd w:val="clear" w:color="auto" w:fill="FFFFFF"/>
                <w:lang w:val="en-GB" w:bidi="ru-RU"/>
              </w:rPr>
              <w:t>: /4/</w:t>
            </w:r>
          </w:p>
        </w:tc>
        <w:tc>
          <w:tcPr>
            <w:tcW w:w="682" w:type="pct"/>
            <w:shd w:val="clear" w:color="auto" w:fill="FFFFFF"/>
          </w:tcPr>
          <w:p w:rsidR="00BB5B08" w:rsidRPr="00BB5B08" w:rsidRDefault="00BB5B08" w:rsidP="00BB5B08">
            <w:pPr>
              <w:widowControl w:val="0"/>
              <w:ind w:left="368"/>
              <w:rPr>
                <w:lang w:val="en-GB" w:eastAsia="en-US"/>
              </w:rPr>
            </w:pPr>
            <w:r w:rsidRPr="00BB5B08">
              <w:rPr>
                <w:shd w:val="clear" w:color="auto" w:fill="FFFFFF"/>
                <w:lang w:val="en-GB" w:bidi="ru-RU"/>
              </w:rPr>
              <w:t xml:space="preserve">из / </w:t>
            </w:r>
            <w:r w:rsidRPr="00BB5B08">
              <w:rPr>
                <w:rFonts w:eastAsia="Calibri"/>
                <w:i/>
                <w:shd w:val="clear" w:color="auto" w:fill="FFFFFF"/>
                <w:lang w:val="en-GB" w:bidi="ru-RU"/>
              </w:rPr>
              <w:t>of</w:t>
            </w:r>
            <w:r w:rsidRPr="00BB5B08">
              <w:rPr>
                <w:shd w:val="clear" w:color="auto" w:fill="FFFFFF"/>
                <w:lang w:val="en-GB" w:bidi="ru-RU"/>
              </w:rPr>
              <w:t>: /5/</w:t>
            </w:r>
          </w:p>
        </w:tc>
      </w:tr>
    </w:tbl>
    <w:p w:rsidR="00BB5B08" w:rsidRPr="00BB5B08" w:rsidRDefault="00BB5B08" w:rsidP="00BB5B08">
      <w:pPr>
        <w:jc w:val="both"/>
        <w:rPr>
          <w:sz w:val="24"/>
          <w:szCs w:val="24"/>
          <w:lang w:val="en-GB"/>
        </w:rPr>
      </w:pPr>
    </w:p>
    <w:p w:rsidR="00BB5B08" w:rsidRPr="00952BD1" w:rsidRDefault="00BB5B08" w:rsidP="00BB5B08">
      <w:pPr>
        <w:tabs>
          <w:tab w:val="left" w:pos="4863"/>
        </w:tabs>
        <w:jc w:val="center"/>
        <w:rPr>
          <w:bCs/>
          <w:sz w:val="24"/>
          <w:szCs w:val="24"/>
          <w:lang w:bidi="ru-RU"/>
        </w:rPr>
      </w:pPr>
      <w:r w:rsidRPr="00952BD1">
        <w:rPr>
          <w:bCs/>
          <w:sz w:val="24"/>
          <w:szCs w:val="24"/>
          <w:lang w:bidi="ru-RU"/>
        </w:rPr>
        <w:t>Листа разработки, согласования и утверждения плана качества 1*, 2* /</w:t>
      </w:r>
    </w:p>
    <w:p w:rsidR="00BB5B08" w:rsidRPr="00BB5B08" w:rsidRDefault="00BB5B08" w:rsidP="00BB5B08">
      <w:pPr>
        <w:tabs>
          <w:tab w:val="left" w:pos="4863"/>
        </w:tabs>
        <w:jc w:val="center"/>
        <w:rPr>
          <w:i/>
          <w:sz w:val="24"/>
          <w:szCs w:val="24"/>
          <w:lang w:val="en-GB"/>
        </w:rPr>
      </w:pPr>
      <w:r w:rsidRPr="00BB5B08">
        <w:rPr>
          <w:bCs/>
          <w:i/>
          <w:sz w:val="24"/>
          <w:szCs w:val="24"/>
          <w:lang w:val="en-GB" w:bidi="ru-RU"/>
        </w:rPr>
        <w:t>of the Page of development, agreement and approval of the quality plan 1*, 2*</w:t>
      </w:r>
    </w:p>
    <w:p w:rsidR="00BB5B08" w:rsidRPr="00BB5B08" w:rsidRDefault="00BB5B08" w:rsidP="00BB5B08">
      <w:pPr>
        <w:jc w:val="both"/>
        <w:rPr>
          <w:sz w:val="24"/>
          <w:szCs w:val="24"/>
          <w:lang w:val="en-GB"/>
        </w:rPr>
      </w:pPr>
    </w:p>
    <w:tbl>
      <w:tblPr>
        <w:tblW w:w="5000" w:type="pct"/>
        <w:tblCellMar>
          <w:left w:w="10" w:type="dxa"/>
          <w:right w:w="10" w:type="dxa"/>
        </w:tblCellMar>
        <w:tblLook w:val="0000" w:firstRow="0" w:lastRow="0" w:firstColumn="0" w:lastColumn="0" w:noHBand="0" w:noVBand="0"/>
      </w:tblPr>
      <w:tblGrid>
        <w:gridCol w:w="1077"/>
        <w:gridCol w:w="2957"/>
        <w:gridCol w:w="2817"/>
        <w:gridCol w:w="3240"/>
        <w:gridCol w:w="2112"/>
        <w:gridCol w:w="2672"/>
      </w:tblGrid>
      <w:tr w:rsidR="002A2BB2" w:rsidRPr="00BB5B08" w:rsidTr="00BB5B08">
        <w:trPr>
          <w:trHeight w:hRule="exact" w:val="1810"/>
        </w:trPr>
        <w:tc>
          <w:tcPr>
            <w:tcW w:w="362" w:type="pct"/>
            <w:tcBorders>
              <w:top w:val="single" w:sz="4" w:space="0" w:color="auto"/>
              <w:left w:val="single" w:sz="4" w:space="0" w:color="auto"/>
            </w:tcBorders>
            <w:shd w:val="clear" w:color="auto" w:fill="FFFFFF"/>
            <w:vAlign w:val="center"/>
          </w:tcPr>
          <w:p w:rsidR="00BB5B08" w:rsidRPr="00BB5B08" w:rsidRDefault="00BB5B08" w:rsidP="00BB5B08">
            <w:pPr>
              <w:jc w:val="center"/>
              <w:rPr>
                <w:lang w:val="en-GB" w:bidi="ru-RU"/>
              </w:rPr>
            </w:pPr>
          </w:p>
        </w:tc>
        <w:tc>
          <w:tcPr>
            <w:tcW w:w="994" w:type="pct"/>
            <w:tcBorders>
              <w:top w:val="single" w:sz="4" w:space="0" w:color="auto"/>
              <w:lef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Developed</w:t>
            </w:r>
          </w:p>
          <w:p w:rsidR="00BB5B08" w:rsidRPr="00BB5B08" w:rsidRDefault="00BB5B08" w:rsidP="00BB5B08">
            <w:pPr>
              <w:jc w:val="center"/>
              <w:rPr>
                <w:i/>
                <w:lang w:val="en-GB" w:bidi="ru-RU"/>
              </w:rPr>
            </w:pPr>
            <w:r w:rsidRPr="00BB5B08">
              <w:rPr>
                <w:lang w:val="en-GB" w:bidi="ru-RU"/>
              </w:rPr>
              <w:t xml:space="preserve">предприятие-изготовитель / </w:t>
            </w:r>
            <w:r w:rsidRPr="00BB5B08">
              <w:rPr>
                <w:i/>
                <w:lang w:val="en-GB" w:bidi="ru-RU"/>
              </w:rPr>
              <w:t>Developed</w:t>
            </w:r>
            <w:r w:rsidRPr="00BB5B08">
              <w:rPr>
                <w:lang w:val="en-GB" w:bidi="ru-RU"/>
              </w:rPr>
              <w:t xml:space="preserve"> </w:t>
            </w:r>
            <w:r w:rsidRPr="00BB5B08">
              <w:rPr>
                <w:i/>
                <w:lang w:val="en-GB" w:bidi="ru-RU"/>
              </w:rPr>
              <w:t>by</w:t>
            </w:r>
            <w:r w:rsidRPr="00BB5B08">
              <w:rPr>
                <w:lang w:val="en-GB" w:bidi="ru-RU"/>
              </w:rPr>
              <w:t xml:space="preserve"> </w:t>
            </w:r>
            <w:r w:rsidRPr="00BB5B08">
              <w:rPr>
                <w:i/>
                <w:lang w:val="en-GB" w:bidi="ru-RU"/>
              </w:rPr>
              <w:t>the</w:t>
            </w:r>
          </w:p>
          <w:p w:rsidR="00BB5B08" w:rsidRPr="00BB5B08" w:rsidRDefault="00BB5B08" w:rsidP="00BB5B08">
            <w:pPr>
              <w:jc w:val="center"/>
              <w:rPr>
                <w:lang w:val="en-GB" w:bidi="ru-RU"/>
              </w:rPr>
            </w:pPr>
            <w:r w:rsidRPr="00BB5B08">
              <w:rPr>
                <w:i/>
                <w:lang w:val="en-GB" w:bidi="ru-RU"/>
              </w:rPr>
              <w:t>manufacturing company</w:t>
            </w:r>
            <w:r w:rsidRPr="00BB5B08">
              <w:rPr>
                <w:lang w:val="en-GB" w:bidi="ru-RU"/>
              </w:rPr>
              <w:t>:</w:t>
            </w:r>
          </w:p>
          <w:p w:rsidR="00BB5B08" w:rsidRPr="00BB5B08" w:rsidRDefault="00BB5B08" w:rsidP="00BB5B08">
            <w:pPr>
              <w:jc w:val="center"/>
              <w:rPr>
                <w:lang w:val="en-GB" w:bidi="ru-RU"/>
              </w:rPr>
            </w:pPr>
            <w:r w:rsidRPr="00BB5B08">
              <w:rPr>
                <w:lang w:val="en-GB" w:bidi="ru-RU"/>
              </w:rPr>
              <w:t>______________________</w:t>
            </w:r>
          </w:p>
          <w:p w:rsidR="00BB5B08" w:rsidRPr="00BB5B08" w:rsidRDefault="00BB5B08" w:rsidP="00BB5B08">
            <w:pPr>
              <w:ind w:left="-10"/>
              <w:jc w:val="center"/>
              <w:rPr>
                <w:lang w:val="en-GB" w:bidi="ru-RU"/>
              </w:rPr>
            </w:pPr>
            <w:r w:rsidRPr="00BB5B08">
              <w:rPr>
                <w:lang w:val="en-GB" w:bidi="ru-RU"/>
              </w:rPr>
              <w:t xml:space="preserve">(наименование предприятия-изготовителя / </w:t>
            </w:r>
            <w:r w:rsidRPr="00BB5B08">
              <w:rPr>
                <w:i/>
                <w:lang w:val="en-GB" w:bidi="ru-RU"/>
              </w:rPr>
              <w:t>name of the manufacturing company</w:t>
            </w:r>
            <w:r w:rsidRPr="00BB5B08">
              <w:rPr>
                <w:lang w:val="en-GB" w:bidi="ru-RU"/>
              </w:rPr>
              <w:t>)</w:t>
            </w:r>
          </w:p>
          <w:p w:rsidR="00BB5B08" w:rsidRPr="00BB5B08" w:rsidRDefault="00BB5B08" w:rsidP="00BB5B08">
            <w:pPr>
              <w:jc w:val="center"/>
              <w:rPr>
                <w:lang w:val="en-GB" w:bidi="ru-RU"/>
              </w:rPr>
            </w:pPr>
          </w:p>
        </w:tc>
        <w:tc>
          <w:tcPr>
            <w:tcW w:w="947" w:type="pct"/>
            <w:tcBorders>
              <w:top w:val="single" w:sz="4" w:space="0" w:color="auto"/>
              <w:lef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Approved</w:t>
            </w:r>
          </w:p>
          <w:p w:rsidR="00BB5B08" w:rsidRPr="00BB5B08" w:rsidRDefault="00BB5B08" w:rsidP="00BB5B08">
            <w:pPr>
              <w:jc w:val="center"/>
              <w:rPr>
                <w:i/>
                <w:lang w:val="en-GB" w:bidi="ru-RU"/>
              </w:rPr>
            </w:pPr>
            <w:r w:rsidRPr="00BB5B08">
              <w:rPr>
                <w:lang w:val="en-GB" w:bidi="ru-RU"/>
              </w:rPr>
              <w:t xml:space="preserve">предприятие-изготовитель / </w:t>
            </w:r>
            <w:r w:rsidRPr="00BB5B08">
              <w:rPr>
                <w:i/>
                <w:lang w:val="en-GB" w:bidi="ru-RU"/>
              </w:rPr>
              <w:t>Approved</w:t>
            </w:r>
            <w:r w:rsidRPr="00BB5B08">
              <w:rPr>
                <w:lang w:val="en-GB" w:bidi="ru-RU"/>
              </w:rPr>
              <w:t xml:space="preserve"> </w:t>
            </w:r>
            <w:r w:rsidRPr="00BB5B08">
              <w:rPr>
                <w:i/>
                <w:lang w:val="en-GB" w:bidi="ru-RU"/>
              </w:rPr>
              <w:t>by</w:t>
            </w:r>
            <w:r w:rsidRPr="00BB5B08">
              <w:rPr>
                <w:lang w:val="en-GB" w:bidi="ru-RU"/>
              </w:rPr>
              <w:t xml:space="preserve"> </w:t>
            </w:r>
            <w:r w:rsidRPr="00BB5B08">
              <w:rPr>
                <w:i/>
                <w:lang w:val="en-GB" w:bidi="ru-RU"/>
              </w:rPr>
              <w:t>the</w:t>
            </w:r>
          </w:p>
          <w:p w:rsidR="00BB5B08" w:rsidRPr="00BB5B08" w:rsidRDefault="00BB5B08" w:rsidP="00BB5B08">
            <w:pPr>
              <w:jc w:val="center"/>
              <w:rPr>
                <w:lang w:val="en-GB" w:bidi="ru-RU"/>
              </w:rPr>
            </w:pPr>
            <w:r w:rsidRPr="00BB5B08">
              <w:rPr>
                <w:i/>
                <w:lang w:val="en-GB" w:bidi="ru-RU"/>
              </w:rPr>
              <w:t>manufacturing company</w:t>
            </w:r>
            <w:r w:rsidRPr="00BB5B08">
              <w:rPr>
                <w:lang w:val="en-GB" w:bidi="ru-RU"/>
              </w:rPr>
              <w:t>:</w:t>
            </w:r>
          </w:p>
          <w:p w:rsidR="00BB5B08" w:rsidRPr="00BB5B08" w:rsidRDefault="00BB5B08" w:rsidP="00BB5B08">
            <w:pPr>
              <w:jc w:val="center"/>
              <w:rPr>
                <w:lang w:val="en-GB" w:bidi="ru-RU"/>
              </w:rPr>
            </w:pPr>
            <w:r w:rsidRPr="00BB5B08">
              <w:rPr>
                <w:lang w:val="en-GB" w:bidi="ru-RU"/>
              </w:rPr>
              <w:t>______________________</w:t>
            </w:r>
          </w:p>
          <w:p w:rsidR="00BB5B08" w:rsidRPr="00BB5B08" w:rsidRDefault="00BB5B08" w:rsidP="00BB5B08">
            <w:pPr>
              <w:ind w:right="131"/>
              <w:jc w:val="center"/>
              <w:rPr>
                <w:lang w:val="en-GB" w:bidi="ru-RU"/>
              </w:rPr>
            </w:pPr>
            <w:r w:rsidRPr="00BB5B08">
              <w:rPr>
                <w:lang w:val="en-GB" w:bidi="ru-RU"/>
              </w:rPr>
              <w:t xml:space="preserve">(наименование предприятия-изготовителя / </w:t>
            </w:r>
            <w:r w:rsidRPr="00BB5B08">
              <w:rPr>
                <w:i/>
                <w:lang w:val="en-GB" w:bidi="ru-RU"/>
              </w:rPr>
              <w:t>name of the manufacturing company</w:t>
            </w:r>
            <w:r w:rsidRPr="00BB5B08">
              <w:rPr>
                <w:lang w:val="en-GB" w:bidi="ru-RU"/>
              </w:rPr>
              <w:t>)</w:t>
            </w:r>
          </w:p>
          <w:p w:rsidR="00BB5B08" w:rsidRPr="00BB5B08" w:rsidRDefault="00BB5B08" w:rsidP="00BB5B08">
            <w:pPr>
              <w:jc w:val="center"/>
              <w:rPr>
                <w:lang w:val="en-GB" w:bidi="ru-RU"/>
              </w:rPr>
            </w:pPr>
          </w:p>
        </w:tc>
        <w:tc>
          <w:tcPr>
            <w:tcW w:w="1089" w:type="pct"/>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Coordinated</w:t>
            </w:r>
          </w:p>
          <w:p w:rsidR="00BB5B08" w:rsidRPr="00BB5B08" w:rsidRDefault="00BB5B08" w:rsidP="00BB5B08">
            <w:pPr>
              <w:jc w:val="center"/>
              <w:rPr>
                <w:i/>
                <w:lang w:val="en-GB" w:bidi="ru-RU"/>
              </w:rPr>
            </w:pPr>
            <w:r w:rsidRPr="00BB5B08">
              <w:rPr>
                <w:lang w:val="en-GB" w:bidi="ru-RU"/>
              </w:rPr>
              <w:t xml:space="preserve">Уполномоченная организация / </w:t>
            </w:r>
            <w:r w:rsidRPr="00BB5B08">
              <w:rPr>
                <w:i/>
                <w:lang w:val="en-GB" w:bidi="ru-RU"/>
              </w:rPr>
              <w:t>Agreed</w:t>
            </w:r>
            <w:r w:rsidRPr="00BB5B08">
              <w:rPr>
                <w:lang w:val="en-GB" w:bidi="ru-RU"/>
              </w:rPr>
              <w:t xml:space="preserve"> </w:t>
            </w:r>
            <w:r w:rsidRPr="00BB5B08">
              <w:rPr>
                <w:i/>
                <w:lang w:val="en-GB" w:bidi="ru-RU"/>
              </w:rPr>
              <w:t>by</w:t>
            </w:r>
            <w:r w:rsidRPr="00BB5B08">
              <w:rPr>
                <w:lang w:val="en-GB" w:bidi="ru-RU"/>
              </w:rPr>
              <w:t xml:space="preserve"> </w:t>
            </w:r>
            <w:r w:rsidRPr="00BB5B08">
              <w:rPr>
                <w:i/>
                <w:lang w:val="en-GB" w:bidi="ru-RU"/>
              </w:rPr>
              <w:t>the</w:t>
            </w:r>
          </w:p>
          <w:p w:rsidR="00BB5B08" w:rsidRPr="00BB5B08" w:rsidRDefault="00BB5B08" w:rsidP="00BB5B08">
            <w:pPr>
              <w:jc w:val="center"/>
              <w:rPr>
                <w:lang w:val="en-GB" w:bidi="ru-RU"/>
              </w:rPr>
            </w:pPr>
            <w:r w:rsidRPr="00BB5B08">
              <w:rPr>
                <w:i/>
                <w:lang w:val="en-GB" w:bidi="ru-RU"/>
              </w:rPr>
              <w:t>Authorized organization</w:t>
            </w:r>
            <w:r w:rsidRPr="00BB5B08">
              <w:rPr>
                <w:lang w:val="en-GB" w:bidi="ru-RU"/>
              </w:rPr>
              <w:t>:</w:t>
            </w:r>
          </w:p>
          <w:p w:rsidR="00BB5B08" w:rsidRPr="00BB5B08" w:rsidRDefault="00BB5B08" w:rsidP="00BB5B08">
            <w:pPr>
              <w:jc w:val="center"/>
              <w:rPr>
                <w:lang w:val="en-GB" w:bidi="ru-RU"/>
              </w:rPr>
            </w:pPr>
            <w:r w:rsidRPr="00BB5B08">
              <w:rPr>
                <w:lang w:val="en-GB" w:bidi="ru-RU"/>
              </w:rPr>
              <w:t>_______________________________</w:t>
            </w:r>
          </w:p>
          <w:p w:rsidR="00BB5B08" w:rsidRPr="00BB5B08" w:rsidRDefault="00BB5B08" w:rsidP="00BB5B08">
            <w:pPr>
              <w:jc w:val="center"/>
              <w:rPr>
                <w:lang w:val="en-GB" w:bidi="ru-RU"/>
              </w:rPr>
            </w:pPr>
            <w:r w:rsidRPr="00BB5B08">
              <w:rPr>
                <w:lang w:val="en-GB" w:bidi="ru-RU"/>
              </w:rPr>
              <w:t xml:space="preserve">(наименование Уполномоченной организации / </w:t>
            </w:r>
            <w:r w:rsidRPr="00BB5B08">
              <w:rPr>
                <w:i/>
                <w:lang w:val="en-GB" w:bidi="ru-RU"/>
              </w:rPr>
              <w:t>name of the Authorized organization</w:t>
            </w:r>
            <w:r w:rsidRPr="00BB5B08">
              <w:rPr>
                <w:lang w:val="en-GB" w:bidi="ru-RU"/>
              </w:rPr>
              <w:t>)</w:t>
            </w:r>
          </w:p>
          <w:p w:rsidR="00BB5B08" w:rsidRPr="00BB5B08" w:rsidRDefault="00BB5B08" w:rsidP="00BB5B08">
            <w:pPr>
              <w:jc w:val="center"/>
              <w:rPr>
                <w:lang w:val="en-GB" w:bidi="ru-RU"/>
              </w:rPr>
            </w:pPr>
          </w:p>
        </w:tc>
        <w:tc>
          <w:tcPr>
            <w:tcW w:w="710" w:type="pct"/>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Согласовал</w:t>
            </w:r>
          </w:p>
          <w:p w:rsidR="00BB5B08" w:rsidRPr="00BB5B08" w:rsidRDefault="00BB5B08" w:rsidP="00BB5B08">
            <w:pPr>
              <w:jc w:val="center"/>
              <w:rPr>
                <w:i/>
                <w:lang w:val="en-GB" w:bidi="ru-RU"/>
              </w:rPr>
            </w:pPr>
            <w:r w:rsidRPr="00BB5B08">
              <w:rPr>
                <w:lang w:val="en-GB" w:bidi="ru-RU"/>
              </w:rPr>
              <w:t xml:space="preserve">Поставщик / </w:t>
            </w:r>
            <w:r w:rsidRPr="00BB5B08">
              <w:rPr>
                <w:i/>
                <w:lang w:val="en-GB" w:bidi="ru-RU"/>
              </w:rPr>
              <w:t>Agreed by the</w:t>
            </w:r>
          </w:p>
          <w:p w:rsidR="00BB5B08" w:rsidRPr="00BB5B08" w:rsidRDefault="00BB5B08" w:rsidP="00BB5B08">
            <w:pPr>
              <w:jc w:val="center"/>
              <w:rPr>
                <w:lang w:val="en-GB" w:bidi="ru-RU"/>
              </w:rPr>
            </w:pPr>
            <w:r w:rsidRPr="00BB5B08">
              <w:rPr>
                <w:i/>
                <w:lang w:val="en-GB" w:bidi="ru-RU"/>
              </w:rPr>
              <w:t>Supplier</w:t>
            </w:r>
            <w:r w:rsidRPr="00BB5B08">
              <w:rPr>
                <w:lang w:val="en-GB" w:bidi="ru-RU"/>
              </w:rPr>
              <w:t>:</w:t>
            </w:r>
          </w:p>
          <w:p w:rsidR="00BB5B08" w:rsidRPr="00BB5B08" w:rsidRDefault="00BB5B08">
            <w:pPr>
              <w:jc w:val="center"/>
              <w:rPr>
                <w:lang w:val="en-GB" w:bidi="ru-RU"/>
              </w:rPr>
            </w:pPr>
            <w:r w:rsidRPr="00BB5B08">
              <w:rPr>
                <w:lang w:val="en-GB" w:bidi="ru-RU"/>
              </w:rPr>
              <w:t>______________</w:t>
            </w:r>
          </w:p>
          <w:p w:rsidR="00BB5B08" w:rsidRPr="00BB5B08" w:rsidRDefault="00BB5B08" w:rsidP="00BB5B08">
            <w:pPr>
              <w:jc w:val="center"/>
              <w:rPr>
                <w:lang w:val="en-GB" w:bidi="ru-RU"/>
              </w:rPr>
            </w:pPr>
            <w:r w:rsidRPr="00BB5B08">
              <w:rPr>
                <w:lang w:val="en-GB" w:bidi="ru-RU"/>
              </w:rPr>
              <w:t xml:space="preserve">(наименование поставщика / </w:t>
            </w:r>
            <w:r w:rsidRPr="00BB5B08">
              <w:rPr>
                <w:i/>
                <w:lang w:val="en-GB" w:bidi="ru-RU"/>
              </w:rPr>
              <w:t>name of the Supplier</w:t>
            </w:r>
            <w:r w:rsidRPr="00BB5B08">
              <w:rPr>
                <w:lang w:val="en-GB" w:bidi="ru-RU"/>
              </w:rPr>
              <w:t>)</w:t>
            </w:r>
          </w:p>
          <w:p w:rsidR="00BB5B08" w:rsidRPr="00BB5B08" w:rsidRDefault="00BB5B08" w:rsidP="00BB5B08">
            <w:pPr>
              <w:rPr>
                <w:lang w:val="en-GB" w:bidi="ru-RU"/>
              </w:rPr>
            </w:pPr>
          </w:p>
        </w:tc>
        <w:tc>
          <w:tcPr>
            <w:tcW w:w="899" w:type="pct"/>
            <w:tcBorders>
              <w:top w:val="single" w:sz="4" w:space="0" w:color="auto"/>
              <w:left w:val="single" w:sz="4" w:space="0" w:color="auto"/>
              <w:right w:val="single" w:sz="4" w:space="0" w:color="auto"/>
            </w:tcBorders>
            <w:shd w:val="clear" w:color="auto" w:fill="FFFFFF"/>
            <w:vAlign w:val="center"/>
          </w:tcPr>
          <w:p w:rsidR="00BB5B08" w:rsidRPr="00BB5B08" w:rsidRDefault="00C42CBB" w:rsidP="00BB5B08">
            <w:pPr>
              <w:jc w:val="center"/>
              <w:rPr>
                <w:lang w:val="en-GB" w:bidi="ru-RU"/>
              </w:rPr>
            </w:pPr>
            <w:r w:rsidRPr="00C42CBB">
              <w:rPr>
                <w:lang w:val="en-GB" w:bidi="ru-RU"/>
              </w:rPr>
              <w:t>Согласовал</w:t>
            </w:r>
          </w:p>
          <w:p w:rsidR="00BB5B08" w:rsidRPr="00BB5B08" w:rsidRDefault="00BB5B08" w:rsidP="00BB5B08">
            <w:pPr>
              <w:jc w:val="center"/>
              <w:rPr>
                <w:i/>
                <w:lang w:val="en-GB" w:bidi="ru-RU"/>
              </w:rPr>
            </w:pPr>
            <w:r w:rsidRPr="00BB5B08">
              <w:rPr>
                <w:lang w:val="en-GB" w:bidi="ru-RU"/>
              </w:rPr>
              <w:t xml:space="preserve">AKKUYU NÜKLEER A.Ş. / </w:t>
            </w:r>
            <w:r w:rsidRPr="00BB5B08">
              <w:rPr>
                <w:i/>
                <w:lang w:val="en-GB" w:bidi="ru-RU"/>
              </w:rPr>
              <w:t xml:space="preserve">Agreed by </w:t>
            </w:r>
          </w:p>
          <w:p w:rsidR="00BB5B08" w:rsidRPr="00BB5B08" w:rsidRDefault="00BB5B08" w:rsidP="00BB5B08">
            <w:pPr>
              <w:jc w:val="center"/>
              <w:rPr>
                <w:lang w:val="en-GB" w:bidi="ru-RU"/>
              </w:rPr>
            </w:pPr>
            <w:r w:rsidRPr="00BB5B08">
              <w:rPr>
                <w:i/>
                <w:lang w:val="en-GB" w:bidi="ru-RU"/>
              </w:rPr>
              <w:t>AKKUYU NÜKLEER A.Ş.</w:t>
            </w:r>
          </w:p>
        </w:tc>
      </w:tr>
      <w:tr w:rsidR="002A2BB2" w:rsidRPr="00BB5B08" w:rsidTr="00BB5B08">
        <w:trPr>
          <w:trHeight w:hRule="exact" w:val="555"/>
        </w:trPr>
        <w:tc>
          <w:tcPr>
            <w:tcW w:w="362" w:type="pct"/>
            <w:tcBorders>
              <w:top w:val="single" w:sz="4" w:space="0" w:color="auto"/>
              <w:left w:val="single" w:sz="4" w:space="0" w:color="auto"/>
            </w:tcBorders>
            <w:shd w:val="clear" w:color="auto" w:fill="FFFFFF"/>
            <w:vAlign w:val="bottom"/>
          </w:tcPr>
          <w:p w:rsidR="00BB5B08" w:rsidRPr="00BB5B08" w:rsidRDefault="00BB5B08" w:rsidP="00BB5B08">
            <w:pPr>
              <w:rPr>
                <w:lang w:val="en-GB" w:bidi="ru-RU"/>
              </w:rPr>
            </w:pPr>
            <w:r w:rsidRPr="00BB5B08">
              <w:rPr>
                <w:lang w:val="en-GB" w:bidi="ru-RU"/>
              </w:rPr>
              <w:t xml:space="preserve">Должность / </w:t>
            </w:r>
            <w:r w:rsidRPr="00BB5B08">
              <w:rPr>
                <w:i/>
                <w:lang w:val="en-GB" w:bidi="ru-RU"/>
              </w:rPr>
              <w:t>Position</w:t>
            </w:r>
          </w:p>
        </w:tc>
        <w:tc>
          <w:tcPr>
            <w:tcW w:w="994" w:type="pct"/>
            <w:tcBorders>
              <w:top w:val="single" w:sz="4" w:space="0" w:color="auto"/>
              <w:left w:val="single" w:sz="4" w:space="0" w:color="auto"/>
            </w:tcBorders>
            <w:shd w:val="clear" w:color="auto" w:fill="FFFFFF"/>
          </w:tcPr>
          <w:p w:rsidR="00BB5B08" w:rsidRPr="00BB5B08" w:rsidRDefault="00BB5B08" w:rsidP="00BB5B08">
            <w:pPr>
              <w:rPr>
                <w:lang w:val="en-GB" w:bidi="ru-RU"/>
              </w:rPr>
            </w:pPr>
          </w:p>
        </w:tc>
        <w:tc>
          <w:tcPr>
            <w:tcW w:w="947" w:type="pct"/>
            <w:tcBorders>
              <w:top w:val="single" w:sz="4" w:space="0" w:color="auto"/>
              <w:left w:val="single" w:sz="4" w:space="0" w:color="auto"/>
            </w:tcBorders>
            <w:shd w:val="clear" w:color="auto" w:fill="FFFFFF"/>
          </w:tcPr>
          <w:p w:rsidR="00BB5B08" w:rsidRPr="00BB5B08" w:rsidRDefault="00BB5B08" w:rsidP="00BB5B08">
            <w:pPr>
              <w:rPr>
                <w:lang w:val="en-GB" w:bidi="ru-RU"/>
              </w:rPr>
            </w:pPr>
          </w:p>
        </w:tc>
        <w:tc>
          <w:tcPr>
            <w:tcW w:w="1089"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710"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99"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r>
      <w:tr w:rsidR="002A2BB2" w:rsidRPr="006911E6" w:rsidTr="00BB5B08">
        <w:trPr>
          <w:trHeight w:hRule="exact" w:val="962"/>
        </w:trPr>
        <w:tc>
          <w:tcPr>
            <w:tcW w:w="362" w:type="pct"/>
            <w:tcBorders>
              <w:top w:val="single" w:sz="4" w:space="0" w:color="auto"/>
              <w:left w:val="single" w:sz="4" w:space="0" w:color="auto"/>
            </w:tcBorders>
            <w:shd w:val="clear" w:color="auto" w:fill="FFFFFF"/>
            <w:vAlign w:val="bottom"/>
          </w:tcPr>
          <w:p w:rsidR="00BB5B08" w:rsidRPr="00BB5B08" w:rsidRDefault="00BB5B08" w:rsidP="00BB5B08">
            <w:pPr>
              <w:rPr>
                <w:lang w:val="en-GB" w:bidi="ru-RU"/>
              </w:rPr>
            </w:pPr>
            <w:r w:rsidRPr="00BB5B08">
              <w:rPr>
                <w:lang w:val="en-GB" w:bidi="ru-RU"/>
              </w:rPr>
              <w:t>Surname and</w:t>
            </w:r>
          </w:p>
          <w:p w:rsidR="00BB5B08" w:rsidRPr="00BB5B08" w:rsidRDefault="00BB5B08" w:rsidP="00BB5B08">
            <w:pPr>
              <w:rPr>
                <w:i/>
                <w:lang w:val="en-GB" w:bidi="ru-RU"/>
              </w:rPr>
            </w:pPr>
            <w:r w:rsidRPr="00BB5B08">
              <w:rPr>
                <w:lang w:val="en-GB" w:bidi="ru-RU"/>
              </w:rPr>
              <w:t xml:space="preserve">Инициалы / </w:t>
            </w:r>
            <w:r w:rsidRPr="00BB5B08">
              <w:rPr>
                <w:i/>
                <w:lang w:val="en-GB" w:bidi="ru-RU"/>
              </w:rPr>
              <w:t>Surname and</w:t>
            </w:r>
          </w:p>
          <w:p w:rsidR="00BB5B08" w:rsidRPr="00BB5B08" w:rsidRDefault="00BB5B08" w:rsidP="00BB5B08">
            <w:pPr>
              <w:rPr>
                <w:lang w:val="en-GB" w:bidi="ru-RU"/>
              </w:rPr>
            </w:pPr>
            <w:r w:rsidRPr="00BB5B08">
              <w:rPr>
                <w:i/>
                <w:lang w:val="en-GB" w:bidi="ru-RU"/>
              </w:rPr>
              <w:t>initials</w:t>
            </w:r>
          </w:p>
        </w:tc>
        <w:tc>
          <w:tcPr>
            <w:tcW w:w="994" w:type="pct"/>
            <w:tcBorders>
              <w:top w:val="single" w:sz="4" w:space="0" w:color="auto"/>
              <w:left w:val="single" w:sz="4" w:space="0" w:color="auto"/>
            </w:tcBorders>
            <w:shd w:val="clear" w:color="auto" w:fill="FFFFFF"/>
          </w:tcPr>
          <w:p w:rsidR="00BB5B08" w:rsidRPr="00BB5B08" w:rsidRDefault="00BB5B08" w:rsidP="00BB5B08">
            <w:pPr>
              <w:rPr>
                <w:lang w:val="en-GB" w:bidi="ru-RU"/>
              </w:rPr>
            </w:pPr>
          </w:p>
        </w:tc>
        <w:tc>
          <w:tcPr>
            <w:tcW w:w="947" w:type="pct"/>
            <w:tcBorders>
              <w:top w:val="single" w:sz="4" w:space="0" w:color="auto"/>
              <w:left w:val="single" w:sz="4" w:space="0" w:color="auto"/>
            </w:tcBorders>
            <w:shd w:val="clear" w:color="auto" w:fill="FFFFFF"/>
          </w:tcPr>
          <w:p w:rsidR="00BB5B08" w:rsidRPr="00BB5B08" w:rsidRDefault="00BB5B08" w:rsidP="00BB5B08">
            <w:pPr>
              <w:rPr>
                <w:lang w:val="en-GB" w:bidi="ru-RU"/>
              </w:rPr>
            </w:pPr>
          </w:p>
        </w:tc>
        <w:tc>
          <w:tcPr>
            <w:tcW w:w="1089"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710"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99"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r>
      <w:tr w:rsidR="002A2BB2" w:rsidRPr="00BB5B08" w:rsidTr="00BB5B08">
        <w:trPr>
          <w:trHeight w:hRule="exact" w:val="468"/>
        </w:trPr>
        <w:tc>
          <w:tcPr>
            <w:tcW w:w="362" w:type="pct"/>
            <w:tcBorders>
              <w:top w:val="single" w:sz="4" w:space="0" w:color="auto"/>
              <w:left w:val="single" w:sz="4" w:space="0" w:color="auto"/>
            </w:tcBorders>
            <w:shd w:val="clear" w:color="auto" w:fill="FFFFFF"/>
            <w:vAlign w:val="bottom"/>
          </w:tcPr>
          <w:p w:rsidR="00BB5B08" w:rsidRPr="00BB5B08" w:rsidRDefault="00BB5B08" w:rsidP="00BB5B08">
            <w:pPr>
              <w:rPr>
                <w:lang w:val="en-GB" w:bidi="ru-RU"/>
              </w:rPr>
            </w:pPr>
            <w:r w:rsidRPr="00BB5B08">
              <w:rPr>
                <w:lang w:val="en-GB" w:bidi="ru-RU"/>
              </w:rPr>
              <w:t xml:space="preserve">Подпись / </w:t>
            </w:r>
            <w:r w:rsidRPr="00BB5B08">
              <w:rPr>
                <w:i/>
                <w:lang w:val="en-GB" w:bidi="ru-RU"/>
              </w:rPr>
              <w:t>Signature</w:t>
            </w:r>
          </w:p>
        </w:tc>
        <w:tc>
          <w:tcPr>
            <w:tcW w:w="994" w:type="pct"/>
            <w:tcBorders>
              <w:top w:val="single" w:sz="4" w:space="0" w:color="auto"/>
              <w:left w:val="single" w:sz="4" w:space="0" w:color="auto"/>
            </w:tcBorders>
            <w:shd w:val="clear" w:color="auto" w:fill="FFFFFF"/>
          </w:tcPr>
          <w:p w:rsidR="00BB5B08" w:rsidRPr="00BB5B08" w:rsidRDefault="00BB5B08" w:rsidP="00BB5B08">
            <w:pPr>
              <w:rPr>
                <w:lang w:val="en-GB" w:bidi="ru-RU"/>
              </w:rPr>
            </w:pPr>
          </w:p>
        </w:tc>
        <w:tc>
          <w:tcPr>
            <w:tcW w:w="947" w:type="pct"/>
            <w:tcBorders>
              <w:top w:val="single" w:sz="4" w:space="0" w:color="auto"/>
              <w:left w:val="single" w:sz="4" w:space="0" w:color="auto"/>
            </w:tcBorders>
            <w:shd w:val="clear" w:color="auto" w:fill="FFFFFF"/>
          </w:tcPr>
          <w:p w:rsidR="00BB5B08" w:rsidRPr="00BB5B08" w:rsidRDefault="00BB5B08" w:rsidP="00BB5B08">
            <w:pPr>
              <w:rPr>
                <w:lang w:val="en-GB" w:bidi="ru-RU"/>
              </w:rPr>
            </w:pPr>
          </w:p>
        </w:tc>
        <w:tc>
          <w:tcPr>
            <w:tcW w:w="1089"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710"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99"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r>
      <w:tr w:rsidR="002A2BB2" w:rsidRPr="00BB5B08" w:rsidTr="00BB5B08">
        <w:trPr>
          <w:trHeight w:hRule="exact" w:val="343"/>
        </w:trPr>
        <w:tc>
          <w:tcPr>
            <w:tcW w:w="362" w:type="pct"/>
            <w:tcBorders>
              <w:top w:val="single" w:sz="4" w:space="0" w:color="auto"/>
              <w:left w:val="single" w:sz="4" w:space="0" w:color="auto"/>
              <w:bottom w:val="single" w:sz="4" w:space="0" w:color="auto"/>
            </w:tcBorders>
            <w:shd w:val="clear" w:color="auto" w:fill="FFFFFF"/>
            <w:vAlign w:val="bottom"/>
          </w:tcPr>
          <w:p w:rsidR="00BB5B08" w:rsidRPr="00BB5B08" w:rsidRDefault="00BB5B08" w:rsidP="00BB5B08">
            <w:pPr>
              <w:rPr>
                <w:lang w:val="en-GB" w:bidi="ru-RU"/>
              </w:rPr>
            </w:pPr>
            <w:r w:rsidRPr="00BB5B08">
              <w:rPr>
                <w:lang w:val="en-GB" w:bidi="ru-RU"/>
              </w:rPr>
              <w:t xml:space="preserve">Дата / </w:t>
            </w:r>
            <w:r w:rsidRPr="00BB5B08">
              <w:rPr>
                <w:i/>
                <w:lang w:val="en-GB" w:bidi="ru-RU"/>
              </w:rPr>
              <w:t>Date</w:t>
            </w:r>
          </w:p>
        </w:tc>
        <w:tc>
          <w:tcPr>
            <w:tcW w:w="994" w:type="pct"/>
            <w:tcBorders>
              <w:top w:val="single" w:sz="4" w:space="0" w:color="auto"/>
              <w:left w:val="single" w:sz="4" w:space="0" w:color="auto"/>
              <w:bottom w:val="single" w:sz="4" w:space="0" w:color="auto"/>
            </w:tcBorders>
            <w:shd w:val="clear" w:color="auto" w:fill="FFFFFF"/>
          </w:tcPr>
          <w:p w:rsidR="00BB5B08" w:rsidRPr="00BB5B08" w:rsidRDefault="00BB5B08" w:rsidP="00BB5B08">
            <w:pPr>
              <w:rPr>
                <w:lang w:val="en-GB" w:bidi="ru-RU"/>
              </w:rPr>
            </w:pPr>
          </w:p>
        </w:tc>
        <w:tc>
          <w:tcPr>
            <w:tcW w:w="947" w:type="pct"/>
            <w:tcBorders>
              <w:top w:val="single" w:sz="4" w:space="0" w:color="auto"/>
              <w:left w:val="single" w:sz="4" w:space="0" w:color="auto"/>
              <w:bottom w:val="single" w:sz="4" w:space="0" w:color="auto"/>
            </w:tcBorders>
            <w:shd w:val="clear" w:color="auto" w:fill="FFFFFF"/>
          </w:tcPr>
          <w:p w:rsidR="00BB5B08" w:rsidRPr="00BB5B08" w:rsidRDefault="00BB5B08" w:rsidP="00BB5B08">
            <w:pPr>
              <w:rPr>
                <w:lang w:val="en-GB" w:bidi="ru-RU"/>
              </w:rPr>
            </w:pPr>
          </w:p>
        </w:tc>
        <w:tc>
          <w:tcPr>
            <w:tcW w:w="1089" w:type="pct"/>
            <w:tcBorders>
              <w:top w:val="single" w:sz="4" w:space="0" w:color="auto"/>
              <w:left w:val="single" w:sz="4" w:space="0" w:color="auto"/>
              <w:bottom w:val="single" w:sz="4" w:space="0" w:color="auto"/>
              <w:right w:val="single" w:sz="4" w:space="0" w:color="auto"/>
            </w:tcBorders>
            <w:shd w:val="clear" w:color="auto" w:fill="FFFFFF"/>
          </w:tcPr>
          <w:p w:rsidR="00BB5B08" w:rsidRPr="00BB5B08" w:rsidRDefault="00BB5B08" w:rsidP="00BB5B08">
            <w:pPr>
              <w:rPr>
                <w:lang w:val="en-GB" w:bidi="ru-RU"/>
              </w:rPr>
            </w:pP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BB5B08" w:rsidRPr="00BB5B08" w:rsidRDefault="00BB5B08" w:rsidP="00BB5B08">
            <w:pPr>
              <w:rPr>
                <w:lang w:val="en-GB" w:bidi="ru-RU"/>
              </w:rPr>
            </w:pPr>
          </w:p>
        </w:tc>
        <w:tc>
          <w:tcPr>
            <w:tcW w:w="899" w:type="pct"/>
            <w:tcBorders>
              <w:top w:val="single" w:sz="4" w:space="0" w:color="auto"/>
              <w:left w:val="single" w:sz="4" w:space="0" w:color="auto"/>
              <w:bottom w:val="single" w:sz="4" w:space="0" w:color="auto"/>
              <w:right w:val="single" w:sz="4" w:space="0" w:color="auto"/>
            </w:tcBorders>
            <w:shd w:val="clear" w:color="auto" w:fill="FFFFFF"/>
          </w:tcPr>
          <w:p w:rsidR="00BB5B08" w:rsidRPr="00BB5B08" w:rsidRDefault="00BB5B08" w:rsidP="00BB5B08">
            <w:pPr>
              <w:rPr>
                <w:lang w:val="en-GB" w:bidi="ru-RU"/>
              </w:rPr>
            </w:pPr>
          </w:p>
        </w:tc>
      </w:tr>
    </w:tbl>
    <w:p w:rsidR="00BB5B08" w:rsidRPr="00BB5B08" w:rsidRDefault="00BB5B08" w:rsidP="00BB5B08">
      <w:pPr>
        <w:rPr>
          <w:lang w:val="en-GB"/>
        </w:rPr>
      </w:pPr>
    </w:p>
    <w:p w:rsidR="00BB5B08" w:rsidRPr="00BB5B08" w:rsidRDefault="00BB5B08" w:rsidP="00BB5B08">
      <w:pPr>
        <w:ind w:firstLine="567"/>
        <w:jc w:val="both"/>
        <w:rPr>
          <w:sz w:val="24"/>
          <w:szCs w:val="24"/>
          <w:lang w:val="en-GB" w:bidi="ru-RU"/>
        </w:rPr>
      </w:pPr>
      <w:r w:rsidRPr="00BB5B08">
        <w:rPr>
          <w:sz w:val="24"/>
          <w:szCs w:val="24"/>
          <w:lang w:val="en-GB" w:bidi="ru-RU"/>
        </w:rPr>
        <w:t>Note:</w:t>
      </w:r>
    </w:p>
    <w:p w:rsidR="00BB5B08" w:rsidRPr="00BB5B08" w:rsidRDefault="00BB5B08" w:rsidP="00BB5B08">
      <w:pPr>
        <w:ind w:firstLine="567"/>
        <w:jc w:val="both"/>
        <w:rPr>
          <w:sz w:val="24"/>
          <w:szCs w:val="24"/>
          <w:lang w:val="en-GB" w:bidi="ru-RU"/>
        </w:rPr>
      </w:pPr>
      <w:r w:rsidRPr="00BB5B08">
        <w:rPr>
          <w:sz w:val="24"/>
          <w:szCs w:val="24"/>
          <w:lang w:val="en-GB" w:bidi="ru-RU"/>
        </w:rPr>
        <w:t>The officials, whose powers on approval of the Quality plans determined by the orders of the Company/employment responsibilities, shall act as approvers.</w:t>
      </w:r>
    </w:p>
    <w:p w:rsidR="00BB5B08" w:rsidRPr="00BB5B08" w:rsidRDefault="00BB5B08" w:rsidP="00BB5B08">
      <w:pPr>
        <w:ind w:firstLine="567"/>
        <w:jc w:val="both"/>
        <w:rPr>
          <w:bCs/>
          <w:sz w:val="24"/>
          <w:szCs w:val="24"/>
          <w:lang w:val="en-GB" w:bidi="ru-RU"/>
        </w:rPr>
      </w:pPr>
      <w:r w:rsidRPr="00BB5B08">
        <w:rPr>
          <w:sz w:val="24"/>
          <w:szCs w:val="24"/>
          <w:lang w:val="en-GB"/>
        </w:rPr>
        <w:t>1* subject to the requirements on consideration and agreement of the Quality plans in the agreement (contract) between the Company and the General Contractor the corresponding columns of approvers between the Supplier and AKKUYU NÜKLEER A.Ş shall be entered in the «Page of development, agreement and approval of the quality plan».</w:t>
      </w:r>
    </w:p>
    <w:p w:rsidR="00BB5B08" w:rsidRPr="00BB5B08" w:rsidRDefault="00BB5B08" w:rsidP="00BB5B08">
      <w:pPr>
        <w:ind w:firstLine="567"/>
        <w:jc w:val="both"/>
        <w:rPr>
          <w:bCs/>
          <w:sz w:val="24"/>
          <w:szCs w:val="24"/>
          <w:lang w:val="en-GB" w:bidi="ru-RU"/>
        </w:rPr>
      </w:pPr>
      <w:r w:rsidRPr="00BB5B08">
        <w:rPr>
          <w:sz w:val="24"/>
          <w:szCs w:val="24"/>
          <w:lang w:val="en-GB"/>
        </w:rPr>
        <w:t>2* subject to the Manufacturer of the final product (in case if the Manufacturer is the customer, and the Sub-Supplier makes semi-finished products or components parts for him) the corresponding column of approver between the Authorized organization and the Supplier shall be entered in the «Page of development, agreement and approval of the quality plan».</w:t>
      </w:r>
    </w:p>
    <w:p w:rsidR="00BB5B08" w:rsidRPr="00BB5B08" w:rsidRDefault="00BB5B08" w:rsidP="00BB5B08">
      <w:pPr>
        <w:ind w:firstLine="567"/>
        <w:jc w:val="both"/>
        <w:rPr>
          <w:bCs/>
          <w:sz w:val="24"/>
          <w:lang w:val="en-GB" w:bidi="ru-RU"/>
        </w:rPr>
      </w:pPr>
    </w:p>
    <w:p w:rsidR="00BB5B08" w:rsidRPr="00BB5B08" w:rsidRDefault="00BB5B08" w:rsidP="00BB5B08">
      <w:pPr>
        <w:ind w:firstLine="567"/>
        <w:jc w:val="both"/>
        <w:rPr>
          <w:b/>
          <w:sz w:val="24"/>
          <w:szCs w:val="24"/>
          <w:lang w:val="en-GB"/>
        </w:rPr>
      </w:pPr>
      <w:r w:rsidRPr="00BB5B08">
        <w:rPr>
          <w:b/>
          <w:bCs/>
          <w:sz w:val="24"/>
          <w:szCs w:val="24"/>
          <w:lang w:val="en-GB" w:bidi="ru-RU"/>
        </w:rPr>
        <w:t>Requirements for the content of the «Page of development, agreement and approval of the Quality plan»</w:t>
      </w:r>
    </w:p>
    <w:p w:rsidR="00BB5B08" w:rsidRPr="00BB5B08" w:rsidRDefault="00BB5B08" w:rsidP="00BB5B08">
      <w:pPr>
        <w:ind w:firstLine="567"/>
        <w:jc w:val="both"/>
        <w:rPr>
          <w:sz w:val="24"/>
          <w:szCs w:val="24"/>
          <w:lang w:val="en-GB"/>
        </w:rPr>
      </w:pPr>
      <w:r w:rsidRPr="00BB5B08">
        <w:rPr>
          <w:sz w:val="24"/>
          <w:szCs w:val="24"/>
          <w:lang w:val="en-GB" w:bidi="ru-RU"/>
        </w:rPr>
        <w:t>The QP Company-Developer shall follow the below requirements when filling boxes and columns of "Page of the development and approval of Quality plan".</w:t>
      </w:r>
    </w:p>
    <w:p w:rsidR="00BB5B08" w:rsidRPr="00BB5B08" w:rsidRDefault="00BB5B08" w:rsidP="00BB5B08">
      <w:pPr>
        <w:numPr>
          <w:ilvl w:val="0"/>
          <w:numId w:val="39"/>
        </w:numPr>
        <w:ind w:left="0" w:firstLine="567"/>
        <w:jc w:val="both"/>
        <w:rPr>
          <w:sz w:val="24"/>
          <w:szCs w:val="24"/>
          <w:lang w:val="en-GB"/>
        </w:rPr>
      </w:pPr>
      <w:r w:rsidRPr="00BB5B08">
        <w:rPr>
          <w:sz w:val="24"/>
          <w:szCs w:val="24"/>
          <w:lang w:val="en-GB" w:bidi="ru-RU"/>
        </w:rPr>
        <w:t>Box "1" of the top header of QP development and approval page: this box shall contain the full name of the Manufacturer and Sub-Supplier(s), if any.</w:t>
      </w:r>
    </w:p>
    <w:p w:rsidR="00BB5B08" w:rsidRPr="00BB5B08" w:rsidRDefault="00BB5B08" w:rsidP="00BB5B08">
      <w:pPr>
        <w:numPr>
          <w:ilvl w:val="0"/>
          <w:numId w:val="39"/>
        </w:numPr>
        <w:ind w:left="0" w:firstLine="567"/>
        <w:jc w:val="both"/>
        <w:rPr>
          <w:sz w:val="24"/>
          <w:szCs w:val="24"/>
          <w:lang w:val="en-GB"/>
        </w:rPr>
      </w:pPr>
      <w:r w:rsidRPr="00BB5B08">
        <w:rPr>
          <w:sz w:val="24"/>
          <w:szCs w:val="24"/>
          <w:lang w:val="en-GB" w:bidi="ru-RU"/>
        </w:rPr>
        <w:t>Box "2" of the top header of QP development and approval page: this box shall indicate registration number of the Quality plan assigned by the Manufacturer</w:t>
      </w:r>
    </w:p>
    <w:p w:rsidR="00BB5B08" w:rsidRPr="00BB5B08" w:rsidRDefault="00BB5B08" w:rsidP="00BB5B08">
      <w:pPr>
        <w:numPr>
          <w:ilvl w:val="0"/>
          <w:numId w:val="39"/>
        </w:numPr>
        <w:ind w:left="0" w:firstLine="567"/>
        <w:jc w:val="both"/>
        <w:rPr>
          <w:sz w:val="24"/>
          <w:szCs w:val="24"/>
          <w:lang w:val="en-GB"/>
        </w:rPr>
      </w:pPr>
      <w:r w:rsidRPr="00BB5B08">
        <w:rPr>
          <w:sz w:val="24"/>
          <w:szCs w:val="24"/>
          <w:lang w:val="en-GB" w:bidi="ru-RU"/>
        </w:rPr>
        <w:t>Box "3" of the top header of QP development and approval page: this box indicates revision (modification) number of the Quality plan.</w:t>
      </w:r>
    </w:p>
    <w:p w:rsidR="00BB5B08" w:rsidRPr="00BB5B08" w:rsidRDefault="00BB5B08" w:rsidP="00BB5B08">
      <w:pPr>
        <w:numPr>
          <w:ilvl w:val="0"/>
          <w:numId w:val="39"/>
        </w:numPr>
        <w:ind w:left="0" w:firstLine="567"/>
        <w:jc w:val="both"/>
        <w:rPr>
          <w:sz w:val="24"/>
          <w:szCs w:val="24"/>
          <w:lang w:val="en-GB"/>
        </w:rPr>
      </w:pPr>
      <w:r w:rsidRPr="00BB5B08">
        <w:rPr>
          <w:sz w:val="24"/>
          <w:szCs w:val="24"/>
          <w:lang w:val="en-GB" w:bidi="ru-RU"/>
        </w:rPr>
        <w:t>Box "4" of the top header on QP pages: this box indicates the page number of the Quality plan.</w:t>
      </w:r>
    </w:p>
    <w:p w:rsidR="00BB5B08" w:rsidRPr="00BB5B08" w:rsidRDefault="00BB5B08" w:rsidP="00BB5B08">
      <w:pPr>
        <w:numPr>
          <w:ilvl w:val="0"/>
          <w:numId w:val="39"/>
        </w:numPr>
        <w:ind w:left="0" w:firstLine="567"/>
        <w:jc w:val="both"/>
        <w:rPr>
          <w:sz w:val="24"/>
          <w:szCs w:val="24"/>
          <w:lang w:val="en-GB"/>
        </w:rPr>
      </w:pPr>
      <w:r w:rsidRPr="00BB5B08">
        <w:rPr>
          <w:sz w:val="24"/>
          <w:szCs w:val="24"/>
          <w:lang w:val="en-GB"/>
        </w:rPr>
        <w:t>Box "5" of the top header on QP pages: this box indicates total number of the Quality plan pages.</w:t>
      </w:r>
    </w:p>
    <w:p w:rsidR="00BB5B08" w:rsidRPr="00BB5B08" w:rsidRDefault="00BB5B08" w:rsidP="00BB5B08">
      <w:pPr>
        <w:widowControl w:val="0"/>
        <w:numPr>
          <w:ilvl w:val="0"/>
          <w:numId w:val="39"/>
        </w:numPr>
        <w:ind w:left="0" w:firstLine="567"/>
        <w:jc w:val="both"/>
        <w:rPr>
          <w:sz w:val="24"/>
          <w:szCs w:val="24"/>
          <w:lang w:val="en-GB" w:bidi="ru-RU"/>
        </w:rPr>
      </w:pPr>
      <w:r w:rsidRPr="00BB5B08">
        <w:rPr>
          <w:sz w:val="24"/>
          <w:szCs w:val="24"/>
          <w:lang w:val="en-GB" w:bidi="ru-RU"/>
        </w:rPr>
        <w:t>The following parties shall be envisages in the table of "Page of the development, agreement and approval of Quality plan": Manufacturers, Sub-Suppliers (if there are process and/or control operations, performed by the Sub-Suppliers and controlled as per this QP in the process of manufacturing of the product), Authorized organization, Supplier, General Contractor and AKKUYU NÜKLEER ANONİM ŞİRKETİ.</w:t>
      </w:r>
    </w:p>
    <w:p w:rsidR="00BB5B08" w:rsidRPr="00BB5B08" w:rsidRDefault="00BB5B08" w:rsidP="00BB5B08">
      <w:pPr>
        <w:jc w:val="both"/>
        <w:rPr>
          <w:bCs/>
          <w:sz w:val="24"/>
          <w:szCs w:val="24"/>
          <w:lang w:val="en-GB" w:bidi="ru-RU"/>
        </w:rPr>
      </w:pPr>
      <w:r w:rsidRPr="00BB5B08">
        <w:rPr>
          <w:bCs/>
          <w:sz w:val="24"/>
          <w:szCs w:val="24"/>
          <w:lang w:val="en-GB" w:bidi="ru-RU"/>
        </w:rPr>
        <w:br w:type="page"/>
      </w:r>
    </w:p>
    <w:p w:rsidR="00BB5B08" w:rsidRPr="00BB5B08" w:rsidRDefault="00BB5B08" w:rsidP="00BB5B08">
      <w:pPr>
        <w:ind w:firstLine="567"/>
        <w:rPr>
          <w:b/>
          <w:bCs/>
          <w:sz w:val="24"/>
          <w:szCs w:val="24"/>
          <w:lang w:val="en-GB" w:bidi="ru-RU"/>
        </w:rPr>
      </w:pPr>
      <w:r w:rsidRPr="00BB5B08">
        <w:rPr>
          <w:b/>
          <w:bCs/>
          <w:sz w:val="24"/>
          <w:szCs w:val="24"/>
          <w:lang w:val="en-GB" w:bidi="ru-RU"/>
        </w:rPr>
        <w:lastRenderedPageBreak/>
        <w:t>4 - Format of the page of identification of notes of fulfillment of control, process operations and implementation of compliance assessment</w:t>
      </w:r>
    </w:p>
    <w:p w:rsidR="00BB5B08" w:rsidRPr="00BB5B08" w:rsidRDefault="00BB5B08" w:rsidP="00BB5B08">
      <w:pPr>
        <w:rPr>
          <w:bCs/>
          <w:sz w:val="24"/>
          <w:szCs w:val="24"/>
          <w:lang w:val="en-GB" w:bidi="ru-RU"/>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06"/>
        <w:gridCol w:w="5340"/>
        <w:gridCol w:w="3397"/>
        <w:gridCol w:w="1306"/>
        <w:gridCol w:w="2026"/>
      </w:tblGrid>
      <w:tr w:rsidR="002A2BB2" w:rsidRPr="00BB5B08" w:rsidTr="00BB5B08">
        <w:trPr>
          <w:trHeight w:hRule="exact" w:val="739"/>
          <w:jc w:val="center"/>
        </w:trPr>
        <w:tc>
          <w:tcPr>
            <w:tcW w:w="943" w:type="pct"/>
            <w:shd w:val="clear" w:color="auto" w:fill="FFFFFF"/>
          </w:tcPr>
          <w:p w:rsidR="00BB5B08" w:rsidRPr="00952BD1" w:rsidRDefault="00BB5B08" w:rsidP="00BB5B08">
            <w:pPr>
              <w:widowControl w:val="0"/>
              <w:rPr>
                <w:lang w:eastAsia="en-US"/>
              </w:rPr>
            </w:pPr>
            <w:r w:rsidRPr="00952BD1">
              <w:rPr>
                <w:shd w:val="clear" w:color="auto" w:fill="FFFFFF"/>
                <w:lang w:bidi="ru-RU"/>
              </w:rPr>
              <w:t xml:space="preserve">Наименование предприятия-изготовителя / </w:t>
            </w:r>
            <w:r w:rsidRPr="00BB5B08">
              <w:rPr>
                <w:i/>
                <w:shd w:val="clear" w:color="auto" w:fill="FFFFFF"/>
                <w:lang w:val="en-GB" w:bidi="ru-RU"/>
              </w:rPr>
              <w:t>Name</w:t>
            </w:r>
            <w:r w:rsidRPr="00952BD1">
              <w:rPr>
                <w:i/>
                <w:shd w:val="clear" w:color="auto" w:fill="FFFFFF"/>
                <w:lang w:bidi="ru-RU"/>
              </w:rPr>
              <w:t xml:space="preserve"> </w:t>
            </w:r>
            <w:r w:rsidRPr="00BB5B08">
              <w:rPr>
                <w:i/>
                <w:shd w:val="clear" w:color="auto" w:fill="FFFFFF"/>
                <w:lang w:val="en-GB" w:bidi="ru-RU"/>
              </w:rPr>
              <w:t>of</w:t>
            </w:r>
            <w:r w:rsidRPr="00952BD1">
              <w:rPr>
                <w:i/>
                <w:shd w:val="clear" w:color="auto" w:fill="FFFFFF"/>
                <w:lang w:bidi="ru-RU"/>
              </w:rPr>
              <w:t xml:space="preserve"> </w:t>
            </w:r>
            <w:r w:rsidRPr="00BB5B08">
              <w:rPr>
                <w:i/>
                <w:shd w:val="clear" w:color="auto" w:fill="FFFFFF"/>
                <w:lang w:val="en-GB" w:bidi="ru-RU"/>
              </w:rPr>
              <w:t>the</w:t>
            </w:r>
            <w:r w:rsidRPr="00952BD1">
              <w:rPr>
                <w:i/>
                <w:shd w:val="clear" w:color="auto" w:fill="FFFFFF"/>
                <w:lang w:bidi="ru-RU"/>
              </w:rPr>
              <w:t xml:space="preserve"> </w:t>
            </w:r>
            <w:r w:rsidRPr="00BB5B08">
              <w:rPr>
                <w:i/>
                <w:shd w:val="clear" w:color="auto" w:fill="FFFFFF"/>
                <w:lang w:val="en-GB" w:bidi="ru-RU"/>
              </w:rPr>
              <w:t>manufacturer</w:t>
            </w:r>
            <w:r w:rsidRPr="00952BD1">
              <w:rPr>
                <w:shd w:val="clear" w:color="auto" w:fill="FFFFFF"/>
                <w:lang w:bidi="ru-RU"/>
              </w:rPr>
              <w:t>: /1/</w:t>
            </w:r>
          </w:p>
        </w:tc>
        <w:tc>
          <w:tcPr>
            <w:tcW w:w="1795" w:type="pct"/>
            <w:shd w:val="clear" w:color="auto" w:fill="FFFFFF"/>
          </w:tcPr>
          <w:p w:rsidR="00BB5B08" w:rsidRPr="00BB5B08" w:rsidRDefault="00BB5B08" w:rsidP="00BB5B08">
            <w:pPr>
              <w:widowControl w:val="0"/>
              <w:rPr>
                <w:lang w:val="en-GB" w:eastAsia="en-US"/>
              </w:rPr>
            </w:pPr>
            <w:r w:rsidRPr="00BB5B08">
              <w:rPr>
                <w:shd w:val="clear" w:color="auto" w:fill="FFFFFF"/>
                <w:lang w:val="en-GB" w:bidi="ru-RU"/>
              </w:rPr>
              <w:t xml:space="preserve">План качества Рег.№ / </w:t>
            </w:r>
            <w:r w:rsidRPr="00BB5B08">
              <w:rPr>
                <w:rFonts w:eastAsia="Calibri"/>
                <w:i/>
                <w:shd w:val="clear" w:color="auto" w:fill="FFFFFF"/>
                <w:lang w:val="en-GB" w:bidi="ru-RU"/>
              </w:rPr>
              <w:t xml:space="preserve">Quality plan </w:t>
            </w:r>
            <w:r w:rsidRPr="00BB5B08">
              <w:rPr>
                <w:i/>
                <w:shd w:val="clear" w:color="auto" w:fill="FFFFFF"/>
                <w:lang w:val="en-GB" w:bidi="ru-RU"/>
              </w:rPr>
              <w:t>Reg.No</w:t>
            </w:r>
            <w:r w:rsidRPr="00BB5B08">
              <w:rPr>
                <w:shd w:val="clear" w:color="auto" w:fill="FFFFFF"/>
                <w:lang w:val="en-GB" w:bidi="ru-RU"/>
              </w:rPr>
              <w:t>: /2/</w:t>
            </w:r>
          </w:p>
        </w:tc>
        <w:tc>
          <w:tcPr>
            <w:tcW w:w="1142" w:type="pct"/>
            <w:shd w:val="clear" w:color="auto" w:fill="FFFFFF"/>
          </w:tcPr>
          <w:p w:rsidR="00BB5B08" w:rsidRPr="00BB5B08" w:rsidRDefault="00BB5B08" w:rsidP="00BB5B08">
            <w:pPr>
              <w:widowControl w:val="0"/>
              <w:ind w:left="840"/>
              <w:rPr>
                <w:lang w:val="en-GB" w:eastAsia="en-US"/>
              </w:rPr>
            </w:pPr>
            <w:r w:rsidRPr="00BB5B08">
              <w:rPr>
                <w:shd w:val="clear" w:color="auto" w:fill="FFFFFF"/>
                <w:lang w:val="en-GB" w:bidi="ru-RU"/>
              </w:rPr>
              <w:t xml:space="preserve">Ред. / </w:t>
            </w:r>
            <w:r w:rsidRPr="00BB5B08">
              <w:rPr>
                <w:rFonts w:eastAsia="Calibri"/>
                <w:i/>
                <w:shd w:val="clear" w:color="auto" w:fill="FFFFFF"/>
                <w:lang w:val="en-GB" w:bidi="ru-RU"/>
              </w:rPr>
              <w:t>Rev.</w:t>
            </w:r>
            <w:r w:rsidRPr="00BB5B08">
              <w:rPr>
                <w:shd w:val="clear" w:color="auto" w:fill="FFFFFF"/>
                <w:lang w:val="en-GB" w:bidi="ru-RU"/>
              </w:rPr>
              <w:t>: /3/</w:t>
            </w:r>
          </w:p>
        </w:tc>
        <w:tc>
          <w:tcPr>
            <w:tcW w:w="439" w:type="pct"/>
            <w:shd w:val="clear" w:color="auto" w:fill="FFFFFF"/>
          </w:tcPr>
          <w:p w:rsidR="00BB5B08" w:rsidRPr="00BB5B08" w:rsidRDefault="00BB5B08" w:rsidP="00BB5B08">
            <w:pPr>
              <w:widowControl w:val="0"/>
              <w:rPr>
                <w:lang w:val="en-GB" w:eastAsia="en-US"/>
              </w:rPr>
            </w:pPr>
            <w:r w:rsidRPr="00BB5B08">
              <w:rPr>
                <w:shd w:val="clear" w:color="auto" w:fill="FFFFFF"/>
                <w:lang w:val="en-GB" w:bidi="ru-RU"/>
              </w:rPr>
              <w:t xml:space="preserve">Лист / </w:t>
            </w:r>
            <w:r w:rsidRPr="00BB5B08">
              <w:rPr>
                <w:rFonts w:eastAsia="Calibri"/>
                <w:i/>
                <w:shd w:val="clear" w:color="auto" w:fill="FFFFFF"/>
                <w:lang w:val="en-GB" w:bidi="ru-RU"/>
              </w:rPr>
              <w:t>Page</w:t>
            </w:r>
            <w:r w:rsidRPr="00BB5B08">
              <w:rPr>
                <w:shd w:val="clear" w:color="auto" w:fill="FFFFFF"/>
                <w:lang w:val="en-GB" w:bidi="ru-RU"/>
              </w:rPr>
              <w:t>: /4/</w:t>
            </w:r>
          </w:p>
        </w:tc>
        <w:tc>
          <w:tcPr>
            <w:tcW w:w="681" w:type="pct"/>
            <w:shd w:val="clear" w:color="auto" w:fill="FFFFFF"/>
          </w:tcPr>
          <w:p w:rsidR="00BB5B08" w:rsidRPr="00BB5B08" w:rsidRDefault="00BB5B08" w:rsidP="00BB5B08">
            <w:pPr>
              <w:widowControl w:val="0"/>
              <w:ind w:left="368"/>
              <w:rPr>
                <w:lang w:val="en-GB" w:eastAsia="en-US"/>
              </w:rPr>
            </w:pPr>
            <w:r w:rsidRPr="00BB5B08">
              <w:rPr>
                <w:shd w:val="clear" w:color="auto" w:fill="FFFFFF"/>
                <w:lang w:val="en-GB" w:bidi="ru-RU"/>
              </w:rPr>
              <w:t xml:space="preserve">из / </w:t>
            </w:r>
            <w:r w:rsidRPr="00BB5B08">
              <w:rPr>
                <w:rFonts w:eastAsia="Calibri"/>
                <w:i/>
                <w:shd w:val="clear" w:color="auto" w:fill="FFFFFF"/>
                <w:lang w:val="en-GB" w:bidi="ru-RU"/>
              </w:rPr>
              <w:t>of</w:t>
            </w:r>
            <w:r w:rsidRPr="00BB5B08">
              <w:rPr>
                <w:shd w:val="clear" w:color="auto" w:fill="FFFFFF"/>
                <w:lang w:val="en-GB" w:bidi="ru-RU"/>
              </w:rPr>
              <w:t>: /5/</w:t>
            </w:r>
          </w:p>
        </w:tc>
      </w:tr>
    </w:tbl>
    <w:p w:rsidR="00BB5B08" w:rsidRPr="00BB5B08" w:rsidRDefault="00BB5B08" w:rsidP="00BB5B08">
      <w:pPr>
        <w:rPr>
          <w:sz w:val="24"/>
          <w:szCs w:val="24"/>
          <w:lang w:val="en-GB"/>
        </w:rPr>
      </w:pPr>
    </w:p>
    <w:p w:rsidR="00BB5B08" w:rsidRPr="00952BD1" w:rsidRDefault="00BB5B08" w:rsidP="00BB5B08">
      <w:pPr>
        <w:jc w:val="center"/>
        <w:rPr>
          <w:sz w:val="24"/>
          <w:szCs w:val="24"/>
          <w:lang w:bidi="ru-RU"/>
        </w:rPr>
      </w:pPr>
      <w:r w:rsidRPr="00952BD1">
        <w:rPr>
          <w:bCs/>
          <w:sz w:val="24"/>
          <w:szCs w:val="24"/>
          <w:lang w:bidi="ru-RU"/>
        </w:rPr>
        <w:t>Лист идентификации отметок о выполнении контрольных, технологических операций и проведения оценки соответствия 1*, 2* /</w:t>
      </w:r>
    </w:p>
    <w:p w:rsidR="00BB5B08" w:rsidRPr="00BB5B08" w:rsidRDefault="00BB5B08" w:rsidP="00BB5B08">
      <w:pPr>
        <w:jc w:val="center"/>
        <w:rPr>
          <w:sz w:val="24"/>
          <w:szCs w:val="24"/>
          <w:lang w:val="en-GB" w:bidi="ru-RU"/>
        </w:rPr>
      </w:pPr>
      <w:r w:rsidRPr="00BB5B08">
        <w:rPr>
          <w:bCs/>
          <w:i/>
          <w:sz w:val="24"/>
          <w:szCs w:val="24"/>
          <w:lang w:val="en-GB" w:bidi="ru-RU"/>
        </w:rPr>
        <w:t>Page of identification of notes of fulfillment of control, technological operations and implementation of conformity evaluation 1</w:t>
      </w:r>
      <w:r w:rsidRPr="00BB5B08">
        <w:rPr>
          <w:sz w:val="24"/>
          <w:szCs w:val="24"/>
          <w:lang w:val="en-GB" w:bidi="ru-RU"/>
        </w:rPr>
        <w:t>*, 2*</w:t>
      </w:r>
    </w:p>
    <w:p w:rsidR="00BB5B08" w:rsidRPr="00BB5B08" w:rsidRDefault="00BB5B08" w:rsidP="00BB5B08">
      <w:pPr>
        <w:rPr>
          <w:sz w:val="24"/>
          <w:szCs w:val="24"/>
          <w:lang w:val="en-GB" w:bidi="ru-RU"/>
        </w:rPr>
      </w:pPr>
    </w:p>
    <w:tbl>
      <w:tblPr>
        <w:tblW w:w="5000" w:type="pct"/>
        <w:tblCellMar>
          <w:left w:w="10" w:type="dxa"/>
          <w:right w:w="10" w:type="dxa"/>
        </w:tblCellMar>
        <w:tblLook w:val="0000" w:firstRow="0" w:lastRow="0" w:firstColumn="0" w:lastColumn="0" w:noHBand="0" w:noVBand="0"/>
      </w:tblPr>
      <w:tblGrid>
        <w:gridCol w:w="19"/>
        <w:gridCol w:w="2362"/>
        <w:gridCol w:w="321"/>
        <w:gridCol w:w="1470"/>
        <w:gridCol w:w="303"/>
        <w:gridCol w:w="1172"/>
        <w:gridCol w:w="1321"/>
        <w:gridCol w:w="690"/>
        <w:gridCol w:w="2106"/>
        <w:gridCol w:w="140"/>
        <w:gridCol w:w="417"/>
        <w:gridCol w:w="1547"/>
        <w:gridCol w:w="309"/>
        <w:gridCol w:w="107"/>
        <w:gridCol w:w="2591"/>
      </w:tblGrid>
      <w:tr w:rsidR="002A2BB2" w:rsidRPr="00BB5B08" w:rsidTr="00BB5B08">
        <w:trPr>
          <w:gridBefore w:val="1"/>
          <w:wBefore w:w="19" w:type="dxa"/>
          <w:trHeight w:hRule="exact" w:val="1485"/>
        </w:trPr>
        <w:tc>
          <w:tcPr>
            <w:tcW w:w="794" w:type="pct"/>
            <w:tcBorders>
              <w:top w:val="single" w:sz="4" w:space="0" w:color="auto"/>
              <w:left w:val="single" w:sz="4" w:space="0" w:color="auto"/>
            </w:tcBorders>
            <w:shd w:val="clear" w:color="auto" w:fill="FFFFFF"/>
            <w:vAlign w:val="center"/>
          </w:tcPr>
          <w:p w:rsidR="00BB5B08" w:rsidRPr="00BB5B08" w:rsidRDefault="00BB5B08" w:rsidP="00BB5B08">
            <w:pPr>
              <w:jc w:val="center"/>
              <w:rPr>
                <w:lang w:val="en-GB" w:bidi="ru-RU"/>
              </w:rPr>
            </w:pPr>
          </w:p>
        </w:tc>
        <w:tc>
          <w:tcPr>
            <w:tcW w:w="1098" w:type="pct"/>
            <w:gridSpan w:val="4"/>
            <w:tcBorders>
              <w:top w:val="single" w:sz="4" w:space="0" w:color="auto"/>
              <w:left w:val="single" w:sz="4" w:space="0" w:color="auto"/>
            </w:tcBorders>
            <w:shd w:val="clear" w:color="auto" w:fill="FFFFFF"/>
            <w:vAlign w:val="center"/>
          </w:tcPr>
          <w:p w:rsidR="00BB5B08" w:rsidRPr="00BB5B08" w:rsidRDefault="00BB5B08" w:rsidP="00BB5B08">
            <w:pPr>
              <w:jc w:val="center"/>
              <w:rPr>
                <w:i/>
                <w:lang w:val="en-GB" w:bidi="ru-RU"/>
              </w:rPr>
            </w:pPr>
            <w:r w:rsidRPr="00BB5B08">
              <w:rPr>
                <w:lang w:val="en-GB" w:bidi="ru-RU"/>
              </w:rPr>
              <w:t xml:space="preserve">Предприятие-изготовитель / </w:t>
            </w:r>
            <w:r w:rsidRPr="00BB5B08">
              <w:rPr>
                <w:i/>
                <w:lang w:val="en-GB" w:bidi="ru-RU"/>
              </w:rPr>
              <w:t>Developed by the</w:t>
            </w:r>
          </w:p>
          <w:p w:rsidR="00BB5B08" w:rsidRPr="00BB5B08" w:rsidRDefault="00BB5B08" w:rsidP="00BB5B08">
            <w:pPr>
              <w:jc w:val="center"/>
              <w:rPr>
                <w:lang w:val="en-GB" w:bidi="ru-RU"/>
              </w:rPr>
            </w:pPr>
            <w:r w:rsidRPr="00BB5B08">
              <w:rPr>
                <w:i/>
                <w:lang w:val="en-GB" w:bidi="ru-RU"/>
              </w:rPr>
              <w:t>manufacturing company</w:t>
            </w:r>
            <w:r w:rsidRPr="00BB5B08">
              <w:rPr>
                <w:lang w:val="en-GB" w:bidi="ru-RU"/>
              </w:rPr>
              <w:t>:</w:t>
            </w:r>
          </w:p>
          <w:p w:rsidR="00BB5B08" w:rsidRPr="00BB5B08" w:rsidRDefault="00BB5B08" w:rsidP="00BB5B08">
            <w:pPr>
              <w:jc w:val="center"/>
              <w:rPr>
                <w:lang w:val="en-GB" w:bidi="ru-RU"/>
              </w:rPr>
            </w:pPr>
            <w:r w:rsidRPr="00BB5B08">
              <w:rPr>
                <w:lang w:val="en-GB" w:bidi="ru-RU"/>
              </w:rPr>
              <w:t>__________________________</w:t>
            </w:r>
          </w:p>
          <w:p w:rsidR="00BB5B08" w:rsidRPr="00BB5B08" w:rsidRDefault="00BB5B08" w:rsidP="00BB5B08">
            <w:pPr>
              <w:rPr>
                <w:lang w:val="en-GB" w:bidi="ru-RU"/>
              </w:rPr>
            </w:pPr>
            <w:r w:rsidRPr="00BB5B08">
              <w:rPr>
                <w:sz w:val="16"/>
                <w:szCs w:val="16"/>
                <w:lang w:val="en-GB" w:bidi="ru-RU"/>
              </w:rPr>
              <w:t>(наименование предприятия-изготовителя / name of the manufacturing company)</w:t>
            </w:r>
          </w:p>
        </w:tc>
        <w:tc>
          <w:tcPr>
            <w:tcW w:w="1384" w:type="pct"/>
            <w:gridSpan w:val="3"/>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jc w:val="center"/>
              <w:rPr>
                <w:i/>
                <w:lang w:val="en-GB" w:bidi="ru-RU"/>
              </w:rPr>
            </w:pPr>
            <w:r w:rsidRPr="00BB5B08">
              <w:rPr>
                <w:lang w:val="en-GB" w:bidi="ru-RU"/>
              </w:rPr>
              <w:t xml:space="preserve">Уполномоченная организация / </w:t>
            </w:r>
            <w:r w:rsidRPr="00BB5B08">
              <w:rPr>
                <w:i/>
                <w:lang w:val="en-GB" w:bidi="ru-RU"/>
              </w:rPr>
              <w:t>Agreed by the</w:t>
            </w:r>
          </w:p>
          <w:p w:rsidR="00BB5B08" w:rsidRPr="00BB5B08" w:rsidRDefault="00BB5B08" w:rsidP="00BB5B08">
            <w:pPr>
              <w:jc w:val="center"/>
              <w:rPr>
                <w:lang w:val="en-GB" w:bidi="ru-RU"/>
              </w:rPr>
            </w:pPr>
            <w:r w:rsidRPr="00BB5B08">
              <w:rPr>
                <w:i/>
                <w:lang w:val="en-GB" w:bidi="ru-RU"/>
              </w:rPr>
              <w:t>Authorized organization</w:t>
            </w:r>
            <w:r w:rsidRPr="00BB5B08">
              <w:rPr>
                <w:lang w:val="en-GB" w:bidi="ru-RU"/>
              </w:rPr>
              <w:t>:</w:t>
            </w:r>
          </w:p>
          <w:p w:rsidR="00BB5B08" w:rsidRPr="00BB5B08" w:rsidRDefault="00BB5B08" w:rsidP="00BB5B08">
            <w:pPr>
              <w:jc w:val="center"/>
              <w:rPr>
                <w:lang w:val="en-GB" w:bidi="ru-RU"/>
              </w:rPr>
            </w:pPr>
            <w:r w:rsidRPr="00BB5B08">
              <w:rPr>
                <w:lang w:val="en-GB" w:bidi="ru-RU"/>
              </w:rPr>
              <w:t>_____________________________________</w:t>
            </w:r>
          </w:p>
          <w:p w:rsidR="00BB5B08" w:rsidRPr="00BB5B08" w:rsidRDefault="00BB5B08" w:rsidP="00BB5B08">
            <w:pPr>
              <w:jc w:val="center"/>
              <w:rPr>
                <w:lang w:val="en-GB" w:bidi="ru-RU"/>
              </w:rPr>
            </w:pPr>
            <w:r w:rsidRPr="00BB5B08">
              <w:rPr>
                <w:sz w:val="16"/>
                <w:szCs w:val="16"/>
                <w:lang w:val="en-GB" w:bidi="ru-RU"/>
              </w:rPr>
              <w:t xml:space="preserve">(наименование Уполномоченной организации / </w:t>
            </w:r>
            <w:r w:rsidRPr="00BB5B08">
              <w:rPr>
                <w:i/>
                <w:sz w:val="16"/>
                <w:szCs w:val="16"/>
                <w:lang w:val="en-GB" w:bidi="ru-RU"/>
              </w:rPr>
              <w:t>name of the Authorized organization</w:t>
            </w:r>
            <w:r w:rsidRPr="00BB5B08">
              <w:rPr>
                <w:sz w:val="16"/>
                <w:szCs w:val="16"/>
                <w:lang w:val="en-GB" w:bidi="ru-RU"/>
              </w:rPr>
              <w:t xml:space="preserve"> </w:t>
            </w:r>
          </w:p>
        </w:tc>
        <w:tc>
          <w:tcPr>
            <w:tcW w:w="811" w:type="pct"/>
            <w:gridSpan w:val="4"/>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jc w:val="center"/>
              <w:rPr>
                <w:i/>
                <w:lang w:val="en-GB" w:bidi="ru-RU"/>
              </w:rPr>
            </w:pPr>
            <w:r w:rsidRPr="00BB5B08">
              <w:rPr>
                <w:lang w:val="en-GB" w:bidi="ru-RU"/>
              </w:rPr>
              <w:t xml:space="preserve">Поставщик / </w:t>
            </w:r>
            <w:r w:rsidRPr="00BB5B08">
              <w:rPr>
                <w:i/>
                <w:lang w:val="en-GB" w:bidi="ru-RU"/>
              </w:rPr>
              <w:t>Agreed by the</w:t>
            </w:r>
          </w:p>
          <w:p w:rsidR="00BB5B08" w:rsidRPr="00BB5B08" w:rsidRDefault="00BB5B08" w:rsidP="00BB5B08">
            <w:pPr>
              <w:jc w:val="center"/>
              <w:rPr>
                <w:lang w:val="en-GB" w:bidi="ru-RU"/>
              </w:rPr>
            </w:pPr>
            <w:r w:rsidRPr="00BB5B08">
              <w:rPr>
                <w:i/>
                <w:lang w:val="en-GB" w:bidi="ru-RU"/>
              </w:rPr>
              <w:t>Supplier</w:t>
            </w:r>
            <w:r w:rsidRPr="00BB5B08">
              <w:rPr>
                <w:lang w:val="en-GB" w:bidi="ru-RU"/>
              </w:rPr>
              <w:t>:</w:t>
            </w:r>
          </w:p>
          <w:p w:rsidR="00BB5B08" w:rsidRPr="00BB5B08" w:rsidRDefault="00BB5B08" w:rsidP="00BB5B08">
            <w:pPr>
              <w:jc w:val="center"/>
              <w:rPr>
                <w:lang w:val="en-GB" w:bidi="ru-RU"/>
              </w:rPr>
            </w:pPr>
            <w:r w:rsidRPr="00BB5B08">
              <w:rPr>
                <w:lang w:val="en-GB" w:bidi="ru-RU"/>
              </w:rPr>
              <w:t>_____________________</w:t>
            </w:r>
          </w:p>
          <w:p w:rsidR="00BB5B08" w:rsidRPr="00BB5B08" w:rsidRDefault="00BB5B08" w:rsidP="00BB5B08">
            <w:pPr>
              <w:jc w:val="center"/>
              <w:rPr>
                <w:sz w:val="16"/>
                <w:szCs w:val="16"/>
                <w:lang w:val="en-GB" w:bidi="ru-RU"/>
              </w:rPr>
            </w:pPr>
            <w:r w:rsidRPr="00BB5B08">
              <w:rPr>
                <w:sz w:val="16"/>
                <w:szCs w:val="16"/>
                <w:lang w:val="en-GB" w:bidi="ru-RU"/>
              </w:rPr>
              <w:t xml:space="preserve">(наименование поставщика / </w:t>
            </w:r>
            <w:r w:rsidRPr="00BB5B08">
              <w:rPr>
                <w:i/>
                <w:sz w:val="16"/>
                <w:szCs w:val="16"/>
                <w:lang w:val="en-GB" w:bidi="ru-RU"/>
              </w:rPr>
              <w:t>name of the Supplier</w:t>
            </w:r>
            <w:r w:rsidRPr="00BB5B08">
              <w:rPr>
                <w:sz w:val="16"/>
                <w:szCs w:val="16"/>
                <w:lang w:val="en-GB" w:bidi="ru-RU"/>
              </w:rPr>
              <w:t>)</w:t>
            </w:r>
          </w:p>
          <w:p w:rsidR="00BB5B08" w:rsidRPr="00BB5B08" w:rsidRDefault="00BB5B08" w:rsidP="00BB5B08">
            <w:pPr>
              <w:jc w:val="center"/>
              <w:rPr>
                <w:lang w:val="en-GB" w:bidi="ru-RU"/>
              </w:rPr>
            </w:pPr>
          </w:p>
        </w:tc>
        <w:tc>
          <w:tcPr>
            <w:tcW w:w="907" w:type="pct"/>
            <w:gridSpan w:val="2"/>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AKKUYU NÜKLEER A.Ş.</w:t>
            </w:r>
          </w:p>
        </w:tc>
      </w:tr>
      <w:tr w:rsidR="002A2BB2" w:rsidRPr="00BB5B08" w:rsidTr="00BB5B08">
        <w:trPr>
          <w:gridBefore w:val="1"/>
          <w:wBefore w:w="19" w:type="dxa"/>
          <w:trHeight w:hRule="exact" w:val="287"/>
        </w:trPr>
        <w:tc>
          <w:tcPr>
            <w:tcW w:w="794" w:type="pct"/>
            <w:tcBorders>
              <w:top w:val="single" w:sz="4" w:space="0" w:color="auto"/>
              <w:left w:val="single" w:sz="4" w:space="0" w:color="auto"/>
            </w:tcBorders>
            <w:shd w:val="clear" w:color="auto" w:fill="FFFFFF"/>
            <w:vAlign w:val="bottom"/>
          </w:tcPr>
          <w:p w:rsidR="00BB5B08" w:rsidRPr="00BB5B08" w:rsidRDefault="00BB5B08" w:rsidP="00BB5B08">
            <w:pPr>
              <w:rPr>
                <w:lang w:val="en-GB" w:bidi="ru-RU"/>
              </w:rPr>
            </w:pPr>
            <w:r w:rsidRPr="00BB5B08">
              <w:rPr>
                <w:lang w:val="en-GB" w:bidi="ru-RU"/>
              </w:rPr>
              <w:t xml:space="preserve">Должность / </w:t>
            </w:r>
            <w:r w:rsidRPr="00BB5B08">
              <w:rPr>
                <w:i/>
                <w:lang w:val="en-GB" w:bidi="ru-RU"/>
              </w:rPr>
              <w:t>Position</w:t>
            </w:r>
          </w:p>
        </w:tc>
        <w:tc>
          <w:tcPr>
            <w:tcW w:w="1098" w:type="pct"/>
            <w:gridSpan w:val="4"/>
            <w:tcBorders>
              <w:top w:val="single" w:sz="4" w:space="0" w:color="auto"/>
              <w:left w:val="single" w:sz="4" w:space="0" w:color="auto"/>
            </w:tcBorders>
            <w:shd w:val="clear" w:color="auto" w:fill="FFFFFF"/>
          </w:tcPr>
          <w:p w:rsidR="00BB5B08" w:rsidRPr="00BB5B08" w:rsidRDefault="00BB5B08" w:rsidP="00BB5B08">
            <w:pPr>
              <w:rPr>
                <w:lang w:val="en-GB" w:bidi="ru-RU"/>
              </w:rPr>
            </w:pPr>
          </w:p>
        </w:tc>
        <w:tc>
          <w:tcPr>
            <w:tcW w:w="1384" w:type="pct"/>
            <w:gridSpan w:val="3"/>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11" w:type="pct"/>
            <w:gridSpan w:val="4"/>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907" w:type="pct"/>
            <w:gridSpan w:val="2"/>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r>
      <w:tr w:rsidR="002A2BB2" w:rsidRPr="006911E6" w:rsidTr="00BB5B08">
        <w:trPr>
          <w:gridBefore w:val="1"/>
          <w:wBefore w:w="19" w:type="dxa"/>
          <w:trHeight w:hRule="exact" w:val="519"/>
        </w:trPr>
        <w:tc>
          <w:tcPr>
            <w:tcW w:w="794" w:type="pct"/>
            <w:tcBorders>
              <w:top w:val="single" w:sz="4" w:space="0" w:color="auto"/>
              <w:left w:val="single" w:sz="4" w:space="0" w:color="auto"/>
            </w:tcBorders>
            <w:shd w:val="clear" w:color="auto" w:fill="FFFFFF"/>
            <w:vAlign w:val="bottom"/>
          </w:tcPr>
          <w:p w:rsidR="00BB5B08" w:rsidRPr="00BB5B08" w:rsidRDefault="00BB5B08" w:rsidP="00BB5B08">
            <w:pPr>
              <w:rPr>
                <w:lang w:val="en-GB" w:bidi="ru-RU"/>
              </w:rPr>
            </w:pPr>
            <w:r w:rsidRPr="00BB5B08">
              <w:rPr>
                <w:lang w:val="en-GB" w:bidi="ru-RU"/>
              </w:rPr>
              <w:t xml:space="preserve">Фамилия и Инициалы / </w:t>
            </w:r>
            <w:r w:rsidRPr="00BB5B08">
              <w:rPr>
                <w:i/>
                <w:lang w:val="en-GB" w:bidi="ru-RU"/>
              </w:rPr>
              <w:t>Surname and initials</w:t>
            </w:r>
          </w:p>
        </w:tc>
        <w:tc>
          <w:tcPr>
            <w:tcW w:w="1098" w:type="pct"/>
            <w:gridSpan w:val="4"/>
            <w:tcBorders>
              <w:top w:val="single" w:sz="4" w:space="0" w:color="auto"/>
              <w:left w:val="single" w:sz="4" w:space="0" w:color="auto"/>
            </w:tcBorders>
            <w:shd w:val="clear" w:color="auto" w:fill="FFFFFF"/>
          </w:tcPr>
          <w:p w:rsidR="00BB5B08" w:rsidRPr="00BB5B08" w:rsidRDefault="00BB5B08" w:rsidP="00BB5B08">
            <w:pPr>
              <w:rPr>
                <w:lang w:val="en-GB" w:bidi="ru-RU"/>
              </w:rPr>
            </w:pPr>
          </w:p>
        </w:tc>
        <w:tc>
          <w:tcPr>
            <w:tcW w:w="1384" w:type="pct"/>
            <w:gridSpan w:val="3"/>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11" w:type="pct"/>
            <w:gridSpan w:val="4"/>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907" w:type="pct"/>
            <w:gridSpan w:val="2"/>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r>
      <w:tr w:rsidR="002A2BB2" w:rsidRPr="00BB5B08" w:rsidTr="00BB5B08">
        <w:trPr>
          <w:gridBefore w:val="1"/>
          <w:wBefore w:w="19" w:type="dxa"/>
          <w:trHeight w:hRule="exact" w:val="313"/>
        </w:trPr>
        <w:tc>
          <w:tcPr>
            <w:tcW w:w="794" w:type="pct"/>
            <w:tcBorders>
              <w:top w:val="single" w:sz="4" w:space="0" w:color="auto"/>
              <w:left w:val="single" w:sz="4" w:space="0" w:color="auto"/>
            </w:tcBorders>
            <w:shd w:val="clear" w:color="auto" w:fill="FFFFFF"/>
            <w:vAlign w:val="bottom"/>
          </w:tcPr>
          <w:p w:rsidR="00BB5B08" w:rsidRPr="00BB5B08" w:rsidRDefault="00BB5B08" w:rsidP="00BB5B08">
            <w:pPr>
              <w:rPr>
                <w:lang w:val="en-GB" w:bidi="ru-RU"/>
              </w:rPr>
            </w:pPr>
            <w:r w:rsidRPr="00BB5B08">
              <w:rPr>
                <w:lang w:val="en-GB" w:bidi="ru-RU"/>
              </w:rPr>
              <w:t xml:space="preserve">Подпись / </w:t>
            </w:r>
            <w:r w:rsidRPr="00BB5B08">
              <w:rPr>
                <w:i/>
                <w:lang w:val="en-GB" w:bidi="ru-RU"/>
              </w:rPr>
              <w:t>Signature</w:t>
            </w:r>
          </w:p>
        </w:tc>
        <w:tc>
          <w:tcPr>
            <w:tcW w:w="1098" w:type="pct"/>
            <w:gridSpan w:val="4"/>
            <w:tcBorders>
              <w:top w:val="single" w:sz="4" w:space="0" w:color="auto"/>
              <w:left w:val="single" w:sz="4" w:space="0" w:color="auto"/>
            </w:tcBorders>
            <w:shd w:val="clear" w:color="auto" w:fill="FFFFFF"/>
          </w:tcPr>
          <w:p w:rsidR="00BB5B08" w:rsidRPr="00BB5B08" w:rsidRDefault="00BB5B08" w:rsidP="00BB5B08">
            <w:pPr>
              <w:rPr>
                <w:lang w:val="en-GB" w:bidi="ru-RU"/>
              </w:rPr>
            </w:pPr>
          </w:p>
        </w:tc>
        <w:tc>
          <w:tcPr>
            <w:tcW w:w="1384" w:type="pct"/>
            <w:gridSpan w:val="3"/>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11" w:type="pct"/>
            <w:gridSpan w:val="4"/>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907" w:type="pct"/>
            <w:gridSpan w:val="2"/>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r>
      <w:tr w:rsidR="002A2BB2" w:rsidRPr="00BB5B08" w:rsidTr="00BB5B08">
        <w:trPr>
          <w:gridBefore w:val="1"/>
          <w:wBefore w:w="19" w:type="dxa"/>
          <w:trHeight w:hRule="exact" w:val="275"/>
        </w:trPr>
        <w:tc>
          <w:tcPr>
            <w:tcW w:w="794" w:type="pct"/>
            <w:tcBorders>
              <w:top w:val="single" w:sz="4" w:space="0" w:color="auto"/>
              <w:left w:val="single" w:sz="4" w:space="0" w:color="auto"/>
              <w:bottom w:val="single" w:sz="4" w:space="0" w:color="auto"/>
            </w:tcBorders>
            <w:shd w:val="clear" w:color="auto" w:fill="FFFFFF"/>
            <w:vAlign w:val="bottom"/>
          </w:tcPr>
          <w:p w:rsidR="00BB5B08" w:rsidRPr="00BB5B08" w:rsidRDefault="00BB5B08" w:rsidP="00BB5B08">
            <w:pPr>
              <w:rPr>
                <w:lang w:val="en-GB" w:bidi="ru-RU"/>
              </w:rPr>
            </w:pPr>
            <w:r w:rsidRPr="00BB5B08">
              <w:rPr>
                <w:lang w:val="en-GB" w:bidi="ru-RU"/>
              </w:rPr>
              <w:t xml:space="preserve">Дата / </w:t>
            </w:r>
            <w:r w:rsidRPr="00BB5B08">
              <w:rPr>
                <w:i/>
                <w:lang w:val="en-GB" w:bidi="ru-RU"/>
              </w:rPr>
              <w:t>Date</w:t>
            </w:r>
          </w:p>
        </w:tc>
        <w:tc>
          <w:tcPr>
            <w:tcW w:w="1098" w:type="pct"/>
            <w:gridSpan w:val="4"/>
            <w:tcBorders>
              <w:top w:val="single" w:sz="4" w:space="0" w:color="auto"/>
              <w:left w:val="single" w:sz="4" w:space="0" w:color="auto"/>
              <w:bottom w:val="single" w:sz="4" w:space="0" w:color="auto"/>
            </w:tcBorders>
            <w:shd w:val="clear" w:color="auto" w:fill="FFFFFF"/>
          </w:tcPr>
          <w:p w:rsidR="00BB5B08" w:rsidRPr="00BB5B08" w:rsidRDefault="00BB5B08" w:rsidP="00BB5B08">
            <w:pPr>
              <w:rPr>
                <w:lang w:val="en-GB" w:bidi="ru-RU"/>
              </w:rPr>
            </w:pPr>
          </w:p>
        </w:tc>
        <w:tc>
          <w:tcPr>
            <w:tcW w:w="1384" w:type="pct"/>
            <w:gridSpan w:val="3"/>
            <w:tcBorders>
              <w:top w:val="single" w:sz="4" w:space="0" w:color="auto"/>
              <w:left w:val="single" w:sz="4" w:space="0" w:color="auto"/>
              <w:bottom w:val="single" w:sz="4" w:space="0" w:color="auto"/>
              <w:right w:val="single" w:sz="4" w:space="0" w:color="auto"/>
            </w:tcBorders>
            <w:shd w:val="clear" w:color="auto" w:fill="FFFFFF"/>
          </w:tcPr>
          <w:p w:rsidR="00BB5B08" w:rsidRPr="00BB5B08" w:rsidRDefault="00BB5B08" w:rsidP="00BB5B08">
            <w:pPr>
              <w:rPr>
                <w:lang w:val="en-GB" w:bidi="ru-RU"/>
              </w:rPr>
            </w:pPr>
          </w:p>
        </w:tc>
        <w:tc>
          <w:tcPr>
            <w:tcW w:w="811" w:type="pct"/>
            <w:gridSpan w:val="4"/>
            <w:tcBorders>
              <w:top w:val="single" w:sz="4" w:space="0" w:color="auto"/>
              <w:left w:val="single" w:sz="4" w:space="0" w:color="auto"/>
              <w:bottom w:val="single" w:sz="4" w:space="0" w:color="auto"/>
              <w:right w:val="single" w:sz="4" w:space="0" w:color="auto"/>
            </w:tcBorders>
            <w:shd w:val="clear" w:color="auto" w:fill="FFFFFF"/>
          </w:tcPr>
          <w:p w:rsidR="00BB5B08" w:rsidRPr="00BB5B08" w:rsidRDefault="00BB5B08" w:rsidP="00BB5B08">
            <w:pPr>
              <w:rPr>
                <w:lang w:val="en-GB" w:bidi="ru-RU"/>
              </w:rPr>
            </w:pP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cPr>
          <w:p w:rsidR="00BB5B08" w:rsidRPr="00BB5B08" w:rsidRDefault="00BB5B08" w:rsidP="00BB5B08">
            <w:pPr>
              <w:rPr>
                <w:lang w:val="en-GB" w:bidi="ru-RU"/>
              </w:rPr>
            </w:pPr>
          </w:p>
        </w:tc>
      </w:tr>
      <w:tr w:rsidR="002A2BB2" w:rsidRPr="00BB5B08" w:rsidTr="00BB5B08">
        <w:tblPrEx>
          <w:tblCellMar>
            <w:left w:w="108" w:type="dxa"/>
            <w:right w:w="108" w:type="dxa"/>
          </w:tblCellMar>
          <w:tblLook w:val="04A0" w:firstRow="1" w:lastRow="0" w:firstColumn="1" w:lastColumn="0" w:noHBand="0" w:noVBand="1"/>
        </w:tblPrEx>
        <w:tc>
          <w:tcPr>
            <w:tcW w:w="5000" w:type="pct"/>
            <w:gridSpan w:val="15"/>
            <w:shd w:val="clear" w:color="auto" w:fill="auto"/>
          </w:tcPr>
          <w:p w:rsidR="00BB5B08" w:rsidRPr="00BB5B08" w:rsidRDefault="00BB5B08" w:rsidP="00BB5B08">
            <w:pPr>
              <w:widowControl w:val="0"/>
              <w:rPr>
                <w:lang w:val="en-GB" w:bidi="ru-RU"/>
              </w:rPr>
            </w:pPr>
          </w:p>
          <w:p w:rsidR="00BB5B08" w:rsidRPr="00BB5B08" w:rsidRDefault="00BB5B08" w:rsidP="00BB5B08">
            <w:pPr>
              <w:widowControl w:val="0"/>
              <w:rPr>
                <w:lang w:val="en-GB"/>
              </w:rPr>
            </w:pPr>
          </w:p>
        </w:tc>
      </w:tr>
      <w:tr w:rsidR="002A2BB2" w:rsidRPr="006911E6" w:rsidTr="00BB5B08">
        <w:tblPrEx>
          <w:tblCellMar>
            <w:left w:w="108" w:type="dxa"/>
            <w:right w:w="108" w:type="dxa"/>
          </w:tblCellMar>
          <w:tblLook w:val="04A0" w:firstRow="1" w:lastRow="0" w:firstColumn="1" w:lastColumn="0" w:noHBand="0" w:noVBand="1"/>
        </w:tblPrEx>
        <w:tc>
          <w:tcPr>
            <w:tcW w:w="2415" w:type="pct"/>
            <w:gridSpan w:val="7"/>
            <w:shd w:val="clear" w:color="auto" w:fill="auto"/>
          </w:tcPr>
          <w:p w:rsidR="00BB5B08" w:rsidRPr="00BB5B08" w:rsidRDefault="00BB5B08" w:rsidP="00BB5B08">
            <w:pPr>
              <w:rPr>
                <w:sz w:val="24"/>
                <w:szCs w:val="24"/>
                <w:lang w:val="en-GB"/>
              </w:rPr>
            </w:pPr>
            <w:r w:rsidRPr="00BB5B08">
              <w:rPr>
                <w:sz w:val="24"/>
                <w:szCs w:val="24"/>
                <w:lang w:val="en-GB"/>
              </w:rPr>
              <w:t xml:space="preserve">От предприятия-изготовителя / </w:t>
            </w:r>
            <w:r w:rsidRPr="00BB5B08">
              <w:rPr>
                <w:sz w:val="24"/>
                <w:szCs w:val="24"/>
                <w:lang w:val="en-GB"/>
              </w:rPr>
              <w:br/>
            </w:r>
            <w:r w:rsidRPr="00BB5B08">
              <w:rPr>
                <w:i/>
                <w:sz w:val="24"/>
                <w:szCs w:val="24"/>
                <w:lang w:val="en-GB"/>
              </w:rPr>
              <w:t>For the manufacturing company</w:t>
            </w:r>
            <w:r w:rsidRPr="00BB5B08">
              <w:rPr>
                <w:sz w:val="24"/>
                <w:szCs w:val="24"/>
                <w:lang w:val="en-GB"/>
              </w:rPr>
              <w:t>:</w:t>
            </w:r>
          </w:p>
        </w:tc>
        <w:tc>
          <w:tcPr>
            <w:tcW w:w="232" w:type="pct"/>
            <w:shd w:val="clear" w:color="auto" w:fill="auto"/>
          </w:tcPr>
          <w:p w:rsidR="00BB5B08" w:rsidRPr="00BB5B08" w:rsidRDefault="00BB5B08" w:rsidP="00BB5B08">
            <w:pPr>
              <w:rPr>
                <w:sz w:val="24"/>
                <w:szCs w:val="24"/>
                <w:lang w:val="en-GB"/>
              </w:rPr>
            </w:pPr>
          </w:p>
        </w:tc>
        <w:tc>
          <w:tcPr>
            <w:tcW w:w="2353" w:type="pct"/>
            <w:gridSpan w:val="7"/>
            <w:shd w:val="clear" w:color="auto" w:fill="auto"/>
          </w:tcPr>
          <w:p w:rsidR="00BB5B08" w:rsidRPr="00BB5B08" w:rsidRDefault="00BB5B08" w:rsidP="00BB5B08">
            <w:pPr>
              <w:rPr>
                <w:sz w:val="24"/>
                <w:szCs w:val="24"/>
                <w:lang w:val="en-GB"/>
              </w:rPr>
            </w:pPr>
            <w:r w:rsidRPr="00BB5B08">
              <w:rPr>
                <w:sz w:val="24"/>
                <w:szCs w:val="24"/>
                <w:lang w:val="en-GB"/>
              </w:rPr>
              <w:t xml:space="preserve">От Уполномоченной организации / </w:t>
            </w:r>
            <w:r w:rsidRPr="00BB5B08">
              <w:rPr>
                <w:sz w:val="24"/>
                <w:szCs w:val="24"/>
                <w:lang w:val="en-GB"/>
              </w:rPr>
              <w:br/>
            </w:r>
            <w:r w:rsidRPr="00BB5B08">
              <w:rPr>
                <w:i/>
                <w:sz w:val="24"/>
                <w:szCs w:val="24"/>
                <w:lang w:val="en-GB"/>
              </w:rPr>
              <w:t>For the Authorized organization</w:t>
            </w:r>
            <w:r w:rsidRPr="00BB5B08">
              <w:rPr>
                <w:sz w:val="24"/>
                <w:szCs w:val="24"/>
                <w:lang w:val="en-GB"/>
              </w:rPr>
              <w:t>:</w:t>
            </w:r>
          </w:p>
        </w:tc>
      </w:tr>
      <w:tr w:rsidR="002A2BB2" w:rsidRPr="006911E6" w:rsidTr="00BB5B08">
        <w:tblPrEx>
          <w:tblCellMar>
            <w:left w:w="108" w:type="dxa"/>
            <w:right w:w="108" w:type="dxa"/>
          </w:tblCellMar>
          <w:tblLook w:val="04A0" w:firstRow="1" w:lastRow="0" w:firstColumn="1" w:lastColumn="0" w:noHBand="0" w:noVBand="1"/>
        </w:tblPrEx>
        <w:tc>
          <w:tcPr>
            <w:tcW w:w="873" w:type="pct"/>
            <w:gridSpan w:val="2"/>
            <w:tcBorders>
              <w:bottom w:val="single" w:sz="4" w:space="0" w:color="auto"/>
            </w:tcBorders>
            <w:shd w:val="clear" w:color="auto" w:fill="auto"/>
          </w:tcPr>
          <w:p w:rsidR="00BB5B08" w:rsidRPr="00BB5B08" w:rsidRDefault="00BB5B08" w:rsidP="00BB5B08">
            <w:pPr>
              <w:rPr>
                <w:sz w:val="24"/>
                <w:szCs w:val="24"/>
                <w:lang w:val="en-GB"/>
              </w:rPr>
            </w:pPr>
          </w:p>
        </w:tc>
        <w:tc>
          <w:tcPr>
            <w:tcW w:w="108" w:type="pct"/>
            <w:shd w:val="clear" w:color="auto" w:fill="auto"/>
          </w:tcPr>
          <w:p w:rsidR="00BB5B08" w:rsidRPr="00BB5B08" w:rsidRDefault="00BB5B08" w:rsidP="00BB5B08">
            <w:pPr>
              <w:rPr>
                <w:sz w:val="24"/>
                <w:szCs w:val="24"/>
                <w:lang w:val="en-GB"/>
              </w:rPr>
            </w:pPr>
          </w:p>
        </w:tc>
        <w:tc>
          <w:tcPr>
            <w:tcW w:w="494" w:type="pct"/>
            <w:tcBorders>
              <w:bottom w:val="single" w:sz="4" w:space="0" w:color="auto"/>
            </w:tcBorders>
            <w:shd w:val="clear" w:color="auto" w:fill="auto"/>
          </w:tcPr>
          <w:p w:rsidR="00BB5B08" w:rsidRPr="00BB5B08" w:rsidRDefault="00BB5B08" w:rsidP="00BB5B08">
            <w:pPr>
              <w:rPr>
                <w:sz w:val="24"/>
                <w:szCs w:val="24"/>
                <w:lang w:val="en-GB"/>
              </w:rPr>
            </w:pPr>
          </w:p>
        </w:tc>
        <w:tc>
          <w:tcPr>
            <w:tcW w:w="102" w:type="pct"/>
            <w:shd w:val="clear" w:color="auto" w:fill="auto"/>
          </w:tcPr>
          <w:p w:rsidR="00BB5B08" w:rsidRPr="00BB5B08" w:rsidRDefault="00BB5B08" w:rsidP="00BB5B08">
            <w:pPr>
              <w:rPr>
                <w:sz w:val="24"/>
                <w:szCs w:val="24"/>
                <w:lang w:val="en-GB"/>
              </w:rPr>
            </w:pPr>
          </w:p>
        </w:tc>
        <w:tc>
          <w:tcPr>
            <w:tcW w:w="838" w:type="pct"/>
            <w:gridSpan w:val="2"/>
            <w:tcBorders>
              <w:bottom w:val="single" w:sz="4" w:space="0" w:color="auto"/>
            </w:tcBorders>
            <w:shd w:val="clear" w:color="auto" w:fill="auto"/>
          </w:tcPr>
          <w:p w:rsidR="00BB5B08" w:rsidRPr="00BB5B08" w:rsidRDefault="00BB5B08" w:rsidP="00BB5B08">
            <w:pPr>
              <w:rPr>
                <w:sz w:val="24"/>
                <w:szCs w:val="24"/>
                <w:lang w:val="en-GB"/>
              </w:rPr>
            </w:pPr>
          </w:p>
        </w:tc>
        <w:tc>
          <w:tcPr>
            <w:tcW w:w="232" w:type="pct"/>
            <w:shd w:val="clear" w:color="auto" w:fill="auto"/>
          </w:tcPr>
          <w:p w:rsidR="00BB5B08" w:rsidRPr="00BB5B08" w:rsidRDefault="00BB5B08" w:rsidP="00BB5B08">
            <w:pPr>
              <w:rPr>
                <w:sz w:val="24"/>
                <w:szCs w:val="24"/>
                <w:lang w:val="en-GB"/>
              </w:rPr>
            </w:pPr>
          </w:p>
        </w:tc>
        <w:tc>
          <w:tcPr>
            <w:tcW w:w="755" w:type="pct"/>
            <w:gridSpan w:val="2"/>
            <w:tcBorders>
              <w:bottom w:val="single" w:sz="4" w:space="0" w:color="auto"/>
            </w:tcBorders>
            <w:shd w:val="clear" w:color="auto" w:fill="auto"/>
          </w:tcPr>
          <w:p w:rsidR="00BB5B08" w:rsidRPr="00BB5B08" w:rsidRDefault="00BB5B08" w:rsidP="00BB5B08">
            <w:pPr>
              <w:rPr>
                <w:sz w:val="24"/>
                <w:szCs w:val="24"/>
                <w:lang w:val="en-GB"/>
              </w:rPr>
            </w:pPr>
          </w:p>
        </w:tc>
        <w:tc>
          <w:tcPr>
            <w:tcW w:w="140" w:type="pct"/>
            <w:shd w:val="clear" w:color="auto" w:fill="auto"/>
          </w:tcPr>
          <w:p w:rsidR="00BB5B08" w:rsidRPr="00BB5B08" w:rsidRDefault="00BB5B08" w:rsidP="00BB5B08">
            <w:pPr>
              <w:rPr>
                <w:sz w:val="24"/>
                <w:szCs w:val="24"/>
                <w:lang w:val="en-GB"/>
              </w:rPr>
            </w:pPr>
          </w:p>
        </w:tc>
        <w:tc>
          <w:tcPr>
            <w:tcW w:w="520" w:type="pct"/>
            <w:tcBorders>
              <w:bottom w:val="single" w:sz="4" w:space="0" w:color="auto"/>
            </w:tcBorders>
            <w:shd w:val="clear" w:color="auto" w:fill="auto"/>
          </w:tcPr>
          <w:p w:rsidR="00BB5B08" w:rsidRPr="00BB5B08" w:rsidRDefault="00BB5B08" w:rsidP="00BB5B08">
            <w:pPr>
              <w:rPr>
                <w:sz w:val="24"/>
                <w:szCs w:val="24"/>
                <w:lang w:val="en-GB"/>
              </w:rPr>
            </w:pPr>
          </w:p>
        </w:tc>
        <w:tc>
          <w:tcPr>
            <w:tcW w:w="140" w:type="pct"/>
            <w:gridSpan w:val="2"/>
            <w:shd w:val="clear" w:color="auto" w:fill="auto"/>
          </w:tcPr>
          <w:p w:rsidR="00BB5B08" w:rsidRPr="00BB5B08" w:rsidRDefault="00BB5B08" w:rsidP="00BB5B08">
            <w:pPr>
              <w:rPr>
                <w:sz w:val="24"/>
                <w:szCs w:val="24"/>
                <w:lang w:val="en-GB"/>
              </w:rPr>
            </w:pPr>
          </w:p>
        </w:tc>
        <w:tc>
          <w:tcPr>
            <w:tcW w:w="798" w:type="pct"/>
            <w:tcBorders>
              <w:bottom w:val="single" w:sz="4" w:space="0" w:color="auto"/>
            </w:tcBorders>
            <w:shd w:val="clear" w:color="auto" w:fill="auto"/>
          </w:tcPr>
          <w:p w:rsidR="00BB5B08" w:rsidRPr="00BB5B08" w:rsidRDefault="00BB5B08" w:rsidP="00BB5B08">
            <w:pPr>
              <w:rPr>
                <w:sz w:val="24"/>
                <w:szCs w:val="24"/>
                <w:lang w:val="en-GB"/>
              </w:rPr>
            </w:pPr>
          </w:p>
        </w:tc>
      </w:tr>
      <w:tr w:rsidR="002A2BB2" w:rsidRPr="00BB5B08" w:rsidTr="00BB5B08">
        <w:tblPrEx>
          <w:tblCellMar>
            <w:left w:w="108" w:type="dxa"/>
            <w:right w:w="108" w:type="dxa"/>
          </w:tblCellMar>
          <w:tblLook w:val="04A0" w:firstRow="1" w:lastRow="0" w:firstColumn="1" w:lastColumn="0" w:noHBand="0" w:noVBand="1"/>
        </w:tblPrEx>
        <w:tc>
          <w:tcPr>
            <w:tcW w:w="873" w:type="pct"/>
            <w:gridSpan w:val="2"/>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(должность / </w:t>
            </w:r>
            <w:r w:rsidRPr="00BB5B08">
              <w:rPr>
                <w:i/>
                <w:sz w:val="16"/>
                <w:szCs w:val="16"/>
                <w:lang w:val="en-GB"/>
              </w:rPr>
              <w:t>position</w:t>
            </w:r>
            <w:r w:rsidRPr="00BB5B08">
              <w:rPr>
                <w:sz w:val="16"/>
                <w:szCs w:val="16"/>
                <w:lang w:val="en-GB"/>
              </w:rPr>
              <w:t>)</w:t>
            </w:r>
          </w:p>
        </w:tc>
        <w:tc>
          <w:tcPr>
            <w:tcW w:w="108" w:type="pct"/>
            <w:shd w:val="clear" w:color="auto" w:fill="auto"/>
          </w:tcPr>
          <w:p w:rsidR="00BB5B08" w:rsidRPr="00BB5B08" w:rsidRDefault="00BB5B08" w:rsidP="00BB5B08">
            <w:pPr>
              <w:rPr>
                <w:sz w:val="16"/>
                <w:szCs w:val="16"/>
                <w:lang w:val="en-GB"/>
              </w:rPr>
            </w:pPr>
          </w:p>
        </w:tc>
        <w:tc>
          <w:tcPr>
            <w:tcW w:w="494" w:type="pct"/>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(подпись / </w:t>
            </w:r>
            <w:r w:rsidRPr="00BB5B08">
              <w:rPr>
                <w:sz w:val="16"/>
                <w:szCs w:val="16"/>
                <w:lang w:val="en-GB"/>
              </w:rPr>
              <w:br/>
            </w:r>
            <w:r w:rsidRPr="00BB5B08">
              <w:rPr>
                <w:i/>
                <w:sz w:val="16"/>
                <w:szCs w:val="16"/>
                <w:lang w:val="en-GB"/>
              </w:rPr>
              <w:t>signature</w:t>
            </w:r>
            <w:r w:rsidRPr="00BB5B08">
              <w:rPr>
                <w:sz w:val="16"/>
                <w:szCs w:val="16"/>
                <w:lang w:val="en-GB"/>
              </w:rPr>
              <w:t>)</w:t>
            </w:r>
          </w:p>
          <w:p w:rsidR="00BB5B08" w:rsidRPr="00BB5B08" w:rsidRDefault="00BB5B08" w:rsidP="00BB5B08">
            <w:pPr>
              <w:jc w:val="center"/>
              <w:rPr>
                <w:sz w:val="16"/>
                <w:szCs w:val="16"/>
                <w:lang w:val="en-GB"/>
              </w:rPr>
            </w:pPr>
            <w:r w:rsidRPr="00BB5B08">
              <w:rPr>
                <w:sz w:val="16"/>
                <w:szCs w:val="16"/>
                <w:lang w:val="en-GB"/>
              </w:rPr>
              <w:t>P.S.</w:t>
            </w:r>
          </w:p>
        </w:tc>
        <w:tc>
          <w:tcPr>
            <w:tcW w:w="102" w:type="pct"/>
            <w:shd w:val="clear" w:color="auto" w:fill="auto"/>
          </w:tcPr>
          <w:p w:rsidR="00BB5B08" w:rsidRPr="00BB5B08" w:rsidRDefault="00BB5B08" w:rsidP="00BB5B08">
            <w:pPr>
              <w:rPr>
                <w:sz w:val="16"/>
                <w:szCs w:val="16"/>
                <w:lang w:val="en-GB"/>
              </w:rPr>
            </w:pPr>
          </w:p>
        </w:tc>
        <w:tc>
          <w:tcPr>
            <w:tcW w:w="838" w:type="pct"/>
            <w:gridSpan w:val="2"/>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(фамилия, инициалы / </w:t>
            </w:r>
            <w:r w:rsidRPr="00BB5B08">
              <w:rPr>
                <w:i/>
                <w:sz w:val="16"/>
                <w:szCs w:val="16"/>
                <w:lang w:val="en-GB"/>
              </w:rPr>
              <w:t>surname, initials</w:t>
            </w:r>
            <w:r w:rsidRPr="00BB5B08">
              <w:rPr>
                <w:sz w:val="16"/>
                <w:szCs w:val="16"/>
                <w:lang w:val="en-GB"/>
              </w:rPr>
              <w:t>)</w:t>
            </w:r>
          </w:p>
        </w:tc>
        <w:tc>
          <w:tcPr>
            <w:tcW w:w="232" w:type="pct"/>
            <w:shd w:val="clear" w:color="auto" w:fill="auto"/>
          </w:tcPr>
          <w:p w:rsidR="00BB5B08" w:rsidRPr="00BB5B08" w:rsidRDefault="00BB5B08" w:rsidP="00BB5B08">
            <w:pPr>
              <w:rPr>
                <w:sz w:val="16"/>
                <w:szCs w:val="16"/>
                <w:lang w:val="en-GB"/>
              </w:rPr>
            </w:pPr>
          </w:p>
        </w:tc>
        <w:tc>
          <w:tcPr>
            <w:tcW w:w="755" w:type="pct"/>
            <w:gridSpan w:val="2"/>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(должность / </w:t>
            </w:r>
            <w:r w:rsidRPr="00BB5B08">
              <w:rPr>
                <w:i/>
                <w:sz w:val="16"/>
                <w:szCs w:val="16"/>
                <w:lang w:val="en-GB"/>
              </w:rPr>
              <w:t>position</w:t>
            </w:r>
            <w:r w:rsidRPr="00BB5B08">
              <w:rPr>
                <w:sz w:val="16"/>
                <w:szCs w:val="16"/>
                <w:lang w:val="en-GB"/>
              </w:rPr>
              <w:t>)</w:t>
            </w:r>
          </w:p>
        </w:tc>
        <w:tc>
          <w:tcPr>
            <w:tcW w:w="140" w:type="pct"/>
            <w:shd w:val="clear" w:color="auto" w:fill="auto"/>
          </w:tcPr>
          <w:p w:rsidR="00BB5B08" w:rsidRPr="00BB5B08" w:rsidRDefault="00BB5B08" w:rsidP="00BB5B08">
            <w:pPr>
              <w:rPr>
                <w:sz w:val="16"/>
                <w:szCs w:val="16"/>
                <w:lang w:val="en-GB"/>
              </w:rPr>
            </w:pPr>
          </w:p>
        </w:tc>
        <w:tc>
          <w:tcPr>
            <w:tcW w:w="520" w:type="pct"/>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(подпись / </w:t>
            </w:r>
            <w:r w:rsidRPr="00BB5B08">
              <w:rPr>
                <w:sz w:val="16"/>
                <w:szCs w:val="16"/>
                <w:lang w:val="en-GB"/>
              </w:rPr>
              <w:br/>
            </w:r>
            <w:r w:rsidRPr="00BB5B08">
              <w:rPr>
                <w:i/>
                <w:sz w:val="16"/>
                <w:szCs w:val="16"/>
                <w:lang w:val="en-GB"/>
              </w:rPr>
              <w:t>signature</w:t>
            </w:r>
            <w:r w:rsidRPr="00BB5B08">
              <w:rPr>
                <w:sz w:val="16"/>
                <w:szCs w:val="16"/>
                <w:lang w:val="en-GB"/>
              </w:rPr>
              <w:t>)</w:t>
            </w:r>
          </w:p>
          <w:p w:rsidR="00BB5B08" w:rsidRPr="00BB5B08" w:rsidRDefault="00BB5B08" w:rsidP="00BB5B08">
            <w:pPr>
              <w:jc w:val="center"/>
              <w:rPr>
                <w:sz w:val="16"/>
                <w:szCs w:val="16"/>
                <w:lang w:val="en-GB"/>
              </w:rPr>
            </w:pPr>
            <w:r w:rsidRPr="00BB5B08">
              <w:rPr>
                <w:sz w:val="16"/>
                <w:szCs w:val="16"/>
                <w:lang w:val="en-GB"/>
              </w:rPr>
              <w:t>P.S.</w:t>
            </w:r>
          </w:p>
        </w:tc>
        <w:tc>
          <w:tcPr>
            <w:tcW w:w="140" w:type="pct"/>
            <w:gridSpan w:val="2"/>
            <w:shd w:val="clear" w:color="auto" w:fill="auto"/>
          </w:tcPr>
          <w:p w:rsidR="00BB5B08" w:rsidRPr="00BB5B08" w:rsidRDefault="00BB5B08" w:rsidP="00BB5B08">
            <w:pPr>
              <w:rPr>
                <w:sz w:val="16"/>
                <w:szCs w:val="16"/>
                <w:lang w:val="en-GB"/>
              </w:rPr>
            </w:pPr>
          </w:p>
        </w:tc>
        <w:tc>
          <w:tcPr>
            <w:tcW w:w="798" w:type="pct"/>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(фамилия, инициалы / </w:t>
            </w:r>
            <w:r w:rsidRPr="00BB5B08">
              <w:rPr>
                <w:i/>
                <w:sz w:val="16"/>
                <w:szCs w:val="16"/>
                <w:lang w:val="en-GB"/>
              </w:rPr>
              <w:t>surname, initials</w:t>
            </w:r>
            <w:r w:rsidRPr="00BB5B08">
              <w:rPr>
                <w:sz w:val="16"/>
                <w:szCs w:val="16"/>
                <w:lang w:val="en-GB"/>
              </w:rPr>
              <w:t>)</w:t>
            </w:r>
          </w:p>
        </w:tc>
      </w:tr>
      <w:tr w:rsidR="002A2BB2" w:rsidRPr="00BB5B08" w:rsidTr="00BB5B08">
        <w:tblPrEx>
          <w:tblCellMar>
            <w:left w:w="108" w:type="dxa"/>
            <w:right w:w="108" w:type="dxa"/>
          </w:tblCellMar>
          <w:tblLook w:val="04A0" w:firstRow="1" w:lastRow="0" w:firstColumn="1" w:lastColumn="0" w:noHBand="0" w:noVBand="1"/>
        </w:tblPrEx>
        <w:tc>
          <w:tcPr>
            <w:tcW w:w="873" w:type="pct"/>
            <w:gridSpan w:val="2"/>
            <w:shd w:val="clear" w:color="auto" w:fill="auto"/>
          </w:tcPr>
          <w:p w:rsidR="00BB5B08" w:rsidRPr="00BB5B08" w:rsidRDefault="00BB5B08" w:rsidP="00BB5B08">
            <w:pPr>
              <w:rPr>
                <w:sz w:val="16"/>
                <w:szCs w:val="16"/>
                <w:lang w:val="en-GB"/>
              </w:rPr>
            </w:pPr>
          </w:p>
        </w:tc>
        <w:tc>
          <w:tcPr>
            <w:tcW w:w="108" w:type="pct"/>
            <w:shd w:val="clear" w:color="auto" w:fill="auto"/>
          </w:tcPr>
          <w:p w:rsidR="00BB5B08" w:rsidRPr="00BB5B08" w:rsidRDefault="00BB5B08" w:rsidP="00BB5B08">
            <w:pPr>
              <w:rPr>
                <w:sz w:val="16"/>
                <w:szCs w:val="16"/>
                <w:lang w:val="en-GB"/>
              </w:rPr>
            </w:pPr>
          </w:p>
        </w:tc>
        <w:tc>
          <w:tcPr>
            <w:tcW w:w="494" w:type="pct"/>
            <w:shd w:val="clear" w:color="auto" w:fill="auto"/>
          </w:tcPr>
          <w:p w:rsidR="00BB5B08" w:rsidRPr="00BB5B08" w:rsidRDefault="00BB5B08" w:rsidP="00BB5B08">
            <w:pPr>
              <w:rPr>
                <w:sz w:val="16"/>
                <w:szCs w:val="16"/>
                <w:lang w:val="en-GB"/>
              </w:rPr>
            </w:pPr>
          </w:p>
        </w:tc>
        <w:tc>
          <w:tcPr>
            <w:tcW w:w="102" w:type="pct"/>
            <w:shd w:val="clear" w:color="auto" w:fill="auto"/>
          </w:tcPr>
          <w:p w:rsidR="00BB5B08" w:rsidRPr="00BB5B08" w:rsidRDefault="00BB5B08" w:rsidP="00BB5B08">
            <w:pPr>
              <w:rPr>
                <w:sz w:val="16"/>
                <w:szCs w:val="16"/>
                <w:lang w:val="en-GB"/>
              </w:rPr>
            </w:pPr>
          </w:p>
        </w:tc>
        <w:tc>
          <w:tcPr>
            <w:tcW w:w="838" w:type="pct"/>
            <w:gridSpan w:val="2"/>
            <w:shd w:val="clear" w:color="auto" w:fill="auto"/>
          </w:tcPr>
          <w:p w:rsidR="00BB5B08" w:rsidRPr="00BB5B08" w:rsidRDefault="00BB5B08" w:rsidP="00BB5B08">
            <w:pPr>
              <w:rPr>
                <w:sz w:val="16"/>
                <w:szCs w:val="16"/>
                <w:lang w:val="en-GB"/>
              </w:rPr>
            </w:pPr>
          </w:p>
        </w:tc>
        <w:tc>
          <w:tcPr>
            <w:tcW w:w="232" w:type="pct"/>
            <w:shd w:val="clear" w:color="auto" w:fill="auto"/>
          </w:tcPr>
          <w:p w:rsidR="00BB5B08" w:rsidRPr="00BB5B08" w:rsidRDefault="00BB5B08" w:rsidP="00BB5B08">
            <w:pPr>
              <w:rPr>
                <w:sz w:val="16"/>
                <w:szCs w:val="16"/>
                <w:lang w:val="en-GB"/>
              </w:rPr>
            </w:pPr>
          </w:p>
        </w:tc>
        <w:tc>
          <w:tcPr>
            <w:tcW w:w="755" w:type="pct"/>
            <w:gridSpan w:val="2"/>
            <w:shd w:val="clear" w:color="auto" w:fill="auto"/>
          </w:tcPr>
          <w:p w:rsidR="00BB5B08" w:rsidRPr="00BB5B08" w:rsidRDefault="00BB5B08" w:rsidP="00BB5B08">
            <w:pPr>
              <w:rPr>
                <w:sz w:val="16"/>
                <w:szCs w:val="16"/>
                <w:lang w:val="en-GB"/>
              </w:rPr>
            </w:pPr>
          </w:p>
        </w:tc>
        <w:tc>
          <w:tcPr>
            <w:tcW w:w="140" w:type="pct"/>
            <w:shd w:val="clear" w:color="auto" w:fill="auto"/>
          </w:tcPr>
          <w:p w:rsidR="00BB5B08" w:rsidRPr="00BB5B08" w:rsidRDefault="00BB5B08" w:rsidP="00BB5B08">
            <w:pPr>
              <w:rPr>
                <w:sz w:val="16"/>
                <w:szCs w:val="16"/>
                <w:lang w:val="en-GB"/>
              </w:rPr>
            </w:pPr>
          </w:p>
        </w:tc>
        <w:tc>
          <w:tcPr>
            <w:tcW w:w="520" w:type="pct"/>
            <w:shd w:val="clear" w:color="auto" w:fill="auto"/>
          </w:tcPr>
          <w:p w:rsidR="00BB5B08" w:rsidRPr="00BB5B08" w:rsidRDefault="00BB5B08" w:rsidP="00BB5B08">
            <w:pPr>
              <w:rPr>
                <w:sz w:val="16"/>
                <w:szCs w:val="16"/>
                <w:lang w:val="en-GB"/>
              </w:rPr>
            </w:pPr>
          </w:p>
        </w:tc>
        <w:tc>
          <w:tcPr>
            <w:tcW w:w="140" w:type="pct"/>
            <w:gridSpan w:val="2"/>
            <w:shd w:val="clear" w:color="auto" w:fill="auto"/>
          </w:tcPr>
          <w:p w:rsidR="00BB5B08" w:rsidRPr="00BB5B08" w:rsidRDefault="00BB5B08" w:rsidP="00BB5B08">
            <w:pPr>
              <w:rPr>
                <w:sz w:val="16"/>
                <w:szCs w:val="16"/>
                <w:lang w:val="en-GB"/>
              </w:rPr>
            </w:pPr>
          </w:p>
        </w:tc>
        <w:tc>
          <w:tcPr>
            <w:tcW w:w="798" w:type="pct"/>
            <w:shd w:val="clear" w:color="auto" w:fill="auto"/>
          </w:tcPr>
          <w:p w:rsidR="00BB5B08" w:rsidRPr="00BB5B08" w:rsidRDefault="00BB5B08" w:rsidP="00BB5B08">
            <w:pPr>
              <w:rPr>
                <w:sz w:val="16"/>
                <w:szCs w:val="16"/>
                <w:lang w:val="en-GB"/>
              </w:rPr>
            </w:pPr>
          </w:p>
        </w:tc>
      </w:tr>
      <w:tr w:rsidR="002A2BB2" w:rsidRPr="00BB5B08" w:rsidTr="00BB5B08">
        <w:tblPrEx>
          <w:tblCellMar>
            <w:left w:w="108" w:type="dxa"/>
            <w:right w:w="108" w:type="dxa"/>
          </w:tblCellMar>
          <w:tblLook w:val="04A0" w:firstRow="1" w:lastRow="0" w:firstColumn="1" w:lastColumn="0" w:noHBand="0" w:noVBand="1"/>
        </w:tblPrEx>
        <w:tc>
          <w:tcPr>
            <w:tcW w:w="2415" w:type="pct"/>
            <w:gridSpan w:val="7"/>
            <w:shd w:val="clear" w:color="auto" w:fill="auto"/>
          </w:tcPr>
          <w:p w:rsidR="00BB5B08" w:rsidRPr="00BB5B08" w:rsidRDefault="00BB5B08" w:rsidP="00BB5B08">
            <w:pPr>
              <w:rPr>
                <w:sz w:val="24"/>
                <w:szCs w:val="24"/>
                <w:lang w:val="en-GB"/>
              </w:rPr>
            </w:pPr>
            <w:r w:rsidRPr="00BB5B08">
              <w:rPr>
                <w:sz w:val="24"/>
                <w:szCs w:val="24"/>
                <w:lang w:val="en-GB"/>
              </w:rPr>
              <w:t>____________________, 20___</w:t>
            </w:r>
          </w:p>
        </w:tc>
        <w:tc>
          <w:tcPr>
            <w:tcW w:w="232" w:type="pct"/>
            <w:shd w:val="clear" w:color="auto" w:fill="auto"/>
          </w:tcPr>
          <w:p w:rsidR="00BB5B08" w:rsidRPr="00BB5B08" w:rsidRDefault="00BB5B08" w:rsidP="00BB5B08">
            <w:pPr>
              <w:rPr>
                <w:sz w:val="24"/>
                <w:szCs w:val="24"/>
                <w:lang w:val="en-GB"/>
              </w:rPr>
            </w:pPr>
          </w:p>
        </w:tc>
        <w:tc>
          <w:tcPr>
            <w:tcW w:w="2353" w:type="pct"/>
            <w:gridSpan w:val="7"/>
            <w:shd w:val="clear" w:color="auto" w:fill="auto"/>
          </w:tcPr>
          <w:p w:rsidR="00BB5B08" w:rsidRPr="00BB5B08" w:rsidRDefault="00BB5B08" w:rsidP="00BB5B08">
            <w:pPr>
              <w:rPr>
                <w:sz w:val="24"/>
                <w:szCs w:val="24"/>
                <w:lang w:val="en-GB"/>
              </w:rPr>
            </w:pPr>
            <w:r w:rsidRPr="00BB5B08">
              <w:rPr>
                <w:sz w:val="24"/>
                <w:szCs w:val="24"/>
                <w:lang w:val="en-GB"/>
              </w:rPr>
              <w:t>____________________, 20___</w:t>
            </w:r>
          </w:p>
        </w:tc>
      </w:tr>
    </w:tbl>
    <w:p w:rsidR="00BB5B08" w:rsidRPr="00BB5B08" w:rsidRDefault="00BB5B08" w:rsidP="00BB5B08">
      <w:pPr>
        <w:widowControl w:val="0"/>
        <w:ind w:firstLine="567"/>
        <w:rPr>
          <w:sz w:val="24"/>
          <w:szCs w:val="24"/>
          <w:lang w:val="en-GB" w:bidi="ru-RU"/>
        </w:rPr>
      </w:pPr>
    </w:p>
    <w:p w:rsidR="00BB5B08" w:rsidRPr="00BB5B08" w:rsidRDefault="00BB5B08" w:rsidP="00BB5B08">
      <w:pPr>
        <w:widowControl w:val="0"/>
        <w:ind w:firstLine="567"/>
        <w:rPr>
          <w:sz w:val="24"/>
          <w:szCs w:val="24"/>
          <w:lang w:val="en-GB" w:bidi="ru-RU"/>
        </w:rPr>
      </w:pPr>
      <w:r w:rsidRPr="00BB5B08">
        <w:rPr>
          <w:sz w:val="24"/>
          <w:szCs w:val="24"/>
          <w:lang w:val="en-GB" w:bidi="ru-RU"/>
        </w:rPr>
        <w:t>Note:</w:t>
      </w:r>
    </w:p>
    <w:p w:rsidR="00BB5B08" w:rsidRPr="00BB5B08" w:rsidRDefault="00BB5B08" w:rsidP="00BB5B08">
      <w:pPr>
        <w:widowControl w:val="0"/>
        <w:ind w:firstLine="567"/>
        <w:rPr>
          <w:sz w:val="24"/>
          <w:szCs w:val="24"/>
          <w:lang w:val="en-GB" w:bidi="ru-RU"/>
        </w:rPr>
      </w:pPr>
      <w:r w:rsidRPr="00BB5B08">
        <w:rPr>
          <w:sz w:val="24"/>
          <w:szCs w:val="24"/>
          <w:lang w:val="en-GB" w:bidi="ru-RU"/>
        </w:rPr>
        <w:t xml:space="preserve">Mark of </w:t>
      </w:r>
      <w:r w:rsidR="00C42CBB" w:rsidRPr="00BB5B08">
        <w:rPr>
          <w:sz w:val="24"/>
          <w:szCs w:val="24"/>
          <w:lang w:val="en-GB" w:bidi="ru-RU"/>
        </w:rPr>
        <w:t>fulfilment</w:t>
      </w:r>
      <w:r w:rsidRPr="00BB5B08">
        <w:rPr>
          <w:sz w:val="24"/>
          <w:szCs w:val="24"/>
          <w:lang w:val="en-GB" w:bidi="ru-RU"/>
        </w:rPr>
        <w:t xml:space="preserve"> of control, process operations and implementation of conformity evaluation shall belong to the person, who fulfilled the indicated operations and control.</w:t>
      </w:r>
    </w:p>
    <w:p w:rsidR="00BB5B08" w:rsidRPr="00BB5B08" w:rsidRDefault="00BB5B08" w:rsidP="00BB5B08">
      <w:pPr>
        <w:ind w:firstLine="567"/>
        <w:jc w:val="both"/>
        <w:rPr>
          <w:bCs/>
          <w:sz w:val="24"/>
          <w:szCs w:val="24"/>
          <w:lang w:val="en-GB" w:bidi="ru-RU"/>
        </w:rPr>
      </w:pPr>
      <w:r w:rsidRPr="00BB5B08">
        <w:rPr>
          <w:sz w:val="24"/>
          <w:szCs w:val="24"/>
          <w:lang w:val="en-GB"/>
        </w:rPr>
        <w:lastRenderedPageBreak/>
        <w:t xml:space="preserve">1* subject to the requirements on participation in evaluation of conformity  in the agreement (contract) between the Company and the General Contractor the corresponding columns between the Supplier and AKKUYU NÜKLEER A.Ş shall be entered in the «Page of identification of notes of </w:t>
      </w:r>
      <w:r w:rsidR="00C42CBB" w:rsidRPr="00BB5B08">
        <w:rPr>
          <w:sz w:val="24"/>
          <w:szCs w:val="24"/>
          <w:lang w:val="en-GB"/>
        </w:rPr>
        <w:t>fulfilment</w:t>
      </w:r>
      <w:r w:rsidRPr="00BB5B08">
        <w:rPr>
          <w:sz w:val="24"/>
          <w:szCs w:val="24"/>
          <w:lang w:val="en-GB"/>
        </w:rPr>
        <w:t xml:space="preserve"> of control, process operations and implementation of compliance assessment».</w:t>
      </w:r>
    </w:p>
    <w:p w:rsidR="00BB5B08" w:rsidRPr="00BB5B08" w:rsidRDefault="00BB5B08" w:rsidP="00BB5B08">
      <w:pPr>
        <w:widowControl w:val="0"/>
        <w:ind w:firstLine="567"/>
        <w:jc w:val="both"/>
        <w:rPr>
          <w:bCs/>
          <w:sz w:val="24"/>
          <w:szCs w:val="24"/>
          <w:lang w:val="en-GB" w:bidi="ru-RU"/>
        </w:rPr>
      </w:pPr>
      <w:r w:rsidRPr="00BB5B08">
        <w:rPr>
          <w:sz w:val="24"/>
          <w:szCs w:val="24"/>
          <w:lang w:val="en-GB"/>
        </w:rPr>
        <w:t xml:space="preserve">2* subject to the manufacturing company of the end product (in case if the Manufacturer is the customer, and the Sub-Supplier makes semi-finished products or components parts for him) the corresponding column between the Authorized organization and the Supplier shall be entered in the «Page of identification of notes of </w:t>
      </w:r>
      <w:r w:rsidR="00C42CBB" w:rsidRPr="00BB5B08">
        <w:rPr>
          <w:sz w:val="24"/>
          <w:szCs w:val="24"/>
          <w:lang w:val="en-GB"/>
        </w:rPr>
        <w:t>fulfilment</w:t>
      </w:r>
      <w:r w:rsidRPr="00BB5B08">
        <w:rPr>
          <w:sz w:val="24"/>
          <w:szCs w:val="24"/>
          <w:lang w:val="en-GB"/>
        </w:rPr>
        <w:t xml:space="preserve"> of control, process operations and implementation of compliance assessment».</w:t>
      </w:r>
    </w:p>
    <w:p w:rsidR="00BB5B08" w:rsidRPr="00BB5B08" w:rsidRDefault="00BB5B08" w:rsidP="00BB5B08">
      <w:pPr>
        <w:widowControl w:val="0"/>
        <w:ind w:firstLine="567"/>
        <w:jc w:val="both"/>
        <w:rPr>
          <w:bCs/>
          <w:sz w:val="24"/>
          <w:szCs w:val="24"/>
          <w:lang w:val="en-GB" w:bidi="ru-RU"/>
        </w:rPr>
      </w:pPr>
    </w:p>
    <w:p w:rsidR="00BB5B08" w:rsidRPr="00BB5B08" w:rsidRDefault="00BB5B08" w:rsidP="00BB5B08">
      <w:pPr>
        <w:widowControl w:val="0"/>
        <w:ind w:firstLine="567"/>
        <w:jc w:val="both"/>
        <w:rPr>
          <w:b/>
          <w:bCs/>
          <w:sz w:val="24"/>
          <w:szCs w:val="24"/>
          <w:lang w:val="en-GB" w:bidi="ru-RU"/>
        </w:rPr>
      </w:pPr>
      <w:r w:rsidRPr="00BB5B08">
        <w:rPr>
          <w:b/>
          <w:bCs/>
          <w:sz w:val="24"/>
          <w:szCs w:val="24"/>
          <w:lang w:val="en-GB" w:bidi="ru-RU"/>
        </w:rPr>
        <w:t xml:space="preserve">Requirements for the contents of "Page of identification of notes on the </w:t>
      </w:r>
      <w:r w:rsidR="00C42CBB" w:rsidRPr="00BB5B08">
        <w:rPr>
          <w:b/>
          <w:bCs/>
          <w:sz w:val="24"/>
          <w:szCs w:val="24"/>
          <w:lang w:val="en-GB" w:bidi="ru-RU"/>
        </w:rPr>
        <w:t>fulfilment</w:t>
      </w:r>
      <w:r w:rsidRPr="00BB5B08">
        <w:rPr>
          <w:b/>
          <w:bCs/>
          <w:sz w:val="24"/>
          <w:szCs w:val="24"/>
          <w:lang w:val="en-GB" w:bidi="ru-RU"/>
        </w:rPr>
        <w:t xml:space="preserve"> of control, process operations and the performance of compliance assessment"</w:t>
      </w:r>
    </w:p>
    <w:p w:rsidR="00BB5B08" w:rsidRPr="00BB5B08" w:rsidRDefault="00BB5B08" w:rsidP="00BB5B08">
      <w:pPr>
        <w:widowControl w:val="0"/>
        <w:ind w:firstLine="567"/>
        <w:jc w:val="both"/>
        <w:rPr>
          <w:sz w:val="24"/>
          <w:szCs w:val="24"/>
          <w:lang w:val="en-GB" w:bidi="ru-RU"/>
        </w:rPr>
      </w:pPr>
      <w:r w:rsidRPr="00BB5B08">
        <w:rPr>
          <w:sz w:val="24"/>
          <w:szCs w:val="24"/>
          <w:lang w:val="en-GB" w:bidi="ru-RU"/>
        </w:rPr>
        <w:t xml:space="preserve">The Developer of QP shall follow the below requirements when filling boxes and columns on the "Page of identification of notes on the </w:t>
      </w:r>
      <w:r w:rsidR="00C42CBB" w:rsidRPr="00BB5B08">
        <w:rPr>
          <w:sz w:val="24"/>
          <w:szCs w:val="24"/>
          <w:lang w:val="en-GB" w:bidi="ru-RU"/>
        </w:rPr>
        <w:t>fulfilment</w:t>
      </w:r>
      <w:r w:rsidRPr="00BB5B08">
        <w:rPr>
          <w:sz w:val="24"/>
          <w:szCs w:val="24"/>
          <w:lang w:val="en-GB" w:bidi="ru-RU"/>
        </w:rPr>
        <w:t xml:space="preserve"> of control, process operations and the performance of compliance assessment".</w:t>
      </w:r>
    </w:p>
    <w:p w:rsidR="00BB5B08" w:rsidRPr="00BB5B08" w:rsidRDefault="00BB5B08" w:rsidP="00BB5B08">
      <w:pPr>
        <w:numPr>
          <w:ilvl w:val="0"/>
          <w:numId w:val="40"/>
        </w:numPr>
        <w:ind w:left="0" w:firstLine="567"/>
        <w:jc w:val="both"/>
        <w:rPr>
          <w:sz w:val="24"/>
          <w:szCs w:val="24"/>
          <w:lang w:val="en-GB" w:bidi="ru-RU"/>
        </w:rPr>
      </w:pPr>
      <w:r w:rsidRPr="00BB5B08">
        <w:rPr>
          <w:sz w:val="24"/>
          <w:szCs w:val="24"/>
          <w:lang w:val="en-GB" w:bidi="ru-RU"/>
        </w:rPr>
        <w:t>Box "1" of the top header on the identification page: this box shall contain the full name of the Manufacturer and Sub-Supplier(s), if any.</w:t>
      </w:r>
    </w:p>
    <w:p w:rsidR="00BB5B08" w:rsidRPr="00BB5B08" w:rsidRDefault="00BB5B08" w:rsidP="00BB5B08">
      <w:pPr>
        <w:numPr>
          <w:ilvl w:val="0"/>
          <w:numId w:val="40"/>
        </w:numPr>
        <w:ind w:left="0" w:firstLine="567"/>
        <w:jc w:val="both"/>
        <w:rPr>
          <w:sz w:val="24"/>
          <w:szCs w:val="24"/>
          <w:lang w:val="en-GB" w:bidi="ru-RU"/>
        </w:rPr>
      </w:pPr>
      <w:r w:rsidRPr="00BB5B08">
        <w:rPr>
          <w:sz w:val="24"/>
          <w:szCs w:val="24"/>
          <w:lang w:val="en-GB" w:bidi="ru-RU"/>
        </w:rPr>
        <w:t>Box "2" of the top header on the identification page: this box shall indicate registration number of the Quality plan assigned by the Manufacturer</w:t>
      </w:r>
    </w:p>
    <w:p w:rsidR="00BB5B08" w:rsidRPr="00BB5B08" w:rsidRDefault="00BB5B08" w:rsidP="00BB5B08">
      <w:pPr>
        <w:numPr>
          <w:ilvl w:val="0"/>
          <w:numId w:val="40"/>
        </w:numPr>
        <w:ind w:left="0" w:firstLine="567"/>
        <w:jc w:val="both"/>
        <w:rPr>
          <w:sz w:val="24"/>
          <w:szCs w:val="24"/>
          <w:lang w:val="en-GB" w:bidi="ru-RU"/>
        </w:rPr>
      </w:pPr>
      <w:r w:rsidRPr="00BB5B08">
        <w:rPr>
          <w:sz w:val="24"/>
          <w:szCs w:val="24"/>
          <w:lang w:val="en-GB" w:bidi="ru-RU"/>
        </w:rPr>
        <w:t>Box "3" of the top header on the identification page: this box indicates revision (modification) number of the Quality plan.</w:t>
      </w:r>
    </w:p>
    <w:p w:rsidR="00BB5B08" w:rsidRPr="00BB5B08" w:rsidRDefault="00BB5B08" w:rsidP="00BB5B08">
      <w:pPr>
        <w:numPr>
          <w:ilvl w:val="0"/>
          <w:numId w:val="40"/>
        </w:numPr>
        <w:ind w:left="0" w:firstLine="567"/>
        <w:jc w:val="both"/>
        <w:rPr>
          <w:sz w:val="24"/>
          <w:szCs w:val="24"/>
          <w:lang w:val="en-GB" w:bidi="ru-RU"/>
        </w:rPr>
      </w:pPr>
      <w:r w:rsidRPr="00BB5B08">
        <w:rPr>
          <w:sz w:val="24"/>
          <w:szCs w:val="24"/>
          <w:lang w:val="en-GB" w:bidi="ru-RU"/>
        </w:rPr>
        <w:t>Box "4" of the top header on QP pages: this box indicates the page number of the Quality plan.</w:t>
      </w:r>
    </w:p>
    <w:p w:rsidR="00BB5B08" w:rsidRPr="00BB5B08" w:rsidRDefault="00BB5B08" w:rsidP="00BB5B08">
      <w:pPr>
        <w:numPr>
          <w:ilvl w:val="0"/>
          <w:numId w:val="40"/>
        </w:numPr>
        <w:ind w:left="0" w:firstLine="567"/>
        <w:jc w:val="both"/>
        <w:rPr>
          <w:sz w:val="24"/>
          <w:szCs w:val="24"/>
          <w:lang w:val="en-GB" w:bidi="ru-RU"/>
        </w:rPr>
      </w:pPr>
      <w:r w:rsidRPr="00BB5B08">
        <w:rPr>
          <w:sz w:val="24"/>
          <w:szCs w:val="24"/>
          <w:lang w:val="en-GB"/>
        </w:rPr>
        <w:t>Box "5" of the top header on QP pages: this box indicates total number of the Quality plan pages.</w:t>
      </w:r>
    </w:p>
    <w:p w:rsidR="00BB5B08" w:rsidRPr="00BB5B08" w:rsidRDefault="00BB5B08" w:rsidP="00BB5B08">
      <w:pPr>
        <w:numPr>
          <w:ilvl w:val="0"/>
          <w:numId w:val="40"/>
        </w:numPr>
        <w:ind w:left="0" w:firstLine="567"/>
        <w:jc w:val="both"/>
        <w:rPr>
          <w:sz w:val="24"/>
          <w:szCs w:val="24"/>
          <w:lang w:val="en-GB" w:bidi="ru-RU"/>
        </w:rPr>
      </w:pPr>
      <w:r w:rsidRPr="00BB5B08">
        <w:rPr>
          <w:sz w:val="24"/>
          <w:szCs w:val="24"/>
          <w:lang w:val="en-GB" w:bidi="ru-RU"/>
        </w:rPr>
        <w:t xml:space="preserve">On the page of identification of notes of </w:t>
      </w:r>
      <w:r w:rsidR="00C42CBB" w:rsidRPr="00BB5B08">
        <w:rPr>
          <w:sz w:val="24"/>
          <w:szCs w:val="24"/>
          <w:lang w:val="en-GB" w:bidi="ru-RU"/>
        </w:rPr>
        <w:t>fulfilment</w:t>
      </w:r>
      <w:r w:rsidRPr="00BB5B08">
        <w:rPr>
          <w:sz w:val="24"/>
          <w:szCs w:val="24"/>
          <w:lang w:val="en-GB" w:bidi="ru-RU"/>
        </w:rPr>
        <w:t xml:space="preserve"> of control, technological operations and implementation of conformity evaluation columns shall be presented for signature with identification of all the persons, participating in execution of works on conformity evaluation under this quality plan.</w:t>
      </w:r>
    </w:p>
    <w:p w:rsidR="00BB5B08" w:rsidRPr="00BB5B08" w:rsidRDefault="00BB5B08" w:rsidP="00BB5B08">
      <w:pPr>
        <w:numPr>
          <w:ilvl w:val="0"/>
          <w:numId w:val="40"/>
        </w:numPr>
        <w:ind w:left="0" w:firstLine="567"/>
        <w:jc w:val="both"/>
        <w:rPr>
          <w:sz w:val="24"/>
          <w:szCs w:val="24"/>
          <w:lang w:val="en-GB" w:bidi="ru-RU"/>
        </w:rPr>
      </w:pPr>
      <w:r w:rsidRPr="00BB5B08">
        <w:rPr>
          <w:sz w:val="24"/>
          <w:szCs w:val="24"/>
          <w:lang w:val="en-GB" w:bidi="ru-RU"/>
        </w:rPr>
        <w:t xml:space="preserve">The page of identification of notes of </w:t>
      </w:r>
      <w:r w:rsidR="00C42CBB" w:rsidRPr="00BB5B08">
        <w:rPr>
          <w:sz w:val="24"/>
          <w:szCs w:val="24"/>
          <w:lang w:val="en-GB" w:bidi="ru-RU"/>
        </w:rPr>
        <w:t>fulfilment</w:t>
      </w:r>
      <w:r w:rsidRPr="00BB5B08">
        <w:rPr>
          <w:sz w:val="24"/>
          <w:szCs w:val="24"/>
          <w:lang w:val="en-GB" w:bidi="ru-RU"/>
        </w:rPr>
        <w:t xml:space="preserve"> of control, technological operations and implementation of conformity evaluation must provide for the space for signature of the representatives of the Manufacturer and Authorized organization with indication of the date.</w:t>
      </w:r>
    </w:p>
    <w:p w:rsidR="00BB5B08" w:rsidRPr="00BB5B08" w:rsidRDefault="00BB5B08" w:rsidP="00BB5B08">
      <w:pPr>
        <w:widowControl w:val="0"/>
        <w:ind w:firstLine="567"/>
        <w:jc w:val="both"/>
        <w:rPr>
          <w:bCs/>
          <w:sz w:val="24"/>
          <w:szCs w:val="24"/>
          <w:lang w:val="en-GB" w:bidi="ru-RU"/>
        </w:rPr>
      </w:pPr>
      <w:r w:rsidRPr="00BB5B08">
        <w:rPr>
          <w:bCs/>
          <w:sz w:val="24"/>
          <w:szCs w:val="24"/>
          <w:lang w:val="en-GB" w:bidi="ru-RU"/>
        </w:rPr>
        <w:br w:type="page"/>
      </w:r>
    </w:p>
    <w:p w:rsidR="00BB5B08" w:rsidRPr="00BB5B08" w:rsidRDefault="00BB5B08" w:rsidP="00BB5B08">
      <w:pPr>
        <w:ind w:firstLine="567"/>
        <w:rPr>
          <w:b/>
          <w:bCs/>
          <w:sz w:val="24"/>
          <w:szCs w:val="24"/>
          <w:lang w:val="en-GB" w:bidi="ru-RU"/>
        </w:rPr>
      </w:pPr>
      <w:r w:rsidRPr="00BB5B08">
        <w:rPr>
          <w:b/>
          <w:bCs/>
          <w:sz w:val="24"/>
          <w:szCs w:val="24"/>
          <w:lang w:val="en-GB" w:bidi="ru-RU"/>
        </w:rPr>
        <w:lastRenderedPageBreak/>
        <w:t>5 - Format of the page of registration of serial numbers and data sheets and Revision History Sheet to the Quality Plan</w:t>
      </w:r>
    </w:p>
    <w:p w:rsidR="00BB5B08" w:rsidRPr="00BB5B08" w:rsidRDefault="00BB5B08" w:rsidP="00BB5B08">
      <w:pPr>
        <w:rPr>
          <w:bCs/>
          <w:sz w:val="24"/>
          <w:szCs w:val="24"/>
          <w:lang w:val="en-GB" w:bidi="ru-RU"/>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06"/>
        <w:gridCol w:w="5340"/>
        <w:gridCol w:w="3397"/>
        <w:gridCol w:w="1306"/>
        <w:gridCol w:w="2026"/>
      </w:tblGrid>
      <w:tr w:rsidR="002A2BB2" w:rsidRPr="00BB5B08" w:rsidTr="00BB5B08">
        <w:trPr>
          <w:trHeight w:hRule="exact" w:val="735"/>
          <w:jc w:val="center"/>
        </w:trPr>
        <w:tc>
          <w:tcPr>
            <w:tcW w:w="943" w:type="pct"/>
            <w:shd w:val="clear" w:color="auto" w:fill="FFFFFF"/>
          </w:tcPr>
          <w:p w:rsidR="00BB5B08" w:rsidRPr="00952BD1" w:rsidRDefault="00BB5B08" w:rsidP="00BB5B08">
            <w:pPr>
              <w:widowControl w:val="0"/>
              <w:spacing w:line="220" w:lineRule="exact"/>
              <w:rPr>
                <w:lang w:eastAsia="en-US"/>
              </w:rPr>
            </w:pPr>
            <w:r w:rsidRPr="00952BD1">
              <w:rPr>
                <w:shd w:val="clear" w:color="auto" w:fill="FFFFFF"/>
                <w:lang w:bidi="ru-RU"/>
              </w:rPr>
              <w:t xml:space="preserve">Наименование предприятия-изготовителя / </w:t>
            </w:r>
            <w:r w:rsidRPr="00BB5B08">
              <w:rPr>
                <w:i/>
                <w:shd w:val="clear" w:color="auto" w:fill="FFFFFF"/>
                <w:lang w:val="en-GB" w:bidi="ru-RU"/>
              </w:rPr>
              <w:t>Name</w:t>
            </w:r>
            <w:r w:rsidRPr="00952BD1">
              <w:rPr>
                <w:i/>
                <w:shd w:val="clear" w:color="auto" w:fill="FFFFFF"/>
                <w:lang w:bidi="ru-RU"/>
              </w:rPr>
              <w:t xml:space="preserve"> </w:t>
            </w:r>
            <w:r w:rsidRPr="00BB5B08">
              <w:rPr>
                <w:i/>
                <w:shd w:val="clear" w:color="auto" w:fill="FFFFFF"/>
                <w:lang w:val="en-GB" w:bidi="ru-RU"/>
              </w:rPr>
              <w:t>of</w:t>
            </w:r>
            <w:r w:rsidRPr="00952BD1">
              <w:rPr>
                <w:i/>
                <w:shd w:val="clear" w:color="auto" w:fill="FFFFFF"/>
                <w:lang w:bidi="ru-RU"/>
              </w:rPr>
              <w:t xml:space="preserve"> </w:t>
            </w:r>
            <w:r w:rsidRPr="00BB5B08">
              <w:rPr>
                <w:i/>
                <w:shd w:val="clear" w:color="auto" w:fill="FFFFFF"/>
                <w:lang w:val="en-GB" w:bidi="ru-RU"/>
              </w:rPr>
              <w:t>the</w:t>
            </w:r>
            <w:r w:rsidRPr="00952BD1">
              <w:rPr>
                <w:i/>
                <w:shd w:val="clear" w:color="auto" w:fill="FFFFFF"/>
                <w:lang w:bidi="ru-RU"/>
              </w:rPr>
              <w:t xml:space="preserve"> </w:t>
            </w:r>
            <w:r w:rsidRPr="00BB5B08">
              <w:rPr>
                <w:i/>
                <w:shd w:val="clear" w:color="auto" w:fill="FFFFFF"/>
                <w:lang w:val="en-GB" w:bidi="ru-RU"/>
              </w:rPr>
              <w:t>manufacturer</w:t>
            </w:r>
            <w:r w:rsidRPr="00952BD1">
              <w:rPr>
                <w:shd w:val="clear" w:color="auto" w:fill="FFFFFF"/>
                <w:lang w:bidi="ru-RU"/>
              </w:rPr>
              <w:t>: /1/</w:t>
            </w:r>
          </w:p>
        </w:tc>
        <w:tc>
          <w:tcPr>
            <w:tcW w:w="1795" w:type="pct"/>
            <w:shd w:val="clear" w:color="auto" w:fill="FFFFFF"/>
          </w:tcPr>
          <w:p w:rsidR="00BB5B08" w:rsidRPr="00BB5B08" w:rsidRDefault="00BB5B08" w:rsidP="00BB5B08">
            <w:pPr>
              <w:widowControl w:val="0"/>
              <w:spacing w:line="220" w:lineRule="exact"/>
              <w:rPr>
                <w:lang w:val="en-GB" w:eastAsia="en-US"/>
              </w:rPr>
            </w:pPr>
            <w:r w:rsidRPr="00BB5B08">
              <w:rPr>
                <w:shd w:val="clear" w:color="auto" w:fill="FFFFFF"/>
                <w:lang w:val="en-GB" w:bidi="ru-RU"/>
              </w:rPr>
              <w:t xml:space="preserve">План качества Рег.№ / </w:t>
            </w:r>
            <w:r w:rsidRPr="00BB5B08">
              <w:rPr>
                <w:rFonts w:eastAsia="Calibri"/>
                <w:i/>
                <w:shd w:val="clear" w:color="auto" w:fill="FFFFFF"/>
                <w:lang w:val="en-GB" w:bidi="ru-RU"/>
              </w:rPr>
              <w:t xml:space="preserve">Quality plan </w:t>
            </w:r>
            <w:r w:rsidRPr="00BB5B08">
              <w:rPr>
                <w:i/>
                <w:shd w:val="clear" w:color="auto" w:fill="FFFFFF"/>
                <w:lang w:val="en-GB" w:bidi="ru-RU"/>
              </w:rPr>
              <w:t>Reg.No</w:t>
            </w:r>
            <w:r w:rsidRPr="00BB5B08">
              <w:rPr>
                <w:shd w:val="clear" w:color="auto" w:fill="FFFFFF"/>
                <w:lang w:val="en-GB" w:bidi="ru-RU"/>
              </w:rPr>
              <w:t>: /2/</w:t>
            </w:r>
          </w:p>
        </w:tc>
        <w:tc>
          <w:tcPr>
            <w:tcW w:w="1142" w:type="pct"/>
            <w:shd w:val="clear" w:color="auto" w:fill="FFFFFF"/>
          </w:tcPr>
          <w:p w:rsidR="00BB5B08" w:rsidRPr="00BB5B08" w:rsidRDefault="00BB5B08" w:rsidP="00BB5B08">
            <w:pPr>
              <w:widowControl w:val="0"/>
              <w:spacing w:line="220" w:lineRule="exact"/>
              <w:ind w:left="840"/>
              <w:rPr>
                <w:lang w:val="en-GB" w:eastAsia="en-US"/>
              </w:rPr>
            </w:pPr>
            <w:r w:rsidRPr="00BB5B08">
              <w:rPr>
                <w:shd w:val="clear" w:color="auto" w:fill="FFFFFF"/>
                <w:lang w:val="en-GB" w:bidi="ru-RU"/>
              </w:rPr>
              <w:t xml:space="preserve">Ред. / </w:t>
            </w:r>
            <w:r w:rsidRPr="00BB5B08">
              <w:rPr>
                <w:rFonts w:eastAsia="Calibri"/>
                <w:i/>
                <w:shd w:val="clear" w:color="auto" w:fill="FFFFFF"/>
                <w:lang w:val="en-GB" w:bidi="ru-RU"/>
              </w:rPr>
              <w:t>Rev.</w:t>
            </w:r>
            <w:r w:rsidRPr="00BB5B08">
              <w:rPr>
                <w:shd w:val="clear" w:color="auto" w:fill="FFFFFF"/>
                <w:lang w:val="en-GB" w:bidi="ru-RU"/>
              </w:rPr>
              <w:t>: /3/</w:t>
            </w:r>
          </w:p>
        </w:tc>
        <w:tc>
          <w:tcPr>
            <w:tcW w:w="439" w:type="pct"/>
            <w:shd w:val="clear" w:color="auto" w:fill="FFFFFF"/>
          </w:tcPr>
          <w:p w:rsidR="00BB5B08" w:rsidRPr="00BB5B08" w:rsidRDefault="00BB5B08" w:rsidP="00BB5B08">
            <w:pPr>
              <w:widowControl w:val="0"/>
              <w:spacing w:line="220" w:lineRule="exact"/>
              <w:rPr>
                <w:lang w:val="en-GB" w:eastAsia="en-US"/>
              </w:rPr>
            </w:pPr>
            <w:r w:rsidRPr="00BB5B08">
              <w:rPr>
                <w:shd w:val="clear" w:color="auto" w:fill="FFFFFF"/>
                <w:lang w:val="en-GB" w:bidi="ru-RU"/>
              </w:rPr>
              <w:t xml:space="preserve">Лист / </w:t>
            </w:r>
            <w:r w:rsidRPr="00BB5B08">
              <w:rPr>
                <w:rFonts w:eastAsia="Calibri"/>
                <w:i/>
                <w:shd w:val="clear" w:color="auto" w:fill="FFFFFF"/>
                <w:lang w:val="en-GB" w:bidi="ru-RU"/>
              </w:rPr>
              <w:t>Page</w:t>
            </w:r>
            <w:r w:rsidRPr="00BB5B08">
              <w:rPr>
                <w:shd w:val="clear" w:color="auto" w:fill="FFFFFF"/>
                <w:lang w:val="en-GB" w:bidi="ru-RU"/>
              </w:rPr>
              <w:t>: /4/</w:t>
            </w:r>
          </w:p>
        </w:tc>
        <w:tc>
          <w:tcPr>
            <w:tcW w:w="682" w:type="pct"/>
            <w:shd w:val="clear" w:color="auto" w:fill="FFFFFF"/>
          </w:tcPr>
          <w:p w:rsidR="00BB5B08" w:rsidRPr="00BB5B08" w:rsidRDefault="00BB5B08" w:rsidP="00BB5B08">
            <w:pPr>
              <w:widowControl w:val="0"/>
              <w:spacing w:line="220" w:lineRule="exact"/>
              <w:ind w:left="720"/>
              <w:rPr>
                <w:lang w:val="en-GB" w:eastAsia="en-US"/>
              </w:rPr>
            </w:pPr>
            <w:r w:rsidRPr="00BB5B08">
              <w:rPr>
                <w:shd w:val="clear" w:color="auto" w:fill="FFFFFF"/>
                <w:lang w:val="en-GB" w:bidi="ru-RU"/>
              </w:rPr>
              <w:t xml:space="preserve">из / </w:t>
            </w:r>
            <w:r w:rsidRPr="00BB5B08">
              <w:rPr>
                <w:rFonts w:eastAsia="Calibri"/>
                <w:i/>
                <w:shd w:val="clear" w:color="auto" w:fill="FFFFFF"/>
                <w:lang w:val="en-GB" w:bidi="ru-RU"/>
              </w:rPr>
              <w:t>of</w:t>
            </w:r>
            <w:r w:rsidRPr="00BB5B08">
              <w:rPr>
                <w:shd w:val="clear" w:color="auto" w:fill="FFFFFF"/>
                <w:lang w:val="en-GB" w:bidi="ru-RU"/>
              </w:rPr>
              <w:t>: /5/</w:t>
            </w:r>
          </w:p>
        </w:tc>
      </w:tr>
    </w:tbl>
    <w:p w:rsidR="00BB5B08" w:rsidRPr="00BB5B08" w:rsidRDefault="00BB5B08" w:rsidP="00BB5B08">
      <w:pPr>
        <w:rPr>
          <w:sz w:val="24"/>
          <w:szCs w:val="24"/>
          <w:lang w:val="en-GB"/>
        </w:rPr>
      </w:pPr>
    </w:p>
    <w:p w:rsidR="00BB5B08" w:rsidRPr="00BB5B08" w:rsidRDefault="00BB5B08" w:rsidP="00BB5B08">
      <w:pPr>
        <w:jc w:val="center"/>
        <w:rPr>
          <w:i/>
          <w:sz w:val="24"/>
          <w:szCs w:val="24"/>
          <w:lang w:val="en-GB"/>
        </w:rPr>
      </w:pPr>
      <w:r w:rsidRPr="00BB5B08">
        <w:rPr>
          <w:sz w:val="24"/>
          <w:szCs w:val="24"/>
          <w:lang w:val="en-GB"/>
        </w:rPr>
        <w:t>Лист</w:t>
      </w:r>
      <w:r w:rsidRPr="00BB5B08">
        <w:rPr>
          <w:i/>
          <w:sz w:val="24"/>
          <w:szCs w:val="24"/>
          <w:lang w:val="en-GB"/>
        </w:rPr>
        <w:t xml:space="preserve"> </w:t>
      </w:r>
      <w:r w:rsidRPr="00BB5B08">
        <w:rPr>
          <w:sz w:val="24"/>
          <w:szCs w:val="24"/>
          <w:lang w:val="en-GB"/>
        </w:rPr>
        <w:t>учета</w:t>
      </w:r>
      <w:r w:rsidRPr="00BB5B08">
        <w:rPr>
          <w:i/>
          <w:sz w:val="24"/>
          <w:szCs w:val="24"/>
          <w:lang w:val="en-GB"/>
        </w:rPr>
        <w:t xml:space="preserve"> </w:t>
      </w:r>
      <w:r w:rsidRPr="00BB5B08">
        <w:rPr>
          <w:sz w:val="24"/>
          <w:szCs w:val="24"/>
          <w:lang w:val="en-GB"/>
        </w:rPr>
        <w:t>заводских</w:t>
      </w:r>
      <w:r w:rsidRPr="00BB5B08">
        <w:rPr>
          <w:i/>
          <w:sz w:val="24"/>
          <w:szCs w:val="24"/>
          <w:lang w:val="en-GB"/>
        </w:rPr>
        <w:t xml:space="preserve"> </w:t>
      </w:r>
      <w:r w:rsidRPr="00BB5B08">
        <w:rPr>
          <w:sz w:val="24"/>
          <w:szCs w:val="24"/>
          <w:lang w:val="en-GB"/>
        </w:rPr>
        <w:t>номеров</w:t>
      </w:r>
      <w:r w:rsidRPr="00BB5B08">
        <w:rPr>
          <w:i/>
          <w:sz w:val="24"/>
          <w:szCs w:val="24"/>
          <w:lang w:val="en-GB"/>
        </w:rPr>
        <w:t xml:space="preserve"> </w:t>
      </w:r>
      <w:r w:rsidRPr="00BB5B08">
        <w:rPr>
          <w:sz w:val="24"/>
          <w:szCs w:val="24"/>
          <w:lang w:val="en-GB"/>
        </w:rPr>
        <w:t>и</w:t>
      </w:r>
      <w:r w:rsidRPr="00BB5B08">
        <w:rPr>
          <w:i/>
          <w:sz w:val="24"/>
          <w:szCs w:val="24"/>
          <w:lang w:val="en-GB"/>
        </w:rPr>
        <w:t xml:space="preserve"> </w:t>
      </w:r>
      <w:r w:rsidRPr="00BB5B08">
        <w:rPr>
          <w:sz w:val="24"/>
          <w:szCs w:val="24"/>
          <w:lang w:val="en-GB"/>
        </w:rPr>
        <w:t>паспортов</w:t>
      </w:r>
      <w:r w:rsidRPr="00BB5B08">
        <w:rPr>
          <w:i/>
          <w:sz w:val="24"/>
          <w:szCs w:val="24"/>
          <w:lang w:val="en-GB"/>
        </w:rPr>
        <w:t xml:space="preserve"> </w:t>
      </w:r>
      <w:r w:rsidRPr="00BB5B08">
        <w:rPr>
          <w:sz w:val="24"/>
          <w:szCs w:val="24"/>
          <w:lang w:val="en-GB"/>
        </w:rPr>
        <w:t xml:space="preserve">продукции / </w:t>
      </w:r>
      <w:r w:rsidRPr="00BB5B08">
        <w:rPr>
          <w:i/>
          <w:sz w:val="24"/>
          <w:szCs w:val="24"/>
          <w:lang w:val="en-GB"/>
        </w:rPr>
        <w:t>Page of registration of serial numbers and passports of the products</w:t>
      </w:r>
    </w:p>
    <w:p w:rsidR="00BB5B08" w:rsidRPr="00BB5B08" w:rsidRDefault="00BB5B08" w:rsidP="00BB5B08">
      <w:pPr>
        <w:rPr>
          <w:sz w:val="24"/>
          <w:szCs w:val="24"/>
          <w:lang w:val="en-GB"/>
        </w:rPr>
      </w:pPr>
    </w:p>
    <w:tbl>
      <w:tblPr>
        <w:tblOverlap w:val="never"/>
        <w:tblW w:w="5000" w:type="pct"/>
        <w:jc w:val="center"/>
        <w:tblCellMar>
          <w:left w:w="10" w:type="dxa"/>
          <w:right w:w="10" w:type="dxa"/>
        </w:tblCellMar>
        <w:tblLook w:val="0000" w:firstRow="0" w:lastRow="0" w:firstColumn="0" w:lastColumn="0" w:noHBand="0" w:noVBand="0"/>
      </w:tblPr>
      <w:tblGrid>
        <w:gridCol w:w="801"/>
        <w:gridCol w:w="2942"/>
        <w:gridCol w:w="2267"/>
        <w:gridCol w:w="2151"/>
        <w:gridCol w:w="1981"/>
        <w:gridCol w:w="2594"/>
        <w:gridCol w:w="2139"/>
      </w:tblGrid>
      <w:tr w:rsidR="002A2BB2" w:rsidRPr="006911E6" w:rsidTr="00BB5B08">
        <w:trPr>
          <w:trHeight w:hRule="exact" w:val="973"/>
          <w:jc w:val="center"/>
        </w:trPr>
        <w:tc>
          <w:tcPr>
            <w:tcW w:w="269"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r w:rsidRPr="00BB5B08">
              <w:rPr>
                <w:lang w:val="en-GB" w:bidi="ru-RU"/>
              </w:rPr>
              <w:t xml:space="preserve">№ п/п / </w:t>
            </w:r>
            <w:r w:rsidRPr="00BB5B08">
              <w:rPr>
                <w:i/>
                <w:lang w:val="en-GB" w:bidi="ru-RU"/>
              </w:rPr>
              <w:t>Item No</w:t>
            </w:r>
          </w:p>
        </w:tc>
        <w:tc>
          <w:tcPr>
            <w:tcW w:w="989" w:type="pct"/>
            <w:tcBorders>
              <w:top w:val="single" w:sz="4" w:space="0" w:color="auto"/>
              <w:left w:val="single" w:sz="4" w:space="0" w:color="auto"/>
            </w:tcBorders>
            <w:shd w:val="clear" w:color="auto" w:fill="FFFFFF"/>
            <w:vAlign w:val="center"/>
          </w:tcPr>
          <w:p w:rsidR="00BB5B08" w:rsidRPr="00BB5B08" w:rsidRDefault="00BB5B08" w:rsidP="00BB5B08">
            <w:pPr>
              <w:rPr>
                <w:i/>
                <w:lang w:val="en-GB" w:bidi="ru-RU"/>
              </w:rPr>
            </w:pPr>
            <w:r w:rsidRPr="00BB5B08">
              <w:rPr>
                <w:lang w:val="en-GB" w:bidi="ru-RU"/>
              </w:rPr>
              <w:t xml:space="preserve">Наименование Продукции / </w:t>
            </w:r>
            <w:r w:rsidRPr="00BB5B08">
              <w:rPr>
                <w:i/>
                <w:lang w:val="en-GB" w:bidi="ru-RU"/>
              </w:rPr>
              <w:t>Name</w:t>
            </w:r>
          </w:p>
          <w:p w:rsidR="00BB5B08" w:rsidRPr="00BB5B08" w:rsidRDefault="00BB5B08" w:rsidP="00BB5B08">
            <w:pPr>
              <w:rPr>
                <w:lang w:val="en-GB" w:bidi="ru-RU"/>
              </w:rPr>
            </w:pPr>
            <w:r w:rsidRPr="00BB5B08">
              <w:rPr>
                <w:i/>
                <w:lang w:val="en-GB" w:bidi="ru-RU"/>
              </w:rPr>
              <w:t>of the product</w:t>
            </w:r>
          </w:p>
        </w:tc>
        <w:tc>
          <w:tcPr>
            <w:tcW w:w="76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r w:rsidRPr="00BB5B08">
              <w:rPr>
                <w:lang w:val="en-GB" w:bidi="ru-RU"/>
              </w:rPr>
              <w:t>Designation (drawing)</w:t>
            </w:r>
          </w:p>
          <w:p w:rsidR="00BB5B08" w:rsidRPr="00BB5B08" w:rsidRDefault="00BB5B08" w:rsidP="00BB5B08">
            <w:pPr>
              <w:rPr>
                <w:lang w:val="en-GB" w:bidi="ru-RU"/>
              </w:rPr>
            </w:pPr>
            <w:r w:rsidRPr="00BB5B08">
              <w:rPr>
                <w:lang w:val="en-GB" w:bidi="ru-RU"/>
              </w:rPr>
              <w:t xml:space="preserve">Продукции / </w:t>
            </w:r>
            <w:r w:rsidRPr="00BB5B08">
              <w:rPr>
                <w:i/>
                <w:lang w:val="en-GB" w:bidi="ru-RU"/>
              </w:rPr>
              <w:t>Designation (drawing) of the Product</w:t>
            </w:r>
          </w:p>
        </w:tc>
        <w:tc>
          <w:tcPr>
            <w:tcW w:w="723"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r w:rsidRPr="00BB5B08">
              <w:rPr>
                <w:lang w:val="en-GB" w:bidi="ru-RU"/>
              </w:rPr>
              <w:t>Serial number</w:t>
            </w:r>
          </w:p>
          <w:p w:rsidR="00BB5B08" w:rsidRPr="00BB5B08" w:rsidRDefault="00BB5B08" w:rsidP="00BB5B08">
            <w:pPr>
              <w:rPr>
                <w:lang w:val="en-GB" w:bidi="ru-RU"/>
              </w:rPr>
            </w:pPr>
            <w:r w:rsidRPr="00BB5B08">
              <w:rPr>
                <w:lang w:val="en-GB" w:bidi="ru-RU"/>
              </w:rPr>
              <w:t xml:space="preserve">Продукции / </w:t>
            </w:r>
            <w:r w:rsidRPr="00BB5B08">
              <w:rPr>
                <w:i/>
                <w:lang w:val="en-GB" w:bidi="ru-RU"/>
              </w:rPr>
              <w:t>Serial numbers of the Product</w:t>
            </w:r>
          </w:p>
        </w:tc>
        <w:tc>
          <w:tcPr>
            <w:tcW w:w="666" w:type="pct"/>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 xml:space="preserve">Код KKS / </w:t>
            </w:r>
            <w:r w:rsidRPr="00BB5B08">
              <w:rPr>
                <w:i/>
                <w:lang w:val="en-GB" w:bidi="ru-RU"/>
              </w:rPr>
              <w:t>KKS code</w:t>
            </w:r>
          </w:p>
        </w:tc>
        <w:tc>
          <w:tcPr>
            <w:tcW w:w="872" w:type="pct"/>
            <w:tcBorders>
              <w:top w:val="single" w:sz="4" w:space="0" w:color="auto"/>
              <w:left w:val="single" w:sz="4" w:space="0" w:color="auto"/>
            </w:tcBorders>
            <w:shd w:val="clear" w:color="auto" w:fill="FFFFFF"/>
            <w:vAlign w:val="center"/>
          </w:tcPr>
          <w:p w:rsidR="00BB5B08" w:rsidRPr="00952BD1" w:rsidRDefault="00BB5B08" w:rsidP="00BB5B08">
            <w:pPr>
              <w:rPr>
                <w:lang w:bidi="ru-RU"/>
              </w:rPr>
            </w:pPr>
            <w:r w:rsidRPr="00952BD1">
              <w:rPr>
                <w:lang w:bidi="ru-RU"/>
              </w:rPr>
              <w:t xml:space="preserve">Наименование документа о качестве / </w:t>
            </w:r>
            <w:r w:rsidRPr="00BB5B08">
              <w:rPr>
                <w:i/>
                <w:lang w:val="en-GB" w:bidi="ru-RU"/>
              </w:rPr>
              <w:t>Name</w:t>
            </w:r>
            <w:r w:rsidRPr="00952BD1">
              <w:rPr>
                <w:lang w:bidi="ru-RU"/>
              </w:rPr>
              <w:t xml:space="preserve"> </w:t>
            </w:r>
            <w:r w:rsidRPr="00BB5B08">
              <w:rPr>
                <w:i/>
                <w:lang w:val="en-GB" w:bidi="ru-RU"/>
              </w:rPr>
              <w:t>of</w:t>
            </w:r>
            <w:r w:rsidRPr="00952BD1">
              <w:rPr>
                <w:lang w:bidi="ru-RU"/>
              </w:rPr>
              <w:t xml:space="preserve"> </w:t>
            </w:r>
            <w:r w:rsidRPr="00BB5B08">
              <w:rPr>
                <w:i/>
                <w:lang w:val="en-GB" w:bidi="ru-RU"/>
              </w:rPr>
              <w:t>the</w:t>
            </w:r>
            <w:r w:rsidRPr="00952BD1">
              <w:rPr>
                <w:lang w:bidi="ru-RU"/>
              </w:rPr>
              <w:t xml:space="preserve"> </w:t>
            </w:r>
            <w:r w:rsidRPr="00BB5B08">
              <w:rPr>
                <w:i/>
                <w:lang w:val="en-GB" w:bidi="ru-RU"/>
              </w:rPr>
              <w:t>quality</w:t>
            </w:r>
            <w:r w:rsidRPr="00952BD1">
              <w:rPr>
                <w:lang w:bidi="ru-RU"/>
              </w:rPr>
              <w:t xml:space="preserve"> </w:t>
            </w:r>
            <w:r w:rsidRPr="00BB5B08">
              <w:rPr>
                <w:i/>
                <w:lang w:val="en-GB" w:bidi="ru-RU"/>
              </w:rPr>
              <w:t>document</w:t>
            </w:r>
          </w:p>
        </w:tc>
        <w:tc>
          <w:tcPr>
            <w:tcW w:w="720" w:type="pct"/>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rPr>
                <w:lang w:val="en-GB" w:bidi="ru-RU"/>
              </w:rPr>
            </w:pPr>
            <w:r w:rsidRPr="00BB5B08">
              <w:rPr>
                <w:lang w:val="en-GB" w:bidi="ru-RU"/>
              </w:rPr>
              <w:t>Номер</w:t>
            </w:r>
            <w:r w:rsidRPr="00BB5B08">
              <w:rPr>
                <w:i/>
                <w:lang w:val="en-GB" w:bidi="ru-RU"/>
              </w:rPr>
              <w:t xml:space="preserve"> </w:t>
            </w:r>
            <w:r w:rsidRPr="00BB5B08">
              <w:rPr>
                <w:lang w:val="en-GB" w:bidi="ru-RU"/>
              </w:rPr>
              <w:t>документа</w:t>
            </w:r>
            <w:r w:rsidRPr="00BB5B08">
              <w:rPr>
                <w:i/>
                <w:lang w:val="en-GB" w:bidi="ru-RU"/>
              </w:rPr>
              <w:t xml:space="preserve"> </w:t>
            </w:r>
            <w:r w:rsidRPr="00BB5B08">
              <w:rPr>
                <w:lang w:val="en-GB" w:bidi="ru-RU"/>
              </w:rPr>
              <w:t>о</w:t>
            </w:r>
            <w:r w:rsidRPr="00BB5B08">
              <w:rPr>
                <w:i/>
                <w:lang w:val="en-GB" w:bidi="ru-RU"/>
              </w:rPr>
              <w:t xml:space="preserve"> </w:t>
            </w:r>
            <w:r w:rsidRPr="00BB5B08">
              <w:rPr>
                <w:lang w:val="en-GB" w:bidi="ru-RU"/>
              </w:rPr>
              <w:t xml:space="preserve">качестве / </w:t>
            </w:r>
            <w:r w:rsidRPr="00BB5B08">
              <w:rPr>
                <w:i/>
                <w:lang w:val="en-GB" w:bidi="ru-RU"/>
              </w:rPr>
              <w:t>Number of the quality document</w:t>
            </w:r>
          </w:p>
        </w:tc>
      </w:tr>
      <w:tr w:rsidR="002A2BB2" w:rsidRPr="00BB5B08" w:rsidTr="00BB5B08">
        <w:trPr>
          <w:trHeight w:hRule="exact" w:val="329"/>
          <w:jc w:val="center"/>
        </w:trPr>
        <w:tc>
          <w:tcPr>
            <w:tcW w:w="269" w:type="pct"/>
            <w:tcBorders>
              <w:top w:val="single" w:sz="4" w:space="0" w:color="auto"/>
              <w:lef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1</w:t>
            </w:r>
          </w:p>
        </w:tc>
        <w:tc>
          <w:tcPr>
            <w:tcW w:w="989"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6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3"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666"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7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0" w:type="pct"/>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rPr>
                <w:lang w:val="en-GB" w:bidi="ru-RU"/>
              </w:rPr>
            </w:pPr>
          </w:p>
        </w:tc>
      </w:tr>
      <w:tr w:rsidR="002A2BB2" w:rsidRPr="00BB5B08" w:rsidTr="00BB5B08">
        <w:trPr>
          <w:trHeight w:hRule="exact" w:val="324"/>
          <w:jc w:val="center"/>
        </w:trPr>
        <w:tc>
          <w:tcPr>
            <w:tcW w:w="269" w:type="pct"/>
            <w:tcBorders>
              <w:top w:val="single" w:sz="4" w:space="0" w:color="auto"/>
              <w:lef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2</w:t>
            </w:r>
          </w:p>
        </w:tc>
        <w:tc>
          <w:tcPr>
            <w:tcW w:w="989"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6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3"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666"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7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0" w:type="pct"/>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rPr>
                <w:lang w:val="en-GB" w:bidi="ru-RU"/>
              </w:rPr>
            </w:pPr>
          </w:p>
        </w:tc>
      </w:tr>
      <w:tr w:rsidR="002A2BB2" w:rsidRPr="00BB5B08" w:rsidTr="00BB5B08">
        <w:trPr>
          <w:trHeight w:hRule="exact" w:val="324"/>
          <w:jc w:val="center"/>
        </w:trPr>
        <w:tc>
          <w:tcPr>
            <w:tcW w:w="269" w:type="pct"/>
            <w:tcBorders>
              <w:top w:val="single" w:sz="4" w:space="0" w:color="auto"/>
              <w:lef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3</w:t>
            </w:r>
          </w:p>
        </w:tc>
        <w:tc>
          <w:tcPr>
            <w:tcW w:w="989"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6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3"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666"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7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0" w:type="pct"/>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rPr>
                <w:lang w:val="en-GB" w:bidi="ru-RU"/>
              </w:rPr>
            </w:pPr>
          </w:p>
        </w:tc>
      </w:tr>
      <w:tr w:rsidR="002A2BB2" w:rsidRPr="00BB5B08" w:rsidTr="00BB5B08">
        <w:trPr>
          <w:trHeight w:hRule="exact" w:val="329"/>
          <w:jc w:val="center"/>
        </w:trPr>
        <w:tc>
          <w:tcPr>
            <w:tcW w:w="269" w:type="pct"/>
            <w:tcBorders>
              <w:top w:val="single" w:sz="4" w:space="0" w:color="auto"/>
              <w:lef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4</w:t>
            </w:r>
          </w:p>
        </w:tc>
        <w:tc>
          <w:tcPr>
            <w:tcW w:w="989"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6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3"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666"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7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0" w:type="pct"/>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rPr>
                <w:lang w:val="en-GB" w:bidi="ru-RU"/>
              </w:rPr>
            </w:pPr>
          </w:p>
        </w:tc>
      </w:tr>
      <w:tr w:rsidR="002A2BB2" w:rsidRPr="00BB5B08" w:rsidTr="00BB5B08">
        <w:trPr>
          <w:trHeight w:hRule="exact" w:val="324"/>
          <w:jc w:val="center"/>
        </w:trPr>
        <w:tc>
          <w:tcPr>
            <w:tcW w:w="269" w:type="pct"/>
            <w:tcBorders>
              <w:top w:val="single" w:sz="4" w:space="0" w:color="auto"/>
              <w:left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5</w:t>
            </w:r>
          </w:p>
        </w:tc>
        <w:tc>
          <w:tcPr>
            <w:tcW w:w="989"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6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3"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666" w:type="pct"/>
            <w:tcBorders>
              <w:top w:val="single" w:sz="4" w:space="0" w:color="auto"/>
              <w:left w:val="single" w:sz="4" w:space="0" w:color="auto"/>
              <w:right w:val="single" w:sz="4" w:space="0" w:color="auto"/>
            </w:tcBorders>
            <w:shd w:val="clear" w:color="auto" w:fill="FFFFFF"/>
          </w:tcPr>
          <w:p w:rsidR="00BB5B08" w:rsidRPr="00BB5B08" w:rsidRDefault="00BB5B08" w:rsidP="00BB5B08">
            <w:pPr>
              <w:rPr>
                <w:lang w:val="en-GB" w:bidi="ru-RU"/>
              </w:rPr>
            </w:pPr>
          </w:p>
        </w:tc>
        <w:tc>
          <w:tcPr>
            <w:tcW w:w="872" w:type="pct"/>
            <w:tcBorders>
              <w:top w:val="single" w:sz="4" w:space="0" w:color="auto"/>
              <w:left w:val="single" w:sz="4" w:space="0" w:color="auto"/>
            </w:tcBorders>
            <w:shd w:val="clear" w:color="auto" w:fill="FFFFFF"/>
            <w:vAlign w:val="center"/>
          </w:tcPr>
          <w:p w:rsidR="00BB5B08" w:rsidRPr="00BB5B08" w:rsidRDefault="00BB5B08" w:rsidP="00BB5B08">
            <w:pPr>
              <w:rPr>
                <w:lang w:val="en-GB" w:bidi="ru-RU"/>
              </w:rPr>
            </w:pPr>
          </w:p>
        </w:tc>
        <w:tc>
          <w:tcPr>
            <w:tcW w:w="720" w:type="pct"/>
            <w:tcBorders>
              <w:top w:val="single" w:sz="4" w:space="0" w:color="auto"/>
              <w:left w:val="single" w:sz="4" w:space="0" w:color="auto"/>
              <w:right w:val="single" w:sz="4" w:space="0" w:color="auto"/>
            </w:tcBorders>
            <w:shd w:val="clear" w:color="auto" w:fill="FFFFFF"/>
            <w:vAlign w:val="center"/>
          </w:tcPr>
          <w:p w:rsidR="00BB5B08" w:rsidRPr="00BB5B08" w:rsidRDefault="00BB5B08" w:rsidP="00BB5B08">
            <w:pPr>
              <w:rPr>
                <w:lang w:val="en-GB" w:bidi="ru-RU"/>
              </w:rPr>
            </w:pPr>
          </w:p>
        </w:tc>
      </w:tr>
      <w:tr w:rsidR="002A2BB2" w:rsidRPr="00BB5B08" w:rsidTr="00BB5B08">
        <w:trPr>
          <w:trHeight w:hRule="exact" w:val="343"/>
          <w:jc w:val="center"/>
        </w:trPr>
        <w:tc>
          <w:tcPr>
            <w:tcW w:w="269" w:type="pct"/>
            <w:tcBorders>
              <w:top w:val="single" w:sz="4" w:space="0" w:color="auto"/>
              <w:left w:val="single" w:sz="4" w:space="0" w:color="auto"/>
              <w:bottom w:val="single" w:sz="4" w:space="0" w:color="auto"/>
            </w:tcBorders>
            <w:shd w:val="clear" w:color="auto" w:fill="FFFFFF"/>
            <w:vAlign w:val="center"/>
          </w:tcPr>
          <w:p w:rsidR="00BB5B08" w:rsidRPr="00BB5B08" w:rsidRDefault="00BB5B08" w:rsidP="00BB5B08">
            <w:pPr>
              <w:jc w:val="center"/>
              <w:rPr>
                <w:lang w:val="en-GB" w:bidi="ru-RU"/>
              </w:rPr>
            </w:pPr>
            <w:r w:rsidRPr="00BB5B08">
              <w:rPr>
                <w:lang w:val="en-GB" w:bidi="ru-RU"/>
              </w:rPr>
              <w:t>6</w:t>
            </w:r>
          </w:p>
        </w:tc>
        <w:tc>
          <w:tcPr>
            <w:tcW w:w="989" w:type="pct"/>
            <w:tcBorders>
              <w:top w:val="single" w:sz="4" w:space="0" w:color="auto"/>
              <w:left w:val="single" w:sz="4" w:space="0" w:color="auto"/>
              <w:bottom w:val="single" w:sz="4" w:space="0" w:color="auto"/>
            </w:tcBorders>
            <w:shd w:val="clear" w:color="auto" w:fill="FFFFFF"/>
            <w:vAlign w:val="center"/>
          </w:tcPr>
          <w:p w:rsidR="00BB5B08" w:rsidRPr="00BB5B08" w:rsidRDefault="00BB5B08" w:rsidP="00BB5B08">
            <w:pPr>
              <w:rPr>
                <w:lang w:val="en-GB" w:bidi="ru-RU"/>
              </w:rPr>
            </w:pPr>
          </w:p>
        </w:tc>
        <w:tc>
          <w:tcPr>
            <w:tcW w:w="762" w:type="pct"/>
            <w:tcBorders>
              <w:top w:val="single" w:sz="4" w:space="0" w:color="auto"/>
              <w:left w:val="single" w:sz="4" w:space="0" w:color="auto"/>
              <w:bottom w:val="single" w:sz="4" w:space="0" w:color="auto"/>
            </w:tcBorders>
            <w:shd w:val="clear" w:color="auto" w:fill="FFFFFF"/>
            <w:vAlign w:val="center"/>
          </w:tcPr>
          <w:p w:rsidR="00BB5B08" w:rsidRPr="00BB5B08" w:rsidRDefault="00BB5B08" w:rsidP="00BB5B08">
            <w:pPr>
              <w:rPr>
                <w:lang w:val="en-GB" w:bidi="ru-RU"/>
              </w:rPr>
            </w:pPr>
          </w:p>
        </w:tc>
        <w:tc>
          <w:tcPr>
            <w:tcW w:w="723" w:type="pct"/>
            <w:tcBorders>
              <w:top w:val="single" w:sz="4" w:space="0" w:color="auto"/>
              <w:left w:val="single" w:sz="4" w:space="0" w:color="auto"/>
              <w:bottom w:val="single" w:sz="4" w:space="0" w:color="auto"/>
            </w:tcBorders>
            <w:shd w:val="clear" w:color="auto" w:fill="FFFFFF"/>
            <w:vAlign w:val="center"/>
          </w:tcPr>
          <w:p w:rsidR="00BB5B08" w:rsidRPr="00BB5B08" w:rsidRDefault="00BB5B08" w:rsidP="00BB5B08">
            <w:pPr>
              <w:rPr>
                <w:lang w:val="en-GB" w:bidi="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BB5B08" w:rsidRPr="00BB5B08" w:rsidRDefault="00BB5B08" w:rsidP="00BB5B08">
            <w:pPr>
              <w:rPr>
                <w:lang w:val="en-GB" w:bidi="ru-RU"/>
              </w:rPr>
            </w:pPr>
          </w:p>
        </w:tc>
        <w:tc>
          <w:tcPr>
            <w:tcW w:w="872" w:type="pct"/>
            <w:tcBorders>
              <w:top w:val="single" w:sz="4" w:space="0" w:color="auto"/>
              <w:left w:val="single" w:sz="4" w:space="0" w:color="auto"/>
              <w:bottom w:val="single" w:sz="4" w:space="0" w:color="auto"/>
            </w:tcBorders>
            <w:shd w:val="clear" w:color="auto" w:fill="FFFFFF"/>
            <w:vAlign w:val="center"/>
          </w:tcPr>
          <w:p w:rsidR="00BB5B08" w:rsidRPr="00BB5B08" w:rsidRDefault="00BB5B08" w:rsidP="00BB5B08">
            <w:pPr>
              <w:rPr>
                <w:lang w:val="en-GB" w:bidi="ru-RU"/>
              </w:rPr>
            </w:pP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BB5B08" w:rsidRPr="00BB5B08" w:rsidRDefault="00BB5B08" w:rsidP="00BB5B08">
            <w:pPr>
              <w:rPr>
                <w:lang w:val="en-GB" w:bidi="ru-RU"/>
              </w:rPr>
            </w:pPr>
          </w:p>
        </w:tc>
      </w:tr>
    </w:tbl>
    <w:p w:rsidR="00BB5B08" w:rsidRPr="00BB5B08" w:rsidRDefault="00BB5B08" w:rsidP="00BB5B08">
      <w:pPr>
        <w:jc w:val="both"/>
        <w:rPr>
          <w:sz w:val="24"/>
          <w:szCs w:val="24"/>
          <w:lang w:val="en-GB"/>
        </w:rPr>
      </w:pPr>
    </w:p>
    <w:tbl>
      <w:tblPr>
        <w:tblW w:w="14850" w:type="dxa"/>
        <w:tblLook w:val="04A0" w:firstRow="1" w:lastRow="0" w:firstColumn="1" w:lastColumn="0" w:noHBand="0" w:noVBand="1"/>
      </w:tblPr>
      <w:tblGrid>
        <w:gridCol w:w="2598"/>
        <w:gridCol w:w="322"/>
        <w:gridCol w:w="1470"/>
        <w:gridCol w:w="304"/>
        <w:gridCol w:w="2490"/>
        <w:gridCol w:w="690"/>
        <w:gridCol w:w="2244"/>
        <w:gridCol w:w="418"/>
        <w:gridCol w:w="1525"/>
        <w:gridCol w:w="418"/>
        <w:gridCol w:w="2371"/>
      </w:tblGrid>
      <w:tr w:rsidR="002A2BB2" w:rsidRPr="006911E6" w:rsidTr="00BB5B08">
        <w:tc>
          <w:tcPr>
            <w:tcW w:w="7184" w:type="dxa"/>
            <w:gridSpan w:val="5"/>
            <w:shd w:val="clear" w:color="auto" w:fill="auto"/>
          </w:tcPr>
          <w:p w:rsidR="00BB5B08" w:rsidRPr="00BB5B08" w:rsidRDefault="00BB5B08" w:rsidP="00BB5B08">
            <w:pPr>
              <w:rPr>
                <w:sz w:val="24"/>
                <w:szCs w:val="24"/>
                <w:lang w:val="en-GB"/>
              </w:rPr>
            </w:pPr>
            <w:r w:rsidRPr="00BB5B08">
              <w:rPr>
                <w:sz w:val="24"/>
                <w:szCs w:val="24"/>
                <w:lang w:val="en-GB"/>
              </w:rPr>
              <w:t xml:space="preserve">От предприятия-изготовителя / </w:t>
            </w:r>
            <w:r w:rsidRPr="00BB5B08">
              <w:rPr>
                <w:sz w:val="24"/>
                <w:szCs w:val="24"/>
                <w:lang w:val="en-GB"/>
              </w:rPr>
              <w:br/>
            </w:r>
            <w:r w:rsidRPr="00BB5B08">
              <w:rPr>
                <w:i/>
                <w:sz w:val="24"/>
                <w:szCs w:val="24"/>
                <w:lang w:val="en-GB"/>
              </w:rPr>
              <w:t>For the manufacturing company</w:t>
            </w:r>
            <w:r w:rsidRPr="00BB5B08">
              <w:rPr>
                <w:sz w:val="24"/>
                <w:szCs w:val="24"/>
                <w:lang w:val="en-GB"/>
              </w:rPr>
              <w:t>:</w:t>
            </w:r>
          </w:p>
        </w:tc>
        <w:tc>
          <w:tcPr>
            <w:tcW w:w="690" w:type="dxa"/>
            <w:shd w:val="clear" w:color="auto" w:fill="auto"/>
          </w:tcPr>
          <w:p w:rsidR="00BB5B08" w:rsidRPr="00BB5B08" w:rsidRDefault="00BB5B08" w:rsidP="00BB5B08">
            <w:pPr>
              <w:rPr>
                <w:sz w:val="24"/>
                <w:szCs w:val="24"/>
                <w:lang w:val="en-GB"/>
              </w:rPr>
            </w:pPr>
          </w:p>
        </w:tc>
        <w:tc>
          <w:tcPr>
            <w:tcW w:w="6976" w:type="dxa"/>
            <w:gridSpan w:val="5"/>
            <w:shd w:val="clear" w:color="auto" w:fill="auto"/>
          </w:tcPr>
          <w:p w:rsidR="00BB5B08" w:rsidRPr="00BB5B08" w:rsidRDefault="00BB5B08" w:rsidP="00BB5B08">
            <w:pPr>
              <w:rPr>
                <w:sz w:val="24"/>
                <w:szCs w:val="24"/>
                <w:lang w:val="en-GB"/>
              </w:rPr>
            </w:pPr>
            <w:r w:rsidRPr="00BB5B08">
              <w:rPr>
                <w:sz w:val="24"/>
                <w:szCs w:val="24"/>
                <w:lang w:val="en-GB"/>
              </w:rPr>
              <w:t xml:space="preserve">От Уполномоченной организации / </w:t>
            </w:r>
            <w:r w:rsidRPr="00BB5B08">
              <w:rPr>
                <w:sz w:val="24"/>
                <w:szCs w:val="24"/>
                <w:lang w:val="en-GB"/>
              </w:rPr>
              <w:br/>
            </w:r>
            <w:r w:rsidRPr="00BB5B08">
              <w:rPr>
                <w:i/>
                <w:sz w:val="24"/>
                <w:szCs w:val="24"/>
                <w:lang w:val="en-GB"/>
              </w:rPr>
              <w:t>For the Authorized organization</w:t>
            </w:r>
            <w:r w:rsidRPr="00BB5B08">
              <w:rPr>
                <w:sz w:val="24"/>
                <w:szCs w:val="24"/>
                <w:lang w:val="en-GB"/>
              </w:rPr>
              <w:t>:</w:t>
            </w:r>
          </w:p>
        </w:tc>
      </w:tr>
      <w:tr w:rsidR="002A2BB2" w:rsidRPr="006911E6" w:rsidTr="00BB5B08">
        <w:tc>
          <w:tcPr>
            <w:tcW w:w="2598" w:type="dxa"/>
            <w:tcBorders>
              <w:bottom w:val="single" w:sz="4" w:space="0" w:color="auto"/>
            </w:tcBorders>
            <w:shd w:val="clear" w:color="auto" w:fill="auto"/>
          </w:tcPr>
          <w:p w:rsidR="00BB5B08" w:rsidRPr="00BB5B08" w:rsidRDefault="00BB5B08" w:rsidP="00BB5B08">
            <w:pPr>
              <w:rPr>
                <w:sz w:val="24"/>
                <w:szCs w:val="24"/>
                <w:lang w:val="en-GB"/>
              </w:rPr>
            </w:pPr>
          </w:p>
        </w:tc>
        <w:tc>
          <w:tcPr>
            <w:tcW w:w="322" w:type="dxa"/>
            <w:shd w:val="clear" w:color="auto" w:fill="auto"/>
          </w:tcPr>
          <w:p w:rsidR="00BB5B08" w:rsidRPr="00BB5B08" w:rsidRDefault="00BB5B08" w:rsidP="00BB5B08">
            <w:pPr>
              <w:rPr>
                <w:sz w:val="24"/>
                <w:szCs w:val="24"/>
                <w:lang w:val="en-GB"/>
              </w:rPr>
            </w:pPr>
          </w:p>
        </w:tc>
        <w:tc>
          <w:tcPr>
            <w:tcW w:w="1470" w:type="dxa"/>
            <w:tcBorders>
              <w:bottom w:val="single" w:sz="4" w:space="0" w:color="auto"/>
            </w:tcBorders>
            <w:shd w:val="clear" w:color="auto" w:fill="auto"/>
          </w:tcPr>
          <w:p w:rsidR="00BB5B08" w:rsidRPr="00BB5B08" w:rsidRDefault="00BB5B08" w:rsidP="00BB5B08">
            <w:pPr>
              <w:rPr>
                <w:sz w:val="24"/>
                <w:szCs w:val="24"/>
                <w:lang w:val="en-GB"/>
              </w:rPr>
            </w:pPr>
          </w:p>
        </w:tc>
        <w:tc>
          <w:tcPr>
            <w:tcW w:w="304" w:type="dxa"/>
            <w:shd w:val="clear" w:color="auto" w:fill="auto"/>
          </w:tcPr>
          <w:p w:rsidR="00BB5B08" w:rsidRPr="00BB5B08" w:rsidRDefault="00BB5B08" w:rsidP="00BB5B08">
            <w:pPr>
              <w:rPr>
                <w:sz w:val="24"/>
                <w:szCs w:val="24"/>
                <w:lang w:val="en-GB"/>
              </w:rPr>
            </w:pPr>
          </w:p>
        </w:tc>
        <w:tc>
          <w:tcPr>
            <w:tcW w:w="2490" w:type="dxa"/>
            <w:tcBorders>
              <w:bottom w:val="single" w:sz="4" w:space="0" w:color="auto"/>
            </w:tcBorders>
            <w:shd w:val="clear" w:color="auto" w:fill="auto"/>
          </w:tcPr>
          <w:p w:rsidR="00BB5B08" w:rsidRPr="00BB5B08" w:rsidRDefault="00BB5B08" w:rsidP="00BB5B08">
            <w:pPr>
              <w:rPr>
                <w:sz w:val="24"/>
                <w:szCs w:val="24"/>
                <w:lang w:val="en-GB"/>
              </w:rPr>
            </w:pPr>
          </w:p>
        </w:tc>
        <w:tc>
          <w:tcPr>
            <w:tcW w:w="690" w:type="dxa"/>
            <w:shd w:val="clear" w:color="auto" w:fill="auto"/>
          </w:tcPr>
          <w:p w:rsidR="00BB5B08" w:rsidRPr="00BB5B08" w:rsidRDefault="00BB5B08" w:rsidP="00BB5B08">
            <w:pPr>
              <w:rPr>
                <w:sz w:val="24"/>
                <w:szCs w:val="24"/>
                <w:lang w:val="en-GB"/>
              </w:rPr>
            </w:pPr>
          </w:p>
        </w:tc>
        <w:tc>
          <w:tcPr>
            <w:tcW w:w="2244" w:type="dxa"/>
            <w:tcBorders>
              <w:bottom w:val="single" w:sz="4" w:space="0" w:color="auto"/>
            </w:tcBorders>
            <w:shd w:val="clear" w:color="auto" w:fill="auto"/>
          </w:tcPr>
          <w:p w:rsidR="00BB5B08" w:rsidRPr="00BB5B08" w:rsidRDefault="00BB5B08" w:rsidP="00BB5B08">
            <w:pPr>
              <w:rPr>
                <w:sz w:val="24"/>
                <w:szCs w:val="24"/>
                <w:lang w:val="en-GB"/>
              </w:rPr>
            </w:pPr>
          </w:p>
        </w:tc>
        <w:tc>
          <w:tcPr>
            <w:tcW w:w="418" w:type="dxa"/>
            <w:shd w:val="clear" w:color="auto" w:fill="auto"/>
          </w:tcPr>
          <w:p w:rsidR="00BB5B08" w:rsidRPr="00BB5B08" w:rsidRDefault="00BB5B08" w:rsidP="00BB5B08">
            <w:pPr>
              <w:rPr>
                <w:sz w:val="24"/>
                <w:szCs w:val="24"/>
                <w:lang w:val="en-GB"/>
              </w:rPr>
            </w:pPr>
          </w:p>
        </w:tc>
        <w:tc>
          <w:tcPr>
            <w:tcW w:w="1525" w:type="dxa"/>
            <w:tcBorders>
              <w:bottom w:val="single" w:sz="4" w:space="0" w:color="auto"/>
            </w:tcBorders>
            <w:shd w:val="clear" w:color="auto" w:fill="auto"/>
          </w:tcPr>
          <w:p w:rsidR="00BB5B08" w:rsidRPr="00BB5B08" w:rsidRDefault="00BB5B08" w:rsidP="00BB5B08">
            <w:pPr>
              <w:rPr>
                <w:sz w:val="24"/>
                <w:szCs w:val="24"/>
                <w:lang w:val="en-GB"/>
              </w:rPr>
            </w:pPr>
          </w:p>
        </w:tc>
        <w:tc>
          <w:tcPr>
            <w:tcW w:w="418" w:type="dxa"/>
            <w:shd w:val="clear" w:color="auto" w:fill="auto"/>
          </w:tcPr>
          <w:p w:rsidR="00BB5B08" w:rsidRPr="00BB5B08" w:rsidRDefault="00BB5B08" w:rsidP="00BB5B08">
            <w:pPr>
              <w:rPr>
                <w:sz w:val="24"/>
                <w:szCs w:val="24"/>
                <w:lang w:val="en-GB"/>
              </w:rPr>
            </w:pPr>
          </w:p>
        </w:tc>
        <w:tc>
          <w:tcPr>
            <w:tcW w:w="2371" w:type="dxa"/>
            <w:tcBorders>
              <w:bottom w:val="single" w:sz="4" w:space="0" w:color="auto"/>
            </w:tcBorders>
            <w:shd w:val="clear" w:color="auto" w:fill="auto"/>
          </w:tcPr>
          <w:p w:rsidR="00BB5B08" w:rsidRPr="00BB5B08" w:rsidRDefault="00BB5B08" w:rsidP="00BB5B08">
            <w:pPr>
              <w:rPr>
                <w:sz w:val="24"/>
                <w:szCs w:val="24"/>
                <w:lang w:val="en-GB"/>
              </w:rPr>
            </w:pPr>
          </w:p>
        </w:tc>
      </w:tr>
      <w:tr w:rsidR="002A2BB2" w:rsidRPr="00BB5B08" w:rsidTr="00BB5B08">
        <w:tc>
          <w:tcPr>
            <w:tcW w:w="2598" w:type="dxa"/>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(должность / </w:t>
            </w:r>
            <w:r w:rsidRPr="00BB5B08">
              <w:rPr>
                <w:i/>
                <w:sz w:val="16"/>
                <w:szCs w:val="16"/>
                <w:lang w:val="en-GB"/>
              </w:rPr>
              <w:t>position</w:t>
            </w:r>
            <w:r w:rsidRPr="00BB5B08">
              <w:rPr>
                <w:sz w:val="16"/>
                <w:szCs w:val="16"/>
                <w:lang w:val="en-GB"/>
              </w:rPr>
              <w:t>)</w:t>
            </w:r>
          </w:p>
        </w:tc>
        <w:tc>
          <w:tcPr>
            <w:tcW w:w="322" w:type="dxa"/>
            <w:shd w:val="clear" w:color="auto" w:fill="auto"/>
          </w:tcPr>
          <w:p w:rsidR="00BB5B08" w:rsidRPr="00BB5B08" w:rsidRDefault="00BB5B08" w:rsidP="00BB5B08">
            <w:pPr>
              <w:rPr>
                <w:sz w:val="16"/>
                <w:szCs w:val="16"/>
                <w:lang w:val="en-GB"/>
              </w:rPr>
            </w:pPr>
          </w:p>
        </w:tc>
        <w:tc>
          <w:tcPr>
            <w:tcW w:w="1470" w:type="dxa"/>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(подпись / </w:t>
            </w:r>
            <w:r w:rsidRPr="00BB5B08">
              <w:rPr>
                <w:sz w:val="16"/>
                <w:szCs w:val="16"/>
                <w:lang w:val="en-GB"/>
              </w:rPr>
              <w:br/>
            </w:r>
            <w:r w:rsidRPr="00BB5B08">
              <w:rPr>
                <w:i/>
                <w:sz w:val="16"/>
                <w:szCs w:val="16"/>
                <w:lang w:val="en-GB"/>
              </w:rPr>
              <w:t>signature</w:t>
            </w:r>
            <w:r w:rsidRPr="00BB5B08">
              <w:rPr>
                <w:sz w:val="16"/>
                <w:szCs w:val="16"/>
                <w:lang w:val="en-GB"/>
              </w:rPr>
              <w:t>)</w:t>
            </w:r>
          </w:p>
          <w:p w:rsidR="00BB5B08" w:rsidRPr="00BB5B08" w:rsidRDefault="00BB5B08" w:rsidP="00BB5B08">
            <w:pPr>
              <w:jc w:val="center"/>
              <w:rPr>
                <w:sz w:val="16"/>
                <w:szCs w:val="16"/>
                <w:lang w:val="en-GB"/>
              </w:rPr>
            </w:pPr>
            <w:r w:rsidRPr="00BB5B08">
              <w:rPr>
                <w:sz w:val="16"/>
                <w:szCs w:val="16"/>
                <w:lang w:val="en-GB"/>
              </w:rPr>
              <w:t>P.S.</w:t>
            </w:r>
          </w:p>
        </w:tc>
        <w:tc>
          <w:tcPr>
            <w:tcW w:w="304" w:type="dxa"/>
            <w:shd w:val="clear" w:color="auto" w:fill="auto"/>
          </w:tcPr>
          <w:p w:rsidR="00BB5B08" w:rsidRPr="00BB5B08" w:rsidRDefault="00BB5B08" w:rsidP="00BB5B08">
            <w:pPr>
              <w:rPr>
                <w:sz w:val="16"/>
                <w:szCs w:val="16"/>
                <w:lang w:val="en-GB"/>
              </w:rPr>
            </w:pPr>
          </w:p>
        </w:tc>
        <w:tc>
          <w:tcPr>
            <w:tcW w:w="2490" w:type="dxa"/>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(фамилия, инициалы / </w:t>
            </w:r>
            <w:r w:rsidRPr="00BB5B08">
              <w:rPr>
                <w:i/>
                <w:sz w:val="16"/>
                <w:szCs w:val="16"/>
                <w:lang w:val="en-GB"/>
              </w:rPr>
              <w:t>surname, initials</w:t>
            </w:r>
            <w:r w:rsidRPr="00BB5B08">
              <w:rPr>
                <w:sz w:val="16"/>
                <w:szCs w:val="16"/>
                <w:lang w:val="en-GB"/>
              </w:rPr>
              <w:t>)</w:t>
            </w:r>
          </w:p>
        </w:tc>
        <w:tc>
          <w:tcPr>
            <w:tcW w:w="690" w:type="dxa"/>
            <w:shd w:val="clear" w:color="auto" w:fill="auto"/>
          </w:tcPr>
          <w:p w:rsidR="00BB5B08" w:rsidRPr="00BB5B08" w:rsidRDefault="00BB5B08" w:rsidP="00BB5B08">
            <w:pPr>
              <w:rPr>
                <w:sz w:val="16"/>
                <w:szCs w:val="16"/>
                <w:lang w:val="en-GB"/>
              </w:rPr>
            </w:pPr>
          </w:p>
        </w:tc>
        <w:tc>
          <w:tcPr>
            <w:tcW w:w="2244" w:type="dxa"/>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(должность / </w:t>
            </w:r>
            <w:r w:rsidRPr="00BB5B08">
              <w:rPr>
                <w:i/>
                <w:sz w:val="16"/>
                <w:szCs w:val="16"/>
                <w:lang w:val="en-GB"/>
              </w:rPr>
              <w:t>position</w:t>
            </w:r>
            <w:r w:rsidRPr="00BB5B08">
              <w:rPr>
                <w:sz w:val="16"/>
                <w:szCs w:val="16"/>
                <w:lang w:val="en-GB"/>
              </w:rPr>
              <w:t>)</w:t>
            </w:r>
          </w:p>
        </w:tc>
        <w:tc>
          <w:tcPr>
            <w:tcW w:w="418" w:type="dxa"/>
            <w:shd w:val="clear" w:color="auto" w:fill="auto"/>
          </w:tcPr>
          <w:p w:rsidR="00BB5B08" w:rsidRPr="00BB5B08" w:rsidRDefault="00BB5B08" w:rsidP="00BB5B08">
            <w:pPr>
              <w:rPr>
                <w:sz w:val="16"/>
                <w:szCs w:val="16"/>
                <w:lang w:val="en-GB"/>
              </w:rPr>
            </w:pPr>
          </w:p>
        </w:tc>
        <w:tc>
          <w:tcPr>
            <w:tcW w:w="1525" w:type="dxa"/>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(подпись / </w:t>
            </w:r>
            <w:r w:rsidRPr="00BB5B08">
              <w:rPr>
                <w:sz w:val="16"/>
                <w:szCs w:val="16"/>
                <w:lang w:val="en-GB"/>
              </w:rPr>
              <w:br/>
            </w:r>
            <w:r w:rsidRPr="00BB5B08">
              <w:rPr>
                <w:i/>
                <w:sz w:val="16"/>
                <w:szCs w:val="16"/>
                <w:lang w:val="en-GB"/>
              </w:rPr>
              <w:t>signature</w:t>
            </w:r>
            <w:r w:rsidRPr="00BB5B08">
              <w:rPr>
                <w:sz w:val="16"/>
                <w:szCs w:val="16"/>
                <w:lang w:val="en-GB"/>
              </w:rPr>
              <w:t>)</w:t>
            </w:r>
          </w:p>
          <w:p w:rsidR="00BB5B08" w:rsidRPr="00BB5B08" w:rsidRDefault="00BB5B08" w:rsidP="00BB5B08">
            <w:pPr>
              <w:jc w:val="center"/>
              <w:rPr>
                <w:sz w:val="16"/>
                <w:szCs w:val="16"/>
                <w:lang w:val="en-GB"/>
              </w:rPr>
            </w:pPr>
            <w:r w:rsidRPr="00BB5B08">
              <w:rPr>
                <w:sz w:val="16"/>
                <w:szCs w:val="16"/>
                <w:lang w:val="en-GB"/>
              </w:rPr>
              <w:t>P.S.</w:t>
            </w:r>
          </w:p>
        </w:tc>
        <w:tc>
          <w:tcPr>
            <w:tcW w:w="418" w:type="dxa"/>
            <w:shd w:val="clear" w:color="auto" w:fill="auto"/>
          </w:tcPr>
          <w:p w:rsidR="00BB5B08" w:rsidRPr="00BB5B08" w:rsidRDefault="00BB5B08" w:rsidP="00BB5B08">
            <w:pPr>
              <w:rPr>
                <w:sz w:val="16"/>
                <w:szCs w:val="16"/>
                <w:lang w:val="en-GB"/>
              </w:rPr>
            </w:pPr>
          </w:p>
        </w:tc>
        <w:tc>
          <w:tcPr>
            <w:tcW w:w="2371" w:type="dxa"/>
            <w:tcBorders>
              <w:top w:val="single" w:sz="4" w:space="0" w:color="auto"/>
            </w:tcBorders>
            <w:shd w:val="clear" w:color="auto" w:fill="auto"/>
          </w:tcPr>
          <w:p w:rsidR="00BB5B08" w:rsidRPr="00BB5B08" w:rsidRDefault="00BB5B08" w:rsidP="00BB5B08">
            <w:pPr>
              <w:jc w:val="center"/>
              <w:rPr>
                <w:sz w:val="16"/>
                <w:szCs w:val="16"/>
                <w:lang w:val="en-GB"/>
              </w:rPr>
            </w:pPr>
            <w:r w:rsidRPr="00BB5B08">
              <w:rPr>
                <w:sz w:val="16"/>
                <w:szCs w:val="16"/>
                <w:lang w:val="en-GB"/>
              </w:rPr>
              <w:t xml:space="preserve">(фамилия, инициалы / </w:t>
            </w:r>
            <w:r w:rsidRPr="00BB5B08">
              <w:rPr>
                <w:i/>
                <w:sz w:val="16"/>
                <w:szCs w:val="16"/>
                <w:lang w:val="en-GB"/>
              </w:rPr>
              <w:t>surname, initials</w:t>
            </w:r>
            <w:r w:rsidRPr="00BB5B08">
              <w:rPr>
                <w:sz w:val="16"/>
                <w:szCs w:val="16"/>
                <w:lang w:val="en-GB"/>
              </w:rPr>
              <w:t>)</w:t>
            </w:r>
          </w:p>
        </w:tc>
      </w:tr>
      <w:tr w:rsidR="002A2BB2" w:rsidRPr="00BB5B08" w:rsidTr="00BB5B08">
        <w:tc>
          <w:tcPr>
            <w:tcW w:w="2598" w:type="dxa"/>
            <w:shd w:val="clear" w:color="auto" w:fill="auto"/>
          </w:tcPr>
          <w:p w:rsidR="00BB5B08" w:rsidRPr="00BB5B08" w:rsidRDefault="00BB5B08" w:rsidP="00BB5B08">
            <w:pPr>
              <w:rPr>
                <w:sz w:val="16"/>
                <w:szCs w:val="16"/>
                <w:lang w:val="en-GB"/>
              </w:rPr>
            </w:pPr>
          </w:p>
        </w:tc>
        <w:tc>
          <w:tcPr>
            <w:tcW w:w="322" w:type="dxa"/>
            <w:shd w:val="clear" w:color="auto" w:fill="auto"/>
          </w:tcPr>
          <w:p w:rsidR="00BB5B08" w:rsidRPr="00BB5B08" w:rsidRDefault="00BB5B08" w:rsidP="00BB5B08">
            <w:pPr>
              <w:rPr>
                <w:sz w:val="16"/>
                <w:szCs w:val="16"/>
                <w:lang w:val="en-GB"/>
              </w:rPr>
            </w:pPr>
          </w:p>
        </w:tc>
        <w:tc>
          <w:tcPr>
            <w:tcW w:w="1470" w:type="dxa"/>
            <w:shd w:val="clear" w:color="auto" w:fill="auto"/>
          </w:tcPr>
          <w:p w:rsidR="00BB5B08" w:rsidRPr="00BB5B08" w:rsidRDefault="00BB5B08" w:rsidP="00BB5B08">
            <w:pPr>
              <w:rPr>
                <w:sz w:val="16"/>
                <w:szCs w:val="16"/>
                <w:lang w:val="en-GB"/>
              </w:rPr>
            </w:pPr>
          </w:p>
        </w:tc>
        <w:tc>
          <w:tcPr>
            <w:tcW w:w="304" w:type="dxa"/>
            <w:shd w:val="clear" w:color="auto" w:fill="auto"/>
          </w:tcPr>
          <w:p w:rsidR="00BB5B08" w:rsidRPr="00BB5B08" w:rsidRDefault="00BB5B08" w:rsidP="00BB5B08">
            <w:pPr>
              <w:rPr>
                <w:sz w:val="16"/>
                <w:szCs w:val="16"/>
                <w:lang w:val="en-GB"/>
              </w:rPr>
            </w:pPr>
          </w:p>
        </w:tc>
        <w:tc>
          <w:tcPr>
            <w:tcW w:w="2490" w:type="dxa"/>
            <w:shd w:val="clear" w:color="auto" w:fill="auto"/>
          </w:tcPr>
          <w:p w:rsidR="00BB5B08" w:rsidRPr="00BB5B08" w:rsidRDefault="00BB5B08" w:rsidP="00BB5B08">
            <w:pPr>
              <w:rPr>
                <w:sz w:val="16"/>
                <w:szCs w:val="16"/>
                <w:lang w:val="en-GB"/>
              </w:rPr>
            </w:pPr>
          </w:p>
        </w:tc>
        <w:tc>
          <w:tcPr>
            <w:tcW w:w="690" w:type="dxa"/>
            <w:shd w:val="clear" w:color="auto" w:fill="auto"/>
          </w:tcPr>
          <w:p w:rsidR="00BB5B08" w:rsidRPr="00BB5B08" w:rsidRDefault="00BB5B08" w:rsidP="00BB5B08">
            <w:pPr>
              <w:rPr>
                <w:sz w:val="16"/>
                <w:szCs w:val="16"/>
                <w:lang w:val="en-GB"/>
              </w:rPr>
            </w:pPr>
          </w:p>
        </w:tc>
        <w:tc>
          <w:tcPr>
            <w:tcW w:w="2244" w:type="dxa"/>
            <w:shd w:val="clear" w:color="auto" w:fill="auto"/>
          </w:tcPr>
          <w:p w:rsidR="00BB5B08" w:rsidRPr="00BB5B08" w:rsidRDefault="00BB5B08" w:rsidP="00BB5B08">
            <w:pPr>
              <w:rPr>
                <w:sz w:val="16"/>
                <w:szCs w:val="16"/>
                <w:lang w:val="en-GB"/>
              </w:rPr>
            </w:pPr>
          </w:p>
        </w:tc>
        <w:tc>
          <w:tcPr>
            <w:tcW w:w="418" w:type="dxa"/>
            <w:shd w:val="clear" w:color="auto" w:fill="auto"/>
          </w:tcPr>
          <w:p w:rsidR="00BB5B08" w:rsidRPr="00BB5B08" w:rsidRDefault="00BB5B08" w:rsidP="00BB5B08">
            <w:pPr>
              <w:rPr>
                <w:sz w:val="16"/>
                <w:szCs w:val="16"/>
                <w:lang w:val="en-GB"/>
              </w:rPr>
            </w:pPr>
          </w:p>
        </w:tc>
        <w:tc>
          <w:tcPr>
            <w:tcW w:w="1525" w:type="dxa"/>
            <w:shd w:val="clear" w:color="auto" w:fill="auto"/>
          </w:tcPr>
          <w:p w:rsidR="00BB5B08" w:rsidRPr="00BB5B08" w:rsidRDefault="00BB5B08" w:rsidP="00BB5B08">
            <w:pPr>
              <w:rPr>
                <w:sz w:val="16"/>
                <w:szCs w:val="16"/>
                <w:lang w:val="en-GB"/>
              </w:rPr>
            </w:pPr>
          </w:p>
        </w:tc>
        <w:tc>
          <w:tcPr>
            <w:tcW w:w="418" w:type="dxa"/>
            <w:shd w:val="clear" w:color="auto" w:fill="auto"/>
          </w:tcPr>
          <w:p w:rsidR="00BB5B08" w:rsidRPr="00BB5B08" w:rsidRDefault="00BB5B08" w:rsidP="00BB5B08">
            <w:pPr>
              <w:rPr>
                <w:sz w:val="16"/>
                <w:szCs w:val="16"/>
                <w:lang w:val="en-GB"/>
              </w:rPr>
            </w:pPr>
          </w:p>
        </w:tc>
        <w:tc>
          <w:tcPr>
            <w:tcW w:w="2371" w:type="dxa"/>
            <w:shd w:val="clear" w:color="auto" w:fill="auto"/>
          </w:tcPr>
          <w:p w:rsidR="00BB5B08" w:rsidRPr="00BB5B08" w:rsidRDefault="00BB5B08" w:rsidP="00BB5B08">
            <w:pPr>
              <w:rPr>
                <w:sz w:val="16"/>
                <w:szCs w:val="16"/>
                <w:lang w:val="en-GB"/>
              </w:rPr>
            </w:pPr>
          </w:p>
        </w:tc>
      </w:tr>
      <w:tr w:rsidR="002A2BB2" w:rsidRPr="00BB5B08" w:rsidTr="00BB5B08">
        <w:tc>
          <w:tcPr>
            <w:tcW w:w="7184" w:type="dxa"/>
            <w:gridSpan w:val="5"/>
            <w:shd w:val="clear" w:color="auto" w:fill="auto"/>
          </w:tcPr>
          <w:p w:rsidR="00BB5B08" w:rsidRPr="00BB5B08" w:rsidRDefault="00BB5B08" w:rsidP="00BB5B08">
            <w:pPr>
              <w:rPr>
                <w:sz w:val="24"/>
                <w:szCs w:val="24"/>
                <w:lang w:val="en-GB"/>
              </w:rPr>
            </w:pPr>
            <w:r w:rsidRPr="00BB5B08">
              <w:rPr>
                <w:sz w:val="24"/>
                <w:szCs w:val="24"/>
                <w:lang w:val="en-GB"/>
              </w:rPr>
              <w:t>____________________, 20___</w:t>
            </w:r>
          </w:p>
        </w:tc>
        <w:tc>
          <w:tcPr>
            <w:tcW w:w="690" w:type="dxa"/>
            <w:shd w:val="clear" w:color="auto" w:fill="auto"/>
          </w:tcPr>
          <w:p w:rsidR="00BB5B08" w:rsidRPr="00BB5B08" w:rsidRDefault="00BB5B08" w:rsidP="00BB5B08">
            <w:pPr>
              <w:rPr>
                <w:sz w:val="24"/>
                <w:szCs w:val="24"/>
                <w:lang w:val="en-GB"/>
              </w:rPr>
            </w:pPr>
          </w:p>
        </w:tc>
        <w:tc>
          <w:tcPr>
            <w:tcW w:w="6976" w:type="dxa"/>
            <w:gridSpan w:val="5"/>
            <w:shd w:val="clear" w:color="auto" w:fill="auto"/>
          </w:tcPr>
          <w:p w:rsidR="00BB5B08" w:rsidRPr="00BB5B08" w:rsidRDefault="00BB5B08" w:rsidP="00BB5B08">
            <w:pPr>
              <w:rPr>
                <w:sz w:val="24"/>
                <w:szCs w:val="24"/>
                <w:lang w:val="en-GB"/>
              </w:rPr>
            </w:pPr>
            <w:r w:rsidRPr="00BB5B08">
              <w:rPr>
                <w:sz w:val="24"/>
                <w:szCs w:val="24"/>
                <w:lang w:val="en-GB"/>
              </w:rPr>
              <w:t>____________________, 20___</w:t>
            </w:r>
          </w:p>
        </w:tc>
      </w:tr>
    </w:tbl>
    <w:p w:rsidR="00BB5B08" w:rsidRPr="00BB5B08" w:rsidRDefault="00BB5B08" w:rsidP="00BB5B08">
      <w:pPr>
        <w:ind w:firstLine="567"/>
        <w:jc w:val="both"/>
        <w:rPr>
          <w:sz w:val="24"/>
          <w:szCs w:val="24"/>
          <w:lang w:val="en-GB" w:bidi="ru-RU"/>
        </w:rPr>
      </w:pPr>
    </w:p>
    <w:p w:rsidR="00BB5B08" w:rsidRPr="00BB5B08" w:rsidRDefault="00BB5B08" w:rsidP="00BB5B08">
      <w:pPr>
        <w:ind w:firstLine="567"/>
        <w:jc w:val="both"/>
        <w:rPr>
          <w:sz w:val="24"/>
          <w:szCs w:val="24"/>
          <w:lang w:val="en-GB"/>
        </w:rPr>
      </w:pPr>
      <w:r w:rsidRPr="00BB5B08">
        <w:rPr>
          <w:sz w:val="24"/>
          <w:szCs w:val="24"/>
          <w:lang w:val="en-GB" w:bidi="ru-RU"/>
        </w:rPr>
        <w:t>Note - if the number of products exceeds the number of lines provided for in the table, the table is placed on 2 or more sheets and each sheet is signed by the representatives of the Manufacturer and the Authorized organization in the above indicated manner.</w:t>
      </w:r>
    </w:p>
    <w:p w:rsidR="00BB5B08" w:rsidRPr="00BB5B08" w:rsidRDefault="00BB5B08" w:rsidP="00BB5B08">
      <w:pPr>
        <w:ind w:firstLine="567"/>
        <w:rPr>
          <w:sz w:val="24"/>
          <w:lang w:val="en-GB"/>
        </w:rPr>
      </w:pPr>
    </w:p>
    <w:p w:rsidR="00BB5B08" w:rsidRPr="00BB5B08" w:rsidRDefault="00BB5B08" w:rsidP="00BB5B08">
      <w:pPr>
        <w:ind w:firstLine="567"/>
        <w:jc w:val="both"/>
        <w:rPr>
          <w:sz w:val="24"/>
          <w:szCs w:val="24"/>
          <w:lang w:val="en-GB" w:bidi="ru-RU"/>
        </w:rPr>
      </w:pPr>
      <w:r w:rsidRPr="00BB5B08">
        <w:rPr>
          <w:b/>
          <w:bCs/>
          <w:sz w:val="24"/>
          <w:szCs w:val="24"/>
          <w:lang w:val="en-GB" w:bidi="ru-RU"/>
        </w:rPr>
        <w:t>Requirements for the content of "Page of registration of the products serial numbers and data sheets"</w:t>
      </w:r>
    </w:p>
    <w:p w:rsidR="00BB5B08" w:rsidRPr="00BB5B08" w:rsidRDefault="00BB5B08" w:rsidP="00BB5B08">
      <w:pPr>
        <w:ind w:firstLine="567"/>
        <w:jc w:val="both"/>
        <w:rPr>
          <w:sz w:val="24"/>
          <w:szCs w:val="24"/>
          <w:lang w:val="en-GB" w:bidi="ru-RU"/>
        </w:rPr>
      </w:pPr>
      <w:r w:rsidRPr="00BB5B08">
        <w:rPr>
          <w:sz w:val="24"/>
          <w:szCs w:val="24"/>
          <w:lang w:val="en-GB" w:bidi="ru-RU"/>
        </w:rPr>
        <w:t>The QP Company-Developer shall follow the below requirements when filling boxes and columns of "Page of registration of the products serial numbers and data sheets".</w:t>
      </w:r>
    </w:p>
    <w:p w:rsidR="00BB5B08" w:rsidRPr="00BB5B08" w:rsidRDefault="00BB5B08" w:rsidP="00BB5B08">
      <w:pPr>
        <w:numPr>
          <w:ilvl w:val="0"/>
          <w:numId w:val="41"/>
        </w:numPr>
        <w:ind w:left="0" w:firstLine="567"/>
        <w:jc w:val="both"/>
        <w:rPr>
          <w:sz w:val="24"/>
          <w:szCs w:val="24"/>
          <w:lang w:val="en-GB" w:bidi="ru-RU"/>
        </w:rPr>
      </w:pPr>
      <w:r w:rsidRPr="00BB5B08">
        <w:rPr>
          <w:sz w:val="24"/>
          <w:szCs w:val="24"/>
          <w:lang w:val="en-GB" w:bidi="ru-RU"/>
        </w:rPr>
        <w:lastRenderedPageBreak/>
        <w:t>Box "1" of the top header of Page of registration of the products serial numbers and data sheets: this box shall contain the full name of the Manufacturer and Sub-Supplier(s), if any.</w:t>
      </w:r>
    </w:p>
    <w:p w:rsidR="00BB5B08" w:rsidRPr="00BB5B08" w:rsidRDefault="00BB5B08" w:rsidP="00BB5B08">
      <w:pPr>
        <w:numPr>
          <w:ilvl w:val="0"/>
          <w:numId w:val="41"/>
        </w:numPr>
        <w:ind w:left="0" w:firstLine="567"/>
        <w:jc w:val="both"/>
        <w:rPr>
          <w:sz w:val="24"/>
          <w:szCs w:val="24"/>
          <w:lang w:val="en-GB" w:bidi="ru-RU"/>
        </w:rPr>
      </w:pPr>
      <w:r w:rsidRPr="00BB5B08">
        <w:rPr>
          <w:sz w:val="24"/>
          <w:szCs w:val="24"/>
          <w:lang w:val="en-GB" w:bidi="ru-RU"/>
        </w:rPr>
        <w:t>Box "2" of the top header of Page of registration of the products serial numbers and data sheets: this box shall indicate the registration number of the Quality plan assigned by the Manufacturer.</w:t>
      </w:r>
    </w:p>
    <w:p w:rsidR="00BB5B08" w:rsidRPr="00BB5B08" w:rsidRDefault="00BB5B08" w:rsidP="00BB5B08">
      <w:pPr>
        <w:numPr>
          <w:ilvl w:val="0"/>
          <w:numId w:val="41"/>
        </w:numPr>
        <w:ind w:left="0" w:firstLine="567"/>
        <w:jc w:val="both"/>
        <w:rPr>
          <w:sz w:val="24"/>
          <w:szCs w:val="24"/>
          <w:lang w:val="en-GB" w:bidi="ru-RU"/>
        </w:rPr>
      </w:pPr>
      <w:r w:rsidRPr="00BB5B08">
        <w:rPr>
          <w:sz w:val="24"/>
          <w:szCs w:val="24"/>
          <w:lang w:val="en-GB" w:bidi="ru-RU"/>
        </w:rPr>
        <w:t>Box "3" of the top header of Page of registration of the products serial numbers and data sheets: this box indicates revision (modification) number of the Quality plan.</w:t>
      </w:r>
    </w:p>
    <w:p w:rsidR="00BB5B08" w:rsidRPr="00BB5B08" w:rsidRDefault="00BB5B08" w:rsidP="00BB5B08">
      <w:pPr>
        <w:numPr>
          <w:ilvl w:val="0"/>
          <w:numId w:val="41"/>
        </w:numPr>
        <w:ind w:left="0" w:firstLine="567"/>
        <w:jc w:val="both"/>
        <w:rPr>
          <w:sz w:val="24"/>
          <w:szCs w:val="24"/>
          <w:lang w:val="en-GB" w:bidi="ru-RU"/>
        </w:rPr>
      </w:pPr>
      <w:r w:rsidRPr="00BB5B08">
        <w:rPr>
          <w:sz w:val="24"/>
          <w:szCs w:val="24"/>
          <w:lang w:val="en-GB" w:bidi="ru-RU"/>
        </w:rPr>
        <w:t>Box "4" of the top header on QP pages: this box indicates the page number of the Quality plan.</w:t>
      </w:r>
    </w:p>
    <w:p w:rsidR="00BB5B08" w:rsidRPr="00BB5B08" w:rsidRDefault="00BB5B08" w:rsidP="00BB5B08">
      <w:pPr>
        <w:numPr>
          <w:ilvl w:val="0"/>
          <w:numId w:val="41"/>
        </w:numPr>
        <w:ind w:left="0" w:firstLine="567"/>
        <w:jc w:val="both"/>
        <w:rPr>
          <w:sz w:val="24"/>
          <w:szCs w:val="24"/>
          <w:lang w:val="en-GB" w:bidi="ru-RU"/>
        </w:rPr>
      </w:pPr>
      <w:r w:rsidRPr="00BB5B08">
        <w:rPr>
          <w:sz w:val="24"/>
          <w:szCs w:val="24"/>
          <w:lang w:val="en-GB"/>
        </w:rPr>
        <w:t>Box "5" of the top header on QP pages: this box indicates total number of the Quality plan pages.</w:t>
      </w:r>
    </w:p>
    <w:p w:rsidR="00BB5B08" w:rsidRPr="00BB5B08" w:rsidRDefault="00BB5B08" w:rsidP="00BB5B08">
      <w:pPr>
        <w:numPr>
          <w:ilvl w:val="0"/>
          <w:numId w:val="41"/>
        </w:numPr>
        <w:ind w:left="0" w:firstLine="567"/>
        <w:jc w:val="both"/>
        <w:rPr>
          <w:sz w:val="24"/>
          <w:szCs w:val="24"/>
          <w:lang w:val="en-GB" w:bidi="ru-RU"/>
        </w:rPr>
      </w:pPr>
      <w:r w:rsidRPr="00BB5B08">
        <w:rPr>
          <w:sz w:val="24"/>
          <w:szCs w:val="24"/>
          <w:lang w:val="en-GB" w:bidi="ru-RU"/>
        </w:rPr>
        <w:t>The page of registration of serial numbers and the corresponding passports of the articles must provide for the space for signature of the representatives of the Manufacturer and Authorized organization with indication of the date.</w:t>
      </w:r>
    </w:p>
    <w:p w:rsidR="00BB5B08" w:rsidRPr="00BB5B08" w:rsidRDefault="00BB5B08" w:rsidP="00BB5B08">
      <w:pPr>
        <w:rPr>
          <w:sz w:val="24"/>
          <w:szCs w:val="24"/>
          <w:lang w:val="en-GB"/>
        </w:rPr>
      </w:pPr>
      <w:r w:rsidRPr="00BB5B08">
        <w:rPr>
          <w:sz w:val="24"/>
          <w:szCs w:val="24"/>
          <w:lang w:val="en-GB"/>
        </w:rPr>
        <w:br w:type="page"/>
      </w:r>
    </w:p>
    <w:p w:rsidR="00BB5B08" w:rsidRPr="00BB5B08" w:rsidRDefault="00BB5B08" w:rsidP="00BB5B08">
      <w:pPr>
        <w:ind w:firstLine="567"/>
        <w:rPr>
          <w:b/>
          <w:bCs/>
          <w:sz w:val="24"/>
          <w:szCs w:val="24"/>
          <w:lang w:val="en-GB"/>
        </w:rPr>
      </w:pPr>
      <w:r w:rsidRPr="00BB5B08">
        <w:rPr>
          <w:b/>
          <w:bCs/>
          <w:sz w:val="24"/>
          <w:szCs w:val="24"/>
          <w:lang w:val="en-GB"/>
        </w:rPr>
        <w:lastRenderedPageBreak/>
        <w:t>6 - Revision History Sheet to the Quality Plan</w:t>
      </w:r>
    </w:p>
    <w:p w:rsidR="00BB5B08" w:rsidRPr="00BB5B08" w:rsidRDefault="00BB5B08" w:rsidP="00BB5B08">
      <w:pPr>
        <w:jc w:val="both"/>
        <w:rPr>
          <w:bCs/>
          <w:sz w:val="24"/>
          <w:szCs w:val="24"/>
          <w:lang w:val="en-GB"/>
        </w:rPr>
      </w:pPr>
    </w:p>
    <w:p w:rsidR="00BB5B08" w:rsidRPr="00BB5B08" w:rsidRDefault="00BB5B08" w:rsidP="00BB5B08">
      <w:pPr>
        <w:ind w:firstLine="567"/>
        <w:jc w:val="center"/>
        <w:rPr>
          <w:bCs/>
          <w:i/>
          <w:sz w:val="24"/>
          <w:szCs w:val="24"/>
          <w:lang w:val="en-GB"/>
        </w:rPr>
      </w:pPr>
      <w:r w:rsidRPr="00BB5B08">
        <w:rPr>
          <w:bCs/>
          <w:sz w:val="24"/>
          <w:szCs w:val="24"/>
          <w:lang w:val="en-GB"/>
        </w:rPr>
        <w:t xml:space="preserve">Лист регистрации изменений плана качества / </w:t>
      </w:r>
      <w:r w:rsidRPr="00BB5B08">
        <w:rPr>
          <w:bCs/>
          <w:i/>
          <w:sz w:val="24"/>
          <w:szCs w:val="24"/>
          <w:lang w:val="en-GB"/>
        </w:rPr>
        <w:t>Quality plan revision registration sheet</w:t>
      </w:r>
    </w:p>
    <w:p w:rsidR="00BB5B08" w:rsidRPr="00BB5B08" w:rsidRDefault="00BB5B08" w:rsidP="00BB5B08">
      <w:pPr>
        <w:rPr>
          <w:sz w:val="24"/>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1"/>
        <w:gridCol w:w="1433"/>
        <w:gridCol w:w="4877"/>
        <w:gridCol w:w="2299"/>
        <w:gridCol w:w="2296"/>
        <w:gridCol w:w="3119"/>
      </w:tblGrid>
      <w:tr w:rsidR="002A2BB2" w:rsidRPr="00BB5B08" w:rsidTr="00BB5B08">
        <w:trPr>
          <w:trHeight w:val="230"/>
          <w:jc w:val="center"/>
        </w:trPr>
        <w:tc>
          <w:tcPr>
            <w:tcW w:w="810" w:type="pct"/>
            <w:gridSpan w:val="2"/>
            <w:tcMar>
              <w:top w:w="57" w:type="dxa"/>
              <w:left w:w="85" w:type="dxa"/>
              <w:bottom w:w="57" w:type="dxa"/>
              <w:right w:w="85" w:type="dxa"/>
            </w:tcMar>
            <w:vAlign w:val="center"/>
            <w:hideMark/>
          </w:tcPr>
          <w:p w:rsidR="00BB5B08" w:rsidRPr="00BB5B08" w:rsidRDefault="00BB5B08" w:rsidP="00BB5B08">
            <w:pPr>
              <w:pStyle w:val="Standard"/>
              <w:jc w:val="center"/>
              <w:rPr>
                <w:rFonts w:ascii="Times New Roman" w:eastAsia="Symbol" w:hAnsi="Times New Roman" w:cs="Times New Roman"/>
                <w:sz w:val="20"/>
                <w:szCs w:val="20"/>
                <w:lang w:val="en-GB"/>
              </w:rPr>
            </w:pPr>
            <w:r w:rsidRPr="00BB5B08">
              <w:rPr>
                <w:rFonts w:ascii="Times New Roman" w:eastAsia="Symbol" w:hAnsi="Times New Roman" w:cs="Times New Roman"/>
                <w:sz w:val="20"/>
                <w:szCs w:val="20"/>
                <w:lang w:val="en-GB"/>
              </w:rPr>
              <w:t>Изменение /</w:t>
            </w:r>
            <w:r w:rsidRPr="00BB5B08">
              <w:rPr>
                <w:rFonts w:ascii="Times New Roman" w:eastAsia="Symbol" w:hAnsi="Times New Roman" w:cs="Times New Roman"/>
                <w:sz w:val="20"/>
                <w:szCs w:val="20"/>
                <w:lang w:val="en-GB"/>
              </w:rPr>
              <w:br/>
            </w:r>
            <w:r w:rsidRPr="00BB5B08">
              <w:rPr>
                <w:rFonts w:ascii="Times New Roman" w:eastAsia="Symbol" w:hAnsi="Times New Roman" w:cs="Times New Roman"/>
                <w:i/>
                <w:sz w:val="20"/>
                <w:szCs w:val="20"/>
                <w:lang w:val="en-GB"/>
              </w:rPr>
              <w:t>Change</w:t>
            </w:r>
          </w:p>
        </w:tc>
        <w:tc>
          <w:tcPr>
            <w:tcW w:w="1623" w:type="pct"/>
            <w:vMerge w:val="restart"/>
            <w:tcMar>
              <w:top w:w="57" w:type="dxa"/>
              <w:left w:w="85" w:type="dxa"/>
              <w:bottom w:w="57" w:type="dxa"/>
              <w:right w:w="85" w:type="dxa"/>
            </w:tcMar>
            <w:vAlign w:val="center"/>
          </w:tcPr>
          <w:p w:rsidR="00BB5B08" w:rsidRPr="00BB5B08" w:rsidRDefault="00BB5B08" w:rsidP="00BB5B08">
            <w:pPr>
              <w:pStyle w:val="Standard"/>
              <w:jc w:val="center"/>
              <w:rPr>
                <w:rFonts w:ascii="Times New Roman" w:eastAsia="Symbol" w:hAnsi="Times New Roman" w:cs="Times New Roman"/>
                <w:sz w:val="20"/>
                <w:szCs w:val="20"/>
                <w:lang w:val="en-GB"/>
              </w:rPr>
            </w:pPr>
            <w:r w:rsidRPr="00BB5B08">
              <w:rPr>
                <w:rFonts w:ascii="Times New Roman" w:eastAsia="Symbol" w:hAnsi="Times New Roman" w:cs="Times New Roman"/>
                <w:sz w:val="20"/>
                <w:szCs w:val="20"/>
                <w:lang w:val="en-GB"/>
              </w:rPr>
              <w:t>Краткое описание изменения /</w:t>
            </w:r>
            <w:r w:rsidRPr="00BB5B08">
              <w:rPr>
                <w:rFonts w:ascii="Times New Roman" w:eastAsia="Symbol" w:hAnsi="Times New Roman" w:cs="Times New Roman"/>
                <w:sz w:val="20"/>
                <w:szCs w:val="20"/>
                <w:lang w:val="en-GB"/>
              </w:rPr>
              <w:br/>
            </w:r>
            <w:r w:rsidRPr="00BB5B08">
              <w:rPr>
                <w:rFonts w:ascii="Times New Roman" w:eastAsia="Symbol" w:hAnsi="Times New Roman" w:cs="Times New Roman"/>
                <w:i/>
                <w:sz w:val="20"/>
                <w:szCs w:val="20"/>
                <w:lang w:val="en-GB"/>
              </w:rPr>
              <w:t>Brief description of change</w:t>
            </w:r>
          </w:p>
        </w:tc>
        <w:tc>
          <w:tcPr>
            <w:tcW w:w="765" w:type="pct"/>
            <w:vMerge w:val="restart"/>
            <w:tcMar>
              <w:top w:w="57" w:type="dxa"/>
              <w:left w:w="85" w:type="dxa"/>
              <w:bottom w:w="57" w:type="dxa"/>
              <w:right w:w="85" w:type="dxa"/>
            </w:tcMar>
            <w:vAlign w:val="center"/>
          </w:tcPr>
          <w:p w:rsidR="00BB5B08" w:rsidRPr="00BB5B08" w:rsidRDefault="00BB5B08" w:rsidP="00BB5B08">
            <w:pPr>
              <w:pStyle w:val="Standard"/>
              <w:jc w:val="center"/>
              <w:rPr>
                <w:rFonts w:ascii="Times New Roman" w:eastAsia="Symbol" w:hAnsi="Times New Roman" w:cs="Times New Roman"/>
                <w:sz w:val="20"/>
                <w:szCs w:val="20"/>
                <w:lang w:val="en-GB"/>
              </w:rPr>
            </w:pPr>
            <w:r w:rsidRPr="00BB5B08">
              <w:rPr>
                <w:rFonts w:ascii="Times New Roman" w:eastAsia="Symbol" w:hAnsi="Times New Roman" w:cs="Times New Roman"/>
                <w:sz w:val="20"/>
                <w:szCs w:val="20"/>
                <w:lang w:val="en-GB"/>
              </w:rPr>
              <w:t>ФИО и подпись внесшего изменение /</w:t>
            </w:r>
            <w:r w:rsidRPr="00BB5B08">
              <w:rPr>
                <w:rFonts w:ascii="Times New Roman" w:eastAsia="Symbol" w:hAnsi="Times New Roman" w:cs="Times New Roman"/>
                <w:sz w:val="20"/>
                <w:szCs w:val="20"/>
                <w:lang w:val="en-GB"/>
              </w:rPr>
              <w:br/>
              <w:t>FULL NAME and signature who made the change</w:t>
            </w:r>
          </w:p>
        </w:tc>
        <w:tc>
          <w:tcPr>
            <w:tcW w:w="764" w:type="pct"/>
            <w:vMerge w:val="restart"/>
            <w:tcMar>
              <w:top w:w="57" w:type="dxa"/>
              <w:left w:w="85" w:type="dxa"/>
              <w:bottom w:w="57" w:type="dxa"/>
              <w:right w:w="85" w:type="dxa"/>
            </w:tcMar>
            <w:vAlign w:val="center"/>
          </w:tcPr>
          <w:p w:rsidR="00BB5B08" w:rsidRPr="00BB5B08" w:rsidRDefault="00BB5B08" w:rsidP="00BB5B08">
            <w:pPr>
              <w:pStyle w:val="Standard"/>
              <w:jc w:val="center"/>
              <w:rPr>
                <w:rFonts w:ascii="Times New Roman" w:eastAsia="Symbol" w:hAnsi="Times New Roman" w:cs="Times New Roman"/>
                <w:sz w:val="20"/>
                <w:szCs w:val="20"/>
                <w:lang w:val="en-GB"/>
              </w:rPr>
            </w:pPr>
            <w:r w:rsidRPr="00BB5B08">
              <w:rPr>
                <w:rFonts w:ascii="Times New Roman" w:eastAsia="Symbol" w:hAnsi="Times New Roman" w:cs="Times New Roman"/>
                <w:sz w:val="20"/>
                <w:szCs w:val="20"/>
                <w:lang w:val="en-GB"/>
              </w:rPr>
              <w:t>Изменение редакции /</w:t>
            </w:r>
            <w:r w:rsidRPr="00BB5B08">
              <w:rPr>
                <w:rFonts w:ascii="Times New Roman" w:eastAsia="Symbol" w:hAnsi="Times New Roman" w:cs="Times New Roman"/>
                <w:sz w:val="20"/>
                <w:szCs w:val="20"/>
                <w:lang w:val="en-GB"/>
              </w:rPr>
              <w:br/>
              <w:t>Revision change</w:t>
            </w:r>
          </w:p>
        </w:tc>
        <w:tc>
          <w:tcPr>
            <w:tcW w:w="1038" w:type="pct"/>
            <w:vMerge w:val="restart"/>
            <w:tcMar>
              <w:top w:w="57" w:type="dxa"/>
              <w:left w:w="85" w:type="dxa"/>
              <w:bottom w:w="57" w:type="dxa"/>
              <w:right w:w="85" w:type="dxa"/>
            </w:tcMar>
            <w:vAlign w:val="center"/>
            <w:hideMark/>
          </w:tcPr>
          <w:p w:rsidR="00BB5B08" w:rsidRPr="00952BD1" w:rsidRDefault="00BB5B08" w:rsidP="00BB5B08">
            <w:pPr>
              <w:pStyle w:val="Standard"/>
              <w:jc w:val="center"/>
              <w:rPr>
                <w:rFonts w:ascii="Times New Roman" w:eastAsia="Symbol" w:hAnsi="Times New Roman" w:cs="Times New Roman"/>
                <w:sz w:val="20"/>
                <w:szCs w:val="20"/>
              </w:rPr>
            </w:pPr>
            <w:r w:rsidRPr="00952BD1">
              <w:rPr>
                <w:rFonts w:ascii="Times New Roman" w:eastAsia="Symbol" w:hAnsi="Times New Roman" w:cs="Times New Roman"/>
                <w:sz w:val="20"/>
                <w:szCs w:val="20"/>
              </w:rPr>
              <w:t>Письмо-уведомление о внесении изменений и (или) письмо о согласовании изменений /</w:t>
            </w:r>
            <w:r w:rsidRPr="00952BD1">
              <w:rPr>
                <w:rFonts w:ascii="Times New Roman" w:eastAsia="Symbol" w:hAnsi="Times New Roman" w:cs="Times New Roman"/>
                <w:sz w:val="20"/>
                <w:szCs w:val="20"/>
              </w:rPr>
              <w:br/>
            </w:r>
            <w:r w:rsidRPr="00BB5B08">
              <w:rPr>
                <w:rFonts w:ascii="Times New Roman" w:eastAsia="Symbol" w:hAnsi="Times New Roman" w:cs="Times New Roman"/>
                <w:sz w:val="20"/>
                <w:szCs w:val="20"/>
                <w:lang w:val="en-GB"/>
              </w:rPr>
              <w:t>Change</w:t>
            </w:r>
            <w:r w:rsidRPr="00952BD1">
              <w:rPr>
                <w:rFonts w:ascii="Times New Roman" w:eastAsia="Symbol" w:hAnsi="Times New Roman" w:cs="Times New Roman"/>
                <w:sz w:val="20"/>
                <w:szCs w:val="20"/>
              </w:rPr>
              <w:t xml:space="preserve"> </w:t>
            </w:r>
            <w:r w:rsidRPr="00BB5B08">
              <w:rPr>
                <w:rFonts w:ascii="Times New Roman" w:eastAsia="Symbol" w:hAnsi="Times New Roman" w:cs="Times New Roman"/>
                <w:sz w:val="20"/>
                <w:szCs w:val="20"/>
                <w:lang w:val="en-GB"/>
              </w:rPr>
              <w:t>notification</w:t>
            </w:r>
            <w:r w:rsidRPr="00952BD1">
              <w:rPr>
                <w:rFonts w:ascii="Times New Roman" w:eastAsia="Symbol" w:hAnsi="Times New Roman" w:cs="Times New Roman"/>
                <w:sz w:val="20"/>
                <w:szCs w:val="20"/>
              </w:rPr>
              <w:t xml:space="preserve"> </w:t>
            </w:r>
            <w:r w:rsidRPr="00BB5B08">
              <w:rPr>
                <w:rFonts w:ascii="Times New Roman" w:eastAsia="Symbol" w:hAnsi="Times New Roman" w:cs="Times New Roman"/>
                <w:sz w:val="20"/>
                <w:szCs w:val="20"/>
                <w:lang w:val="en-GB"/>
              </w:rPr>
              <w:t>letter</w:t>
            </w:r>
            <w:r w:rsidRPr="00952BD1">
              <w:rPr>
                <w:rFonts w:ascii="Times New Roman" w:eastAsia="Symbol" w:hAnsi="Times New Roman" w:cs="Times New Roman"/>
                <w:sz w:val="20"/>
                <w:szCs w:val="20"/>
              </w:rPr>
              <w:t xml:space="preserve"> </w:t>
            </w:r>
            <w:r w:rsidRPr="00BB5B08">
              <w:rPr>
                <w:rFonts w:ascii="Times New Roman" w:eastAsia="Symbol" w:hAnsi="Times New Roman" w:cs="Times New Roman"/>
                <w:sz w:val="20"/>
                <w:szCs w:val="20"/>
                <w:lang w:val="en-GB"/>
              </w:rPr>
              <w:t>and</w:t>
            </w:r>
            <w:r w:rsidRPr="00952BD1">
              <w:rPr>
                <w:rFonts w:ascii="Times New Roman" w:eastAsia="Symbol" w:hAnsi="Times New Roman" w:cs="Times New Roman"/>
                <w:sz w:val="20"/>
                <w:szCs w:val="20"/>
              </w:rPr>
              <w:t xml:space="preserve"> / </w:t>
            </w:r>
            <w:r w:rsidRPr="00BB5B08">
              <w:rPr>
                <w:rFonts w:ascii="Times New Roman" w:eastAsia="Symbol" w:hAnsi="Times New Roman" w:cs="Times New Roman"/>
                <w:sz w:val="20"/>
                <w:szCs w:val="20"/>
                <w:lang w:val="en-GB"/>
              </w:rPr>
              <w:t>or</w:t>
            </w:r>
            <w:r w:rsidRPr="00952BD1">
              <w:rPr>
                <w:rFonts w:ascii="Times New Roman" w:eastAsia="Symbol" w:hAnsi="Times New Roman" w:cs="Times New Roman"/>
                <w:sz w:val="20"/>
                <w:szCs w:val="20"/>
              </w:rPr>
              <w:t xml:space="preserve"> </w:t>
            </w:r>
            <w:r w:rsidRPr="00BB5B08">
              <w:rPr>
                <w:rFonts w:ascii="Times New Roman" w:eastAsia="Symbol" w:hAnsi="Times New Roman" w:cs="Times New Roman"/>
                <w:sz w:val="20"/>
                <w:szCs w:val="20"/>
                <w:lang w:val="en-GB"/>
              </w:rPr>
              <w:t>letter</w:t>
            </w:r>
            <w:r w:rsidRPr="00952BD1">
              <w:rPr>
                <w:rFonts w:ascii="Times New Roman" w:eastAsia="Symbol" w:hAnsi="Times New Roman" w:cs="Times New Roman"/>
                <w:sz w:val="20"/>
                <w:szCs w:val="20"/>
              </w:rPr>
              <w:t xml:space="preserve"> </w:t>
            </w:r>
            <w:r w:rsidRPr="00BB5B08">
              <w:rPr>
                <w:rFonts w:ascii="Times New Roman" w:eastAsia="Symbol" w:hAnsi="Times New Roman" w:cs="Times New Roman"/>
                <w:sz w:val="20"/>
                <w:szCs w:val="20"/>
                <w:lang w:val="en-GB"/>
              </w:rPr>
              <w:t>of</w:t>
            </w:r>
            <w:r w:rsidRPr="00952BD1">
              <w:rPr>
                <w:rFonts w:ascii="Times New Roman" w:eastAsia="Symbol" w:hAnsi="Times New Roman" w:cs="Times New Roman"/>
                <w:sz w:val="20"/>
                <w:szCs w:val="20"/>
              </w:rPr>
              <w:t xml:space="preserve"> </w:t>
            </w:r>
            <w:r w:rsidRPr="00BB5B08">
              <w:rPr>
                <w:rFonts w:ascii="Times New Roman" w:eastAsia="Symbol" w:hAnsi="Times New Roman" w:cs="Times New Roman"/>
                <w:sz w:val="20"/>
                <w:szCs w:val="20"/>
                <w:lang w:val="en-GB"/>
              </w:rPr>
              <w:t>approval</w:t>
            </w:r>
            <w:r w:rsidRPr="00952BD1">
              <w:rPr>
                <w:rFonts w:ascii="Times New Roman" w:eastAsia="Symbol" w:hAnsi="Times New Roman" w:cs="Times New Roman"/>
                <w:sz w:val="20"/>
                <w:szCs w:val="20"/>
              </w:rPr>
              <w:t xml:space="preserve"> </w:t>
            </w:r>
            <w:r w:rsidRPr="00BB5B08">
              <w:rPr>
                <w:rFonts w:ascii="Times New Roman" w:eastAsia="Symbol" w:hAnsi="Times New Roman" w:cs="Times New Roman"/>
                <w:sz w:val="20"/>
                <w:szCs w:val="20"/>
                <w:lang w:val="en-GB"/>
              </w:rPr>
              <w:t>changes</w:t>
            </w:r>
          </w:p>
        </w:tc>
      </w:tr>
      <w:tr w:rsidR="002A2BB2" w:rsidRPr="00BB5B08" w:rsidTr="00BB5B08">
        <w:trPr>
          <w:trHeight w:val="230"/>
          <w:jc w:val="center"/>
        </w:trPr>
        <w:tc>
          <w:tcPr>
            <w:tcW w:w="333" w:type="pct"/>
            <w:tcMar>
              <w:top w:w="57" w:type="dxa"/>
              <w:left w:w="85" w:type="dxa"/>
              <w:bottom w:w="57" w:type="dxa"/>
              <w:right w:w="85" w:type="dxa"/>
            </w:tcMar>
            <w:vAlign w:val="center"/>
            <w:hideMark/>
          </w:tcPr>
          <w:p w:rsidR="00BB5B08" w:rsidRPr="00BB5B08" w:rsidRDefault="00BB5B08" w:rsidP="00BB5B08">
            <w:pPr>
              <w:jc w:val="center"/>
              <w:rPr>
                <w:rFonts w:eastAsia="Symbol"/>
                <w:kern w:val="3"/>
                <w:lang w:val="en-GB" w:eastAsia="zh-CN" w:bidi="hi-IN"/>
              </w:rPr>
            </w:pPr>
            <w:r w:rsidRPr="00BB5B08">
              <w:rPr>
                <w:rFonts w:eastAsia="Symbol"/>
                <w:lang w:val="en-GB"/>
              </w:rPr>
              <w:t>№ изм. /</w:t>
            </w:r>
            <w:r w:rsidRPr="00BB5B08">
              <w:rPr>
                <w:rFonts w:eastAsia="Symbol"/>
                <w:lang w:val="en-GB"/>
              </w:rPr>
              <w:br/>
            </w:r>
            <w:r w:rsidRPr="00BB5B08">
              <w:rPr>
                <w:rFonts w:eastAsia="Symbol"/>
                <w:i/>
                <w:lang w:val="en-GB"/>
              </w:rPr>
              <w:t>No rev.</w:t>
            </w:r>
          </w:p>
        </w:tc>
        <w:tc>
          <w:tcPr>
            <w:tcW w:w="477" w:type="pct"/>
            <w:tcMar>
              <w:top w:w="57" w:type="dxa"/>
              <w:left w:w="85" w:type="dxa"/>
              <w:bottom w:w="57" w:type="dxa"/>
              <w:right w:w="85" w:type="dxa"/>
            </w:tcMar>
            <w:vAlign w:val="center"/>
          </w:tcPr>
          <w:p w:rsidR="00BB5B08" w:rsidRPr="00BB5B08" w:rsidRDefault="00BB5B08" w:rsidP="00BB5B08">
            <w:pPr>
              <w:jc w:val="center"/>
              <w:rPr>
                <w:rFonts w:eastAsia="Symbol"/>
                <w:kern w:val="3"/>
                <w:lang w:val="en-GB" w:eastAsia="zh-CN" w:bidi="hi-IN"/>
              </w:rPr>
            </w:pPr>
            <w:r w:rsidRPr="00BB5B08">
              <w:rPr>
                <w:rFonts w:eastAsia="Symbol"/>
                <w:kern w:val="3"/>
                <w:lang w:val="en-GB" w:eastAsia="zh-CN" w:bidi="hi-IN"/>
              </w:rPr>
              <w:t>Дата /</w:t>
            </w:r>
            <w:r w:rsidRPr="00BB5B08">
              <w:rPr>
                <w:rFonts w:eastAsia="Symbol"/>
                <w:kern w:val="3"/>
                <w:lang w:val="en-GB" w:eastAsia="zh-CN" w:bidi="hi-IN"/>
              </w:rPr>
              <w:br/>
            </w:r>
            <w:r w:rsidRPr="00BB5B08">
              <w:rPr>
                <w:rFonts w:eastAsia="Symbol"/>
                <w:i/>
                <w:kern w:val="3"/>
                <w:lang w:val="en-GB" w:eastAsia="zh-CN" w:bidi="hi-IN"/>
              </w:rPr>
              <w:t>Date</w:t>
            </w:r>
          </w:p>
        </w:tc>
        <w:tc>
          <w:tcPr>
            <w:tcW w:w="1623" w:type="pct"/>
            <w:vMerge/>
            <w:tcMar>
              <w:top w:w="57" w:type="dxa"/>
              <w:left w:w="85" w:type="dxa"/>
              <w:bottom w:w="57" w:type="dxa"/>
              <w:right w:w="85" w:type="dxa"/>
            </w:tcMar>
            <w:vAlign w:val="center"/>
          </w:tcPr>
          <w:p w:rsidR="00BB5B08" w:rsidRPr="00BB5B08" w:rsidRDefault="00BB5B08" w:rsidP="00BB5B08">
            <w:pPr>
              <w:jc w:val="center"/>
              <w:rPr>
                <w:rFonts w:eastAsia="Symbol"/>
                <w:kern w:val="3"/>
                <w:lang w:val="en-GB" w:eastAsia="zh-CN" w:bidi="hi-IN"/>
              </w:rPr>
            </w:pPr>
          </w:p>
        </w:tc>
        <w:tc>
          <w:tcPr>
            <w:tcW w:w="765" w:type="pct"/>
            <w:vMerge/>
            <w:tcMar>
              <w:top w:w="57" w:type="dxa"/>
              <w:left w:w="85" w:type="dxa"/>
              <w:bottom w:w="57" w:type="dxa"/>
              <w:right w:w="85" w:type="dxa"/>
            </w:tcMar>
            <w:vAlign w:val="center"/>
          </w:tcPr>
          <w:p w:rsidR="00BB5B08" w:rsidRPr="00BB5B08" w:rsidRDefault="00BB5B08" w:rsidP="00BB5B08">
            <w:pPr>
              <w:jc w:val="center"/>
              <w:rPr>
                <w:rFonts w:eastAsia="Symbol"/>
                <w:kern w:val="3"/>
                <w:lang w:val="en-GB" w:eastAsia="zh-CN" w:bidi="hi-IN"/>
              </w:rPr>
            </w:pPr>
          </w:p>
        </w:tc>
        <w:tc>
          <w:tcPr>
            <w:tcW w:w="764" w:type="pct"/>
            <w:vMerge/>
            <w:tcMar>
              <w:top w:w="57" w:type="dxa"/>
              <w:left w:w="85" w:type="dxa"/>
              <w:bottom w:w="57" w:type="dxa"/>
              <w:right w:w="85" w:type="dxa"/>
            </w:tcMar>
            <w:vAlign w:val="center"/>
          </w:tcPr>
          <w:p w:rsidR="00BB5B08" w:rsidRPr="00BB5B08" w:rsidRDefault="00BB5B08" w:rsidP="00BB5B08">
            <w:pPr>
              <w:jc w:val="center"/>
              <w:rPr>
                <w:rFonts w:eastAsia="Symbol"/>
                <w:kern w:val="3"/>
                <w:lang w:val="en-GB" w:eastAsia="zh-CN" w:bidi="hi-IN"/>
              </w:rPr>
            </w:pPr>
          </w:p>
        </w:tc>
        <w:tc>
          <w:tcPr>
            <w:tcW w:w="1038" w:type="pct"/>
            <w:vMerge/>
            <w:tcMar>
              <w:top w:w="57" w:type="dxa"/>
              <w:left w:w="85" w:type="dxa"/>
              <w:bottom w:w="57" w:type="dxa"/>
              <w:right w:w="85" w:type="dxa"/>
            </w:tcMar>
            <w:vAlign w:val="center"/>
            <w:hideMark/>
          </w:tcPr>
          <w:p w:rsidR="00BB5B08" w:rsidRPr="00BB5B08" w:rsidRDefault="00BB5B08" w:rsidP="00BB5B08">
            <w:pPr>
              <w:jc w:val="center"/>
              <w:rPr>
                <w:rFonts w:eastAsia="Symbol"/>
                <w:kern w:val="3"/>
                <w:lang w:val="en-GB" w:eastAsia="zh-CN" w:bidi="hi-IN"/>
              </w:rPr>
            </w:pPr>
          </w:p>
        </w:tc>
      </w:tr>
      <w:tr w:rsidR="002A2BB2" w:rsidRPr="00BB5B08" w:rsidTr="00BB5B08">
        <w:trPr>
          <w:trHeight w:val="6"/>
          <w:jc w:val="center"/>
        </w:trPr>
        <w:tc>
          <w:tcPr>
            <w:tcW w:w="33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b/>
                <w:sz w:val="20"/>
                <w:szCs w:val="20"/>
                <w:lang w:val="en-GB"/>
              </w:rPr>
            </w:pPr>
            <w:r w:rsidRPr="00BB5B08">
              <w:rPr>
                <w:rFonts w:ascii="Times New Roman" w:hAnsi="Times New Roman" w:cs="Times New Roman"/>
                <w:b/>
                <w:sz w:val="20"/>
                <w:szCs w:val="20"/>
                <w:lang w:val="en-GB"/>
              </w:rPr>
              <w:t>1</w:t>
            </w:r>
          </w:p>
        </w:tc>
        <w:tc>
          <w:tcPr>
            <w:tcW w:w="477"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b/>
                <w:sz w:val="20"/>
                <w:szCs w:val="20"/>
                <w:lang w:val="en-GB"/>
              </w:rPr>
            </w:pPr>
            <w:r w:rsidRPr="00BB5B08">
              <w:rPr>
                <w:rFonts w:ascii="Times New Roman" w:hAnsi="Times New Roman" w:cs="Times New Roman"/>
                <w:b/>
                <w:sz w:val="20"/>
                <w:szCs w:val="20"/>
                <w:lang w:val="en-GB"/>
              </w:rPr>
              <w:t>2</w:t>
            </w:r>
          </w:p>
        </w:tc>
        <w:tc>
          <w:tcPr>
            <w:tcW w:w="162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b/>
                <w:sz w:val="20"/>
                <w:szCs w:val="20"/>
                <w:lang w:val="en-GB"/>
              </w:rPr>
            </w:pPr>
            <w:r w:rsidRPr="00BB5B08">
              <w:rPr>
                <w:rFonts w:ascii="Times New Roman" w:hAnsi="Times New Roman" w:cs="Times New Roman"/>
                <w:b/>
                <w:sz w:val="20"/>
                <w:szCs w:val="20"/>
                <w:lang w:val="en-GB"/>
              </w:rPr>
              <w:t>3</w:t>
            </w:r>
          </w:p>
        </w:tc>
        <w:tc>
          <w:tcPr>
            <w:tcW w:w="765"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b/>
                <w:sz w:val="20"/>
                <w:szCs w:val="20"/>
                <w:lang w:val="en-GB"/>
              </w:rPr>
            </w:pPr>
            <w:r w:rsidRPr="00BB5B08">
              <w:rPr>
                <w:rFonts w:ascii="Times New Roman" w:hAnsi="Times New Roman" w:cs="Times New Roman"/>
                <w:b/>
                <w:sz w:val="20"/>
                <w:szCs w:val="20"/>
                <w:lang w:val="en-GB"/>
              </w:rPr>
              <w:t>4</w:t>
            </w:r>
          </w:p>
        </w:tc>
        <w:tc>
          <w:tcPr>
            <w:tcW w:w="764"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b/>
                <w:sz w:val="20"/>
                <w:szCs w:val="20"/>
                <w:lang w:val="en-GB"/>
              </w:rPr>
            </w:pPr>
            <w:r w:rsidRPr="00BB5B08">
              <w:rPr>
                <w:rFonts w:ascii="Times New Roman" w:hAnsi="Times New Roman" w:cs="Times New Roman"/>
                <w:b/>
                <w:sz w:val="20"/>
                <w:szCs w:val="20"/>
                <w:lang w:val="en-GB"/>
              </w:rPr>
              <w:t>5</w:t>
            </w:r>
          </w:p>
        </w:tc>
        <w:tc>
          <w:tcPr>
            <w:tcW w:w="1038"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b/>
                <w:sz w:val="20"/>
                <w:szCs w:val="20"/>
                <w:lang w:val="en-GB"/>
              </w:rPr>
            </w:pPr>
            <w:r w:rsidRPr="00BB5B08">
              <w:rPr>
                <w:rFonts w:ascii="Times New Roman" w:hAnsi="Times New Roman" w:cs="Times New Roman"/>
                <w:b/>
                <w:sz w:val="20"/>
                <w:szCs w:val="20"/>
                <w:lang w:val="en-GB"/>
              </w:rPr>
              <w:t>6</w:t>
            </w:r>
          </w:p>
        </w:tc>
      </w:tr>
      <w:tr w:rsidR="002A2BB2" w:rsidRPr="00BB5B08" w:rsidTr="00BB5B08">
        <w:trPr>
          <w:trHeight w:val="6"/>
          <w:jc w:val="center"/>
        </w:trPr>
        <w:tc>
          <w:tcPr>
            <w:tcW w:w="33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477"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62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5"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4"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038"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r>
      <w:tr w:rsidR="002A2BB2" w:rsidRPr="00BB5B08" w:rsidTr="00BB5B08">
        <w:trPr>
          <w:trHeight w:val="6"/>
          <w:jc w:val="center"/>
        </w:trPr>
        <w:tc>
          <w:tcPr>
            <w:tcW w:w="33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477"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62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5"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4"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038"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r>
      <w:tr w:rsidR="002A2BB2" w:rsidRPr="00BB5B08" w:rsidTr="00BB5B08">
        <w:trPr>
          <w:trHeight w:val="6"/>
          <w:jc w:val="center"/>
        </w:trPr>
        <w:tc>
          <w:tcPr>
            <w:tcW w:w="33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477"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62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5"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4"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038"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r>
      <w:tr w:rsidR="002A2BB2" w:rsidRPr="00BB5B08" w:rsidTr="00BB5B08">
        <w:trPr>
          <w:trHeight w:val="6"/>
          <w:jc w:val="center"/>
        </w:trPr>
        <w:tc>
          <w:tcPr>
            <w:tcW w:w="33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477"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62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5"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4"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038"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r>
      <w:tr w:rsidR="002A2BB2" w:rsidRPr="00BB5B08" w:rsidTr="00BB5B08">
        <w:trPr>
          <w:trHeight w:val="6"/>
          <w:jc w:val="center"/>
        </w:trPr>
        <w:tc>
          <w:tcPr>
            <w:tcW w:w="33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477"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623"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5"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764"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c>
          <w:tcPr>
            <w:tcW w:w="1038" w:type="pct"/>
            <w:tcMar>
              <w:top w:w="57" w:type="dxa"/>
              <w:left w:w="85" w:type="dxa"/>
              <w:bottom w:w="57" w:type="dxa"/>
              <w:right w:w="85" w:type="dxa"/>
            </w:tcMar>
            <w:vAlign w:val="center"/>
          </w:tcPr>
          <w:p w:rsidR="00BB5B08" w:rsidRPr="00BB5B08" w:rsidRDefault="00BB5B08" w:rsidP="00BB5B08">
            <w:pPr>
              <w:pStyle w:val="Standard"/>
              <w:jc w:val="center"/>
              <w:rPr>
                <w:rFonts w:ascii="Times New Roman" w:hAnsi="Times New Roman" w:cs="Times New Roman"/>
                <w:sz w:val="20"/>
                <w:szCs w:val="20"/>
                <w:lang w:val="en-GB"/>
              </w:rPr>
            </w:pPr>
          </w:p>
        </w:tc>
      </w:tr>
    </w:tbl>
    <w:p w:rsidR="00BB5B08" w:rsidRPr="00BB5B08" w:rsidRDefault="00BB5B08" w:rsidP="00BB5B08">
      <w:pPr>
        <w:ind w:firstLine="567"/>
        <w:rPr>
          <w:sz w:val="24"/>
          <w:szCs w:val="24"/>
          <w:lang w:val="en-GB"/>
        </w:rPr>
      </w:pPr>
    </w:p>
    <w:p w:rsidR="00BB5B08" w:rsidRPr="00BB5B08" w:rsidRDefault="00BB5B08" w:rsidP="00BB5B08">
      <w:pPr>
        <w:ind w:firstLine="567"/>
        <w:jc w:val="both"/>
        <w:rPr>
          <w:sz w:val="24"/>
          <w:szCs w:val="24"/>
          <w:lang w:val="en-GB" w:bidi="ru-RU"/>
        </w:rPr>
      </w:pPr>
      <w:r w:rsidRPr="00BB5B08">
        <w:rPr>
          <w:b/>
          <w:bCs/>
          <w:sz w:val="24"/>
          <w:szCs w:val="24"/>
          <w:lang w:val="en-GB" w:bidi="ru-RU"/>
        </w:rPr>
        <w:t>Requirements for the contents of the "Revision History Sheet to the Quality Plan"</w:t>
      </w:r>
    </w:p>
    <w:p w:rsidR="00BB5B08" w:rsidRPr="00BB5B08" w:rsidRDefault="00BB5B08" w:rsidP="00BB5B08">
      <w:pPr>
        <w:ind w:firstLine="567"/>
        <w:jc w:val="both"/>
        <w:rPr>
          <w:sz w:val="24"/>
          <w:szCs w:val="24"/>
          <w:lang w:val="en-GB" w:bidi="ru-RU"/>
        </w:rPr>
      </w:pPr>
      <w:r w:rsidRPr="00BB5B08">
        <w:rPr>
          <w:sz w:val="24"/>
          <w:szCs w:val="24"/>
          <w:lang w:val="en-GB" w:bidi="ru-RU"/>
        </w:rPr>
        <w:t>The QP Company-Developer shall follow the below requirements when filling boxes and columns on "Revision History Sheet to the Quality Plan".</w:t>
      </w:r>
    </w:p>
    <w:p w:rsidR="00BB5B08" w:rsidRPr="00BB5B08" w:rsidRDefault="00BB5B08" w:rsidP="00BB5B08">
      <w:pPr>
        <w:pStyle w:val="aff0"/>
        <w:numPr>
          <w:ilvl w:val="0"/>
          <w:numId w:val="61"/>
        </w:numPr>
        <w:ind w:left="0" w:firstLine="567"/>
        <w:rPr>
          <w:sz w:val="24"/>
          <w:szCs w:val="24"/>
          <w:lang w:val="en-GB"/>
        </w:rPr>
      </w:pPr>
      <w:r w:rsidRPr="00BB5B08">
        <w:rPr>
          <w:sz w:val="24"/>
          <w:szCs w:val="24"/>
          <w:lang w:val="en-GB"/>
        </w:rPr>
        <w:t>Column "1" indicates the sequential number of the made Amendment.</w:t>
      </w:r>
    </w:p>
    <w:p w:rsidR="00BB5B08" w:rsidRPr="00BB5B08" w:rsidRDefault="00BB5B08" w:rsidP="00BB5B08">
      <w:pPr>
        <w:pStyle w:val="aff0"/>
        <w:numPr>
          <w:ilvl w:val="0"/>
          <w:numId w:val="61"/>
        </w:numPr>
        <w:ind w:left="0" w:firstLine="567"/>
        <w:rPr>
          <w:sz w:val="24"/>
          <w:szCs w:val="24"/>
          <w:lang w:val="en-GB"/>
        </w:rPr>
      </w:pPr>
      <w:r w:rsidRPr="00BB5B08">
        <w:rPr>
          <w:sz w:val="24"/>
          <w:szCs w:val="24"/>
          <w:lang w:val="en-GB"/>
        </w:rPr>
        <w:t>Column "1" indicates the date of the Amendment made.</w:t>
      </w:r>
    </w:p>
    <w:p w:rsidR="00BB5B08" w:rsidRPr="00BB5B08" w:rsidRDefault="00BB5B08" w:rsidP="00BB5B08">
      <w:pPr>
        <w:pStyle w:val="aff0"/>
        <w:numPr>
          <w:ilvl w:val="0"/>
          <w:numId w:val="61"/>
        </w:numPr>
        <w:ind w:left="0" w:firstLine="567"/>
        <w:rPr>
          <w:sz w:val="24"/>
          <w:szCs w:val="24"/>
          <w:lang w:val="en-GB"/>
        </w:rPr>
      </w:pPr>
      <w:r w:rsidRPr="00BB5B08">
        <w:rPr>
          <w:sz w:val="24"/>
          <w:szCs w:val="24"/>
          <w:lang w:val="en-GB"/>
        </w:rPr>
        <w:t>Column "3" indicates a brief description of the amendment made with links to documents confirming the need of such amendments.</w:t>
      </w:r>
    </w:p>
    <w:p w:rsidR="00BB5B08" w:rsidRPr="00BB5B08" w:rsidRDefault="00BB5B08" w:rsidP="00BB5B08">
      <w:pPr>
        <w:pStyle w:val="aff0"/>
        <w:numPr>
          <w:ilvl w:val="0"/>
          <w:numId w:val="61"/>
        </w:numPr>
        <w:ind w:left="0" w:firstLine="567"/>
        <w:rPr>
          <w:sz w:val="24"/>
          <w:szCs w:val="24"/>
          <w:lang w:val="en-GB"/>
        </w:rPr>
      </w:pPr>
      <w:r w:rsidRPr="00BB5B08">
        <w:rPr>
          <w:sz w:val="24"/>
          <w:szCs w:val="24"/>
          <w:lang w:val="en-GB"/>
        </w:rPr>
        <w:t>Column "4" indicates the full name of the employees of the QP Company-Developer who amended the QP.</w:t>
      </w:r>
    </w:p>
    <w:p w:rsidR="00BB5B08" w:rsidRPr="00BB5B08" w:rsidRDefault="00BB5B08" w:rsidP="00BB5B08">
      <w:pPr>
        <w:pStyle w:val="aff0"/>
        <w:numPr>
          <w:ilvl w:val="0"/>
          <w:numId w:val="61"/>
        </w:numPr>
        <w:ind w:left="0" w:firstLine="567"/>
        <w:rPr>
          <w:sz w:val="24"/>
          <w:szCs w:val="24"/>
          <w:lang w:val="en-GB"/>
        </w:rPr>
      </w:pPr>
      <w:r w:rsidRPr="00BB5B08">
        <w:rPr>
          <w:sz w:val="24"/>
          <w:szCs w:val="24"/>
          <w:lang w:val="en-GB"/>
        </w:rPr>
        <w:t>Column "5" indicates the need to amend the version of the QP: if the version of the QP is amended, the new version of the QP is indicated; if there is no need to amend the version of the QP, "No revision is required" is written.</w:t>
      </w:r>
    </w:p>
    <w:p w:rsidR="00BB5B08" w:rsidRPr="00BB5B08" w:rsidRDefault="00BB5B08" w:rsidP="00BB5B08">
      <w:pPr>
        <w:pStyle w:val="aff0"/>
        <w:numPr>
          <w:ilvl w:val="0"/>
          <w:numId w:val="61"/>
        </w:numPr>
        <w:ind w:left="0" w:firstLine="567"/>
        <w:rPr>
          <w:sz w:val="24"/>
          <w:szCs w:val="24"/>
          <w:lang w:val="en-GB"/>
        </w:rPr>
      </w:pPr>
      <w:r w:rsidRPr="00BB5B08">
        <w:rPr>
          <w:sz w:val="24"/>
          <w:szCs w:val="24"/>
          <w:lang w:val="en-GB"/>
        </w:rPr>
        <w:t>Column "6" indicates the number and date of the General Contractor/Supplier Letter of Notice (if there is a direct agreement (contract) with the Company) to the Company about amending QP and (or) the Company's letter on approving the QP amendments/ revisions.</w:t>
      </w:r>
    </w:p>
    <w:p w:rsidR="00BB5B08" w:rsidRPr="00BB5B08" w:rsidRDefault="00BB5B08" w:rsidP="00BB5B08">
      <w:pPr>
        <w:tabs>
          <w:tab w:val="left" w:pos="10545"/>
        </w:tabs>
        <w:ind w:firstLine="567"/>
        <w:rPr>
          <w:sz w:val="24"/>
          <w:szCs w:val="24"/>
          <w:lang w:val="en-GB"/>
        </w:rPr>
      </w:pPr>
      <w:r w:rsidRPr="00BB5B08">
        <w:rPr>
          <w:sz w:val="24"/>
          <w:szCs w:val="24"/>
          <w:lang w:val="en-GB"/>
        </w:rPr>
        <w:br w:type="page"/>
      </w:r>
    </w:p>
    <w:p w:rsidR="00BB5B08" w:rsidRPr="00BB5B08" w:rsidRDefault="00BB5B08" w:rsidP="00BB5B08">
      <w:pPr>
        <w:ind w:firstLine="567"/>
        <w:jc w:val="both"/>
        <w:rPr>
          <w:b/>
          <w:sz w:val="24"/>
          <w:szCs w:val="24"/>
          <w:lang w:val="en-GB"/>
        </w:rPr>
      </w:pPr>
      <w:r w:rsidRPr="00BB5B08">
        <w:rPr>
          <w:b/>
          <w:bCs/>
          <w:sz w:val="24"/>
          <w:szCs w:val="24"/>
          <w:lang w:val="en-GB" w:bidi="ru-RU"/>
        </w:rPr>
        <w:lastRenderedPageBreak/>
        <w:t>7 - The procedure for agreeing Quality Plans in the Company</w:t>
      </w:r>
    </w:p>
    <w:p w:rsidR="00BB5B08" w:rsidRPr="00BB5B08" w:rsidRDefault="00BB5B08" w:rsidP="00BB5B08">
      <w:pPr>
        <w:pStyle w:val="aff0"/>
        <w:numPr>
          <w:ilvl w:val="0"/>
          <w:numId w:val="52"/>
        </w:numPr>
        <w:ind w:left="0" w:firstLine="567"/>
        <w:jc w:val="both"/>
        <w:rPr>
          <w:bCs/>
          <w:sz w:val="24"/>
          <w:szCs w:val="24"/>
          <w:lang w:val="en-GB" w:bidi="ru-RU"/>
        </w:rPr>
      </w:pPr>
      <w:r w:rsidRPr="00BB5B08">
        <w:rPr>
          <w:bCs/>
          <w:sz w:val="24"/>
          <w:szCs w:val="24"/>
          <w:lang w:val="en-GB" w:bidi="ru-RU"/>
        </w:rPr>
        <w:t>Quality plans for reviewing and agreeing are sent by the General Contractor/ Supplier (in the case of a direct contract with the Company) by an official letter to the Director of Quality and the Chief Executive Officer of the NPP under construction  - the Chief Technology Officer of the Company.</w:t>
      </w:r>
    </w:p>
    <w:p w:rsidR="00BB5B08" w:rsidRPr="00BB5B08" w:rsidRDefault="00BB5B08" w:rsidP="00BB5B08">
      <w:pPr>
        <w:pStyle w:val="aff0"/>
        <w:ind w:left="0" w:firstLine="567"/>
        <w:jc w:val="both"/>
        <w:rPr>
          <w:bCs/>
          <w:sz w:val="24"/>
          <w:szCs w:val="24"/>
          <w:lang w:val="en-GB" w:bidi="ru-RU"/>
        </w:rPr>
      </w:pPr>
      <w:r w:rsidRPr="00BB5B08">
        <w:rPr>
          <w:bCs/>
          <w:sz w:val="24"/>
          <w:szCs w:val="24"/>
          <w:lang w:val="en-GB" w:bidi="ru-RU"/>
        </w:rPr>
        <w:t xml:space="preserve">All letters on addressing for review and agreement of the Quality Plans with appendices are duplicated to the email address  </w:t>
      </w:r>
      <w:hyperlink r:id="rId12" w:history="1">
        <w:r w:rsidRPr="00BB5B08">
          <w:rPr>
            <w:rStyle w:val="afa"/>
            <w:bCs/>
            <w:sz w:val="24"/>
            <w:szCs w:val="24"/>
            <w:lang w:val="en-GB" w:bidi="ru-RU"/>
          </w:rPr>
          <w:t>quality@akkuyu.com</w:t>
        </w:r>
      </w:hyperlink>
      <w:r w:rsidRPr="00BB5B08">
        <w:rPr>
          <w:bCs/>
          <w:sz w:val="24"/>
          <w:szCs w:val="24"/>
          <w:lang w:val="en-GB" w:bidi="ru-RU"/>
        </w:rPr>
        <w:t xml:space="preserve"> and are accepted for work by the A&amp;ID the next day after their receipt to the specified email address.</w:t>
      </w:r>
    </w:p>
    <w:p w:rsidR="00BB5B08" w:rsidRPr="00BB5B08" w:rsidRDefault="00BB5B08" w:rsidP="00BB5B08">
      <w:pPr>
        <w:pStyle w:val="aff0"/>
        <w:ind w:left="0" w:firstLine="567"/>
        <w:jc w:val="both"/>
        <w:rPr>
          <w:bCs/>
          <w:sz w:val="24"/>
          <w:szCs w:val="24"/>
          <w:lang w:val="en-GB" w:bidi="ru-RU"/>
        </w:rPr>
      </w:pPr>
      <w:r w:rsidRPr="00BB5B08">
        <w:rPr>
          <w:bCs/>
          <w:sz w:val="24"/>
          <w:szCs w:val="24"/>
          <w:lang w:val="en-GB" w:bidi="ru-RU"/>
        </w:rPr>
        <w:t>Together with the Quality Plans, the following documents are also addressed to the Company:</w:t>
      </w:r>
    </w:p>
    <w:p w:rsidR="00BB5B08" w:rsidRPr="00BB5B08" w:rsidRDefault="00BB5B08" w:rsidP="00BB5B08">
      <w:pPr>
        <w:pStyle w:val="aff0"/>
        <w:numPr>
          <w:ilvl w:val="0"/>
          <w:numId w:val="55"/>
        </w:numPr>
        <w:tabs>
          <w:tab w:val="left" w:pos="1418"/>
        </w:tabs>
        <w:ind w:left="0" w:firstLine="567"/>
        <w:jc w:val="both"/>
        <w:rPr>
          <w:bCs/>
          <w:sz w:val="24"/>
          <w:szCs w:val="24"/>
          <w:lang w:val="en-GB" w:bidi="ru-RU"/>
        </w:rPr>
      </w:pPr>
      <w:r w:rsidRPr="00BB5B08">
        <w:rPr>
          <w:bCs/>
          <w:sz w:val="24"/>
          <w:szCs w:val="24"/>
          <w:lang w:val="en-GB" w:bidi="ru-RU"/>
        </w:rPr>
        <w:t>assembly drawing or general view drawing containing technical requirements for manufacturing;</w:t>
      </w:r>
    </w:p>
    <w:p w:rsidR="00BB5B08" w:rsidRPr="00BB5B08" w:rsidRDefault="00BB5B08" w:rsidP="00BB5B08">
      <w:pPr>
        <w:pStyle w:val="aff0"/>
        <w:numPr>
          <w:ilvl w:val="0"/>
          <w:numId w:val="55"/>
        </w:numPr>
        <w:tabs>
          <w:tab w:val="left" w:pos="1418"/>
        </w:tabs>
        <w:ind w:left="0" w:firstLine="567"/>
        <w:jc w:val="both"/>
        <w:rPr>
          <w:bCs/>
          <w:sz w:val="24"/>
          <w:szCs w:val="24"/>
          <w:lang w:val="en-GB" w:bidi="ru-RU"/>
        </w:rPr>
      </w:pPr>
      <w:r w:rsidRPr="00BB5B08">
        <w:rPr>
          <w:bCs/>
          <w:sz w:val="24"/>
          <w:szCs w:val="24"/>
          <w:lang w:val="en-GB" w:bidi="ru-RU"/>
        </w:rPr>
        <w:t>specification;</w:t>
      </w:r>
    </w:p>
    <w:p w:rsidR="00BB5B08" w:rsidRPr="00BB5B08" w:rsidRDefault="00BB5B08" w:rsidP="00BB5B08">
      <w:pPr>
        <w:pStyle w:val="aff0"/>
        <w:numPr>
          <w:ilvl w:val="0"/>
          <w:numId w:val="55"/>
        </w:numPr>
        <w:tabs>
          <w:tab w:val="left" w:pos="1418"/>
        </w:tabs>
        <w:ind w:left="0" w:firstLine="567"/>
        <w:jc w:val="both"/>
        <w:rPr>
          <w:bCs/>
          <w:sz w:val="24"/>
          <w:szCs w:val="24"/>
          <w:lang w:val="en-GB" w:bidi="ru-RU"/>
        </w:rPr>
      </w:pPr>
      <w:r w:rsidRPr="00BB5B08">
        <w:rPr>
          <w:bCs/>
          <w:sz w:val="24"/>
          <w:szCs w:val="24"/>
          <w:lang w:val="en-GB" w:bidi="ru-RU"/>
        </w:rPr>
        <w:t>quality control program (developed in accordance with OST 108.004.10-86, if available);</w:t>
      </w:r>
    </w:p>
    <w:p w:rsidR="00BB5B08" w:rsidRPr="00BB5B08" w:rsidRDefault="00BB5B08" w:rsidP="00BB5B08">
      <w:pPr>
        <w:pStyle w:val="aff0"/>
        <w:numPr>
          <w:ilvl w:val="0"/>
          <w:numId w:val="55"/>
        </w:numPr>
        <w:tabs>
          <w:tab w:val="left" w:pos="1418"/>
        </w:tabs>
        <w:ind w:left="0" w:firstLine="567"/>
        <w:jc w:val="both"/>
        <w:rPr>
          <w:bCs/>
          <w:sz w:val="24"/>
          <w:szCs w:val="24"/>
          <w:lang w:val="en-GB" w:bidi="ru-RU"/>
        </w:rPr>
      </w:pPr>
      <w:r w:rsidRPr="00BB5B08">
        <w:rPr>
          <w:bCs/>
          <w:sz w:val="24"/>
          <w:szCs w:val="24"/>
          <w:lang w:val="en-GB" w:bidi="ru-RU"/>
        </w:rPr>
        <w:t>quality control tables (if available).</w:t>
      </w:r>
    </w:p>
    <w:p w:rsidR="00BB5B08" w:rsidRPr="00BB5B08" w:rsidRDefault="00BB5B08" w:rsidP="00BB5B08">
      <w:pPr>
        <w:pStyle w:val="aff0"/>
        <w:numPr>
          <w:ilvl w:val="0"/>
          <w:numId w:val="52"/>
        </w:numPr>
        <w:ind w:left="0" w:firstLine="567"/>
        <w:jc w:val="both"/>
        <w:rPr>
          <w:bCs/>
          <w:sz w:val="24"/>
          <w:szCs w:val="24"/>
          <w:lang w:val="en-GB" w:bidi="ru-RU"/>
        </w:rPr>
      </w:pPr>
      <w:r w:rsidRPr="00BB5B08">
        <w:rPr>
          <w:bCs/>
          <w:sz w:val="24"/>
          <w:szCs w:val="24"/>
          <w:lang w:val="en-GB" w:bidi="ru-RU"/>
        </w:rPr>
        <w:t>The Quality Director of the Company issues the order to review the Quality Plans to the A&amp;ID.</w:t>
      </w:r>
    </w:p>
    <w:p w:rsidR="00BB5B08" w:rsidRPr="00BB5B08" w:rsidRDefault="00BB5B08" w:rsidP="00BB5B08">
      <w:pPr>
        <w:pStyle w:val="aff0"/>
        <w:numPr>
          <w:ilvl w:val="0"/>
          <w:numId w:val="52"/>
        </w:numPr>
        <w:ind w:left="0" w:firstLine="567"/>
        <w:jc w:val="both"/>
        <w:rPr>
          <w:bCs/>
          <w:sz w:val="24"/>
          <w:szCs w:val="24"/>
          <w:lang w:val="en-GB" w:bidi="ru-RU"/>
        </w:rPr>
      </w:pPr>
      <w:r w:rsidRPr="00BB5B08">
        <w:rPr>
          <w:bCs/>
          <w:sz w:val="24"/>
          <w:szCs w:val="24"/>
          <w:lang w:val="en-GB" w:bidi="ru-RU"/>
        </w:rPr>
        <w:t>The Deputy Chief Executive Officer of te NPP under construction - the Chief Technology Officer issues the order to review the Quality Plans to the EOD and MI&amp;TID (only for products shipped directly to the NPP).</w:t>
      </w:r>
    </w:p>
    <w:p w:rsidR="00BB5B08" w:rsidRPr="00BB5B08" w:rsidRDefault="00BB5B08" w:rsidP="00BB5B08">
      <w:pPr>
        <w:pStyle w:val="aff0"/>
        <w:numPr>
          <w:ilvl w:val="0"/>
          <w:numId w:val="52"/>
        </w:numPr>
        <w:ind w:left="0" w:firstLine="567"/>
        <w:jc w:val="both"/>
        <w:rPr>
          <w:bCs/>
          <w:sz w:val="24"/>
          <w:szCs w:val="24"/>
          <w:lang w:val="en-GB" w:bidi="ru-RU"/>
        </w:rPr>
      </w:pPr>
      <w:r w:rsidRPr="00BB5B08">
        <w:rPr>
          <w:bCs/>
          <w:sz w:val="24"/>
          <w:szCs w:val="24"/>
          <w:lang w:val="en-GB" w:bidi="ru-RU"/>
        </w:rPr>
        <w:t>Within 3 (three) business days, the EOD and MI&amp;TID send (by means of the Enterprise control management) the results of the Quality Plan review to the Head of the A&amp;ID.</w:t>
      </w:r>
    </w:p>
    <w:p w:rsidR="00BB5B08" w:rsidRPr="00BB5B08" w:rsidRDefault="00BB5B08" w:rsidP="00BB5B08">
      <w:pPr>
        <w:pStyle w:val="aff0"/>
        <w:numPr>
          <w:ilvl w:val="0"/>
          <w:numId w:val="52"/>
        </w:numPr>
        <w:ind w:left="0" w:firstLine="567"/>
        <w:jc w:val="both"/>
        <w:rPr>
          <w:bCs/>
          <w:sz w:val="24"/>
          <w:szCs w:val="24"/>
          <w:lang w:val="en-GB" w:bidi="ru-RU"/>
        </w:rPr>
      </w:pPr>
      <w:r w:rsidRPr="00BB5B08">
        <w:rPr>
          <w:bCs/>
          <w:sz w:val="24"/>
          <w:szCs w:val="24"/>
          <w:lang w:val="en-GB" w:bidi="ru-RU"/>
        </w:rPr>
        <w:t>The A&amp;ID reviews the Quality Plan, taking into account the results of the review of the EOD and MI&amp;TID.</w:t>
      </w:r>
    </w:p>
    <w:p w:rsidR="00BB5B08" w:rsidRPr="00BB5B08" w:rsidRDefault="00BB5B08" w:rsidP="00BB5B08">
      <w:pPr>
        <w:pStyle w:val="aff0"/>
        <w:numPr>
          <w:ilvl w:val="0"/>
          <w:numId w:val="52"/>
        </w:numPr>
        <w:ind w:left="0" w:firstLine="567"/>
        <w:jc w:val="both"/>
        <w:rPr>
          <w:bCs/>
          <w:sz w:val="24"/>
          <w:szCs w:val="24"/>
          <w:lang w:val="en-GB" w:bidi="ru-RU"/>
        </w:rPr>
      </w:pPr>
      <w:r w:rsidRPr="00BB5B08">
        <w:rPr>
          <w:bCs/>
          <w:sz w:val="24"/>
          <w:szCs w:val="24"/>
          <w:lang w:val="en-GB" w:bidi="ru-RU"/>
        </w:rPr>
        <w:t>The A&amp;ID sends an official response, signed by the Company's Quality Director, on the approval/ non-approval of the Quality Plan to:</w:t>
      </w:r>
    </w:p>
    <w:p w:rsidR="00BB5B08" w:rsidRPr="00BB5B08" w:rsidRDefault="00BB5B08" w:rsidP="00BB5B08">
      <w:pPr>
        <w:pStyle w:val="aff0"/>
        <w:numPr>
          <w:ilvl w:val="0"/>
          <w:numId w:val="54"/>
        </w:numPr>
        <w:tabs>
          <w:tab w:val="left" w:pos="1418"/>
        </w:tabs>
        <w:ind w:left="0" w:firstLine="567"/>
        <w:jc w:val="both"/>
        <w:rPr>
          <w:bCs/>
          <w:sz w:val="24"/>
          <w:szCs w:val="24"/>
          <w:lang w:val="en-GB" w:bidi="ru-RU"/>
        </w:rPr>
      </w:pPr>
      <w:r w:rsidRPr="00BB5B08">
        <w:rPr>
          <w:bCs/>
          <w:sz w:val="24"/>
          <w:szCs w:val="24"/>
          <w:lang w:val="en-GB" w:bidi="ru-RU"/>
        </w:rPr>
        <w:t>Authorized organization;</w:t>
      </w:r>
    </w:p>
    <w:p w:rsidR="00BB5B08" w:rsidRPr="00BB5B08" w:rsidRDefault="00BB5B08" w:rsidP="00BB5B08">
      <w:pPr>
        <w:pStyle w:val="aff0"/>
        <w:numPr>
          <w:ilvl w:val="0"/>
          <w:numId w:val="54"/>
        </w:numPr>
        <w:tabs>
          <w:tab w:val="left" w:pos="1418"/>
        </w:tabs>
        <w:ind w:left="0" w:firstLine="567"/>
        <w:jc w:val="both"/>
        <w:rPr>
          <w:bCs/>
          <w:sz w:val="24"/>
          <w:szCs w:val="24"/>
          <w:lang w:val="en-GB" w:bidi="ru-RU"/>
        </w:rPr>
      </w:pPr>
      <w:r w:rsidRPr="00BB5B08">
        <w:rPr>
          <w:bCs/>
          <w:sz w:val="24"/>
          <w:szCs w:val="24"/>
          <w:lang w:val="en-GB" w:bidi="ru-RU"/>
        </w:rPr>
        <w:t>General Contractor;</w:t>
      </w:r>
    </w:p>
    <w:p w:rsidR="00BB5B08" w:rsidRPr="00BB5B08" w:rsidRDefault="00BB5B08" w:rsidP="00BB5B08">
      <w:pPr>
        <w:pStyle w:val="aff0"/>
        <w:numPr>
          <w:ilvl w:val="0"/>
          <w:numId w:val="54"/>
        </w:numPr>
        <w:tabs>
          <w:tab w:val="left" w:pos="1418"/>
        </w:tabs>
        <w:ind w:left="0" w:firstLine="567"/>
        <w:jc w:val="both"/>
        <w:rPr>
          <w:bCs/>
          <w:sz w:val="24"/>
          <w:szCs w:val="24"/>
          <w:lang w:val="en-GB" w:bidi="ru-RU"/>
        </w:rPr>
      </w:pPr>
      <w:r w:rsidRPr="00BB5B08">
        <w:rPr>
          <w:bCs/>
          <w:sz w:val="24"/>
          <w:szCs w:val="24"/>
          <w:lang w:val="en-GB" w:bidi="ru-RU"/>
        </w:rPr>
        <w:t>Supplier (if there is a direct agreement (contract) with the Company);</w:t>
      </w:r>
    </w:p>
    <w:p w:rsidR="00BB5B08" w:rsidRPr="00BB5B08" w:rsidRDefault="00BB5B08" w:rsidP="00BB5B08">
      <w:pPr>
        <w:pStyle w:val="aff0"/>
        <w:numPr>
          <w:ilvl w:val="0"/>
          <w:numId w:val="54"/>
        </w:numPr>
        <w:tabs>
          <w:tab w:val="left" w:pos="1418"/>
        </w:tabs>
        <w:ind w:left="0" w:firstLine="567"/>
        <w:jc w:val="both"/>
        <w:rPr>
          <w:bCs/>
          <w:sz w:val="24"/>
          <w:szCs w:val="24"/>
          <w:lang w:val="en-GB" w:bidi="ru-RU"/>
        </w:rPr>
      </w:pPr>
      <w:r w:rsidRPr="00BB5B08">
        <w:rPr>
          <w:bCs/>
          <w:sz w:val="24"/>
          <w:szCs w:val="24"/>
          <w:lang w:val="en-GB" w:bidi="ru-RU"/>
        </w:rPr>
        <w:t>Manufacturer.</w:t>
      </w:r>
    </w:p>
    <w:p w:rsidR="00BB5B08" w:rsidRPr="00BB5B08" w:rsidRDefault="00BB5B08" w:rsidP="00BB5B08">
      <w:pPr>
        <w:pStyle w:val="aff0"/>
        <w:ind w:left="0" w:firstLine="567"/>
        <w:jc w:val="both"/>
        <w:rPr>
          <w:bCs/>
          <w:sz w:val="24"/>
          <w:szCs w:val="24"/>
          <w:lang w:val="en-GB" w:bidi="ru-RU"/>
        </w:rPr>
      </w:pPr>
    </w:p>
    <w:p w:rsidR="00BB5B08" w:rsidRPr="00BB5B08" w:rsidRDefault="00BB5B08" w:rsidP="00BB5B08">
      <w:pPr>
        <w:ind w:firstLine="567"/>
        <w:jc w:val="both"/>
        <w:rPr>
          <w:sz w:val="24"/>
          <w:szCs w:val="24"/>
          <w:lang w:val="en-GB"/>
        </w:rPr>
        <w:sectPr w:rsidR="00BB5B08" w:rsidRPr="00BB5B08" w:rsidSect="00BB5B08">
          <w:headerReference w:type="first" r:id="rId13"/>
          <w:pgSz w:w="16840" w:h="11907" w:orient="landscape" w:code="9"/>
          <w:pgMar w:top="1418" w:right="1134" w:bottom="851" w:left="851" w:header="709" w:footer="709" w:gutter="0"/>
          <w:cols w:space="720"/>
          <w:docGrid w:linePitch="272"/>
        </w:sectPr>
      </w:pPr>
    </w:p>
    <w:p w:rsidR="00BB5B08" w:rsidRPr="00BB5B08" w:rsidRDefault="00BB5B08" w:rsidP="00BB5B08">
      <w:pPr>
        <w:keepNext/>
        <w:pageBreakBefore/>
        <w:tabs>
          <w:tab w:val="left" w:pos="9498"/>
        </w:tabs>
        <w:jc w:val="right"/>
        <w:outlineLvl w:val="1"/>
        <w:rPr>
          <w:b/>
          <w:sz w:val="24"/>
          <w:szCs w:val="24"/>
          <w:lang w:val="en-GB" w:bidi="ru-RU"/>
        </w:rPr>
      </w:pPr>
      <w:bookmarkStart w:id="129" w:name="_Toc10192939"/>
      <w:bookmarkStart w:id="130" w:name="_Toc19796586"/>
      <w:bookmarkStart w:id="131" w:name="_Toc256000020"/>
      <w:bookmarkStart w:id="132" w:name="_Toc59927817"/>
      <w:r w:rsidRPr="00BB5B08">
        <w:rPr>
          <w:b/>
          <w:sz w:val="24"/>
          <w:szCs w:val="24"/>
          <w:lang w:val="en-GB"/>
        </w:rPr>
        <w:lastRenderedPageBreak/>
        <w:t>Appendix No. 4</w:t>
      </w:r>
      <w:r w:rsidRPr="00BB5B08">
        <w:rPr>
          <w:b/>
          <w:sz w:val="24"/>
          <w:szCs w:val="24"/>
          <w:lang w:val="en-GB"/>
        </w:rPr>
        <w:br/>
      </w:r>
      <w:r w:rsidRPr="00BB5B08">
        <w:rPr>
          <w:sz w:val="24"/>
          <w:szCs w:val="24"/>
          <w:lang w:val="en-GB"/>
        </w:rPr>
        <w:t>(recommended)</w:t>
      </w:r>
      <w:bookmarkEnd w:id="129"/>
      <w:bookmarkEnd w:id="130"/>
      <w:r w:rsidRPr="00BB5B08">
        <w:rPr>
          <w:b/>
          <w:sz w:val="24"/>
          <w:szCs w:val="24"/>
          <w:lang w:val="en-GB"/>
        </w:rPr>
        <w:br/>
      </w:r>
      <w:bookmarkStart w:id="133" w:name="_Toc10192940"/>
      <w:bookmarkStart w:id="134" w:name="_Toc19796587"/>
      <w:r w:rsidRPr="00BB5B08">
        <w:rPr>
          <w:b/>
          <w:sz w:val="24"/>
          <w:szCs w:val="24"/>
          <w:lang w:val="en-GB"/>
        </w:rPr>
        <w:t>Format of the Report based on the results of the review and analysis and (or) expert review of the DED</w:t>
      </w:r>
      <w:bookmarkEnd w:id="131"/>
      <w:bookmarkEnd w:id="132"/>
      <w:bookmarkEnd w:id="133"/>
      <w:bookmarkEnd w:id="134"/>
      <w:r w:rsidRPr="00BB5B08">
        <w:rPr>
          <w:b/>
          <w:sz w:val="24"/>
          <w:szCs w:val="24"/>
          <w:lang w:val="en-GB"/>
        </w:rPr>
        <w:tab/>
      </w:r>
    </w:p>
    <w:p w:rsidR="00BB5B08" w:rsidRPr="00BB5B08" w:rsidRDefault="00BB5B08" w:rsidP="00BB5B08">
      <w:pPr>
        <w:jc w:val="center"/>
        <w:rPr>
          <w:sz w:val="24"/>
          <w:szCs w:val="24"/>
          <w:lang w:val="en-GB"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771"/>
        <w:gridCol w:w="140"/>
        <w:gridCol w:w="706"/>
        <w:gridCol w:w="3784"/>
      </w:tblGrid>
      <w:tr w:rsidR="002A2BB2" w:rsidRPr="00BB5B08" w:rsidTr="00BB5B08">
        <w:tc>
          <w:tcPr>
            <w:tcW w:w="5000" w:type="pct"/>
            <w:gridSpan w:val="5"/>
            <w:tcBorders>
              <w:top w:val="nil"/>
              <w:left w:val="nil"/>
              <w:bottom w:val="nil"/>
              <w:right w:val="nil"/>
            </w:tcBorders>
            <w:shd w:val="clear" w:color="auto" w:fill="auto"/>
          </w:tcPr>
          <w:p w:rsidR="00BB5B08" w:rsidRPr="00BB5B08" w:rsidRDefault="00BB5B08" w:rsidP="00BB5B08">
            <w:pPr>
              <w:jc w:val="center"/>
              <w:rPr>
                <w:sz w:val="24"/>
                <w:szCs w:val="24"/>
                <w:lang w:val="en-GB"/>
              </w:rPr>
            </w:pPr>
            <w:r w:rsidRPr="00BB5B08">
              <w:rPr>
                <w:b/>
                <w:sz w:val="28"/>
                <w:szCs w:val="28"/>
                <w:lang w:val="en-GB" w:bidi="ru-RU"/>
              </w:rPr>
              <w:t>Report No. _____________________ dated ______________________</w:t>
            </w:r>
          </w:p>
        </w:tc>
      </w:tr>
      <w:tr w:rsidR="002A2BB2" w:rsidRPr="006911E6" w:rsidTr="00BB5B08">
        <w:tc>
          <w:tcPr>
            <w:tcW w:w="5000" w:type="pct"/>
            <w:gridSpan w:val="5"/>
            <w:tcBorders>
              <w:top w:val="nil"/>
              <w:left w:val="nil"/>
              <w:bottom w:val="nil"/>
              <w:right w:val="nil"/>
            </w:tcBorders>
            <w:shd w:val="clear" w:color="auto" w:fill="auto"/>
          </w:tcPr>
          <w:p w:rsidR="00BB5B08" w:rsidRPr="00BB5B08" w:rsidRDefault="00BB5B08" w:rsidP="00BB5B08">
            <w:pPr>
              <w:ind w:firstLine="2444"/>
              <w:rPr>
                <w:b/>
                <w:lang w:val="en-GB" w:bidi="ru-RU"/>
              </w:rPr>
            </w:pPr>
            <w:r w:rsidRPr="00BB5B08">
              <w:rPr>
                <w:sz w:val="16"/>
                <w:szCs w:val="16"/>
                <w:lang w:val="en-GB" w:bidi="ru-RU"/>
              </w:rPr>
              <w:t>(identification number of the Report)                       (date of registration of the Report)</w:t>
            </w:r>
          </w:p>
        </w:tc>
      </w:tr>
      <w:tr w:rsidR="002A2BB2" w:rsidRPr="006911E6" w:rsidTr="00BB5B08">
        <w:tc>
          <w:tcPr>
            <w:tcW w:w="5000" w:type="pct"/>
            <w:gridSpan w:val="5"/>
            <w:tcBorders>
              <w:top w:val="nil"/>
              <w:left w:val="nil"/>
              <w:bottom w:val="nil"/>
              <w:right w:val="nil"/>
            </w:tcBorders>
            <w:shd w:val="clear" w:color="auto" w:fill="auto"/>
          </w:tcPr>
          <w:p w:rsidR="00BB5B08" w:rsidRPr="00BB5B08" w:rsidRDefault="00BB5B08" w:rsidP="00BB5B08">
            <w:pPr>
              <w:rPr>
                <w:b/>
                <w:sz w:val="24"/>
                <w:szCs w:val="24"/>
                <w:lang w:val="en-GB" w:bidi="ru-RU"/>
              </w:rPr>
            </w:pPr>
            <w:r w:rsidRPr="00BB5B08">
              <w:rPr>
                <w:b/>
                <w:sz w:val="24"/>
                <w:szCs w:val="24"/>
                <w:lang w:val="en-GB" w:bidi="ru-RU"/>
              </w:rPr>
              <w:t xml:space="preserve">based on the  results __________________________________ </w:t>
            </w:r>
            <w:r w:rsidR="00C42CBB" w:rsidRPr="00BB5B08">
              <w:rPr>
                <w:b/>
                <w:sz w:val="24"/>
                <w:szCs w:val="24"/>
                <w:lang w:val="en-GB" w:bidi="ru-RU"/>
              </w:rPr>
              <w:t>engineering</w:t>
            </w:r>
            <w:r w:rsidRPr="00BB5B08">
              <w:rPr>
                <w:b/>
                <w:sz w:val="24"/>
                <w:szCs w:val="24"/>
                <w:lang w:val="en-GB" w:bidi="ru-RU"/>
              </w:rPr>
              <w:t xml:space="preserve"> documentation</w:t>
            </w:r>
          </w:p>
        </w:tc>
      </w:tr>
      <w:tr w:rsidR="002A2BB2" w:rsidRPr="006911E6" w:rsidTr="00BB5B08">
        <w:tc>
          <w:tcPr>
            <w:tcW w:w="5000" w:type="pct"/>
            <w:gridSpan w:val="5"/>
            <w:tcBorders>
              <w:top w:val="nil"/>
              <w:left w:val="nil"/>
              <w:bottom w:val="nil"/>
              <w:right w:val="nil"/>
            </w:tcBorders>
            <w:shd w:val="clear" w:color="auto" w:fill="auto"/>
          </w:tcPr>
          <w:p w:rsidR="00BB5B08" w:rsidRPr="00BB5B08" w:rsidRDefault="00BB5B08" w:rsidP="00BB5B08">
            <w:pPr>
              <w:ind w:firstLine="1310"/>
              <w:rPr>
                <w:sz w:val="16"/>
                <w:szCs w:val="16"/>
                <w:lang w:val="en-GB" w:bidi="ru-RU"/>
              </w:rPr>
            </w:pPr>
            <w:r w:rsidRPr="00BB5B08">
              <w:rPr>
                <w:sz w:val="16"/>
                <w:szCs w:val="16"/>
                <w:lang w:val="en-GB" w:bidi="ru-RU"/>
              </w:rPr>
              <w:t>(the type of activity is specified: review and analysis or expert review)</w:t>
            </w:r>
          </w:p>
        </w:tc>
      </w:tr>
      <w:tr w:rsidR="002A2BB2" w:rsidRPr="006911E6" w:rsidTr="00BB5B08">
        <w:tc>
          <w:tcPr>
            <w:tcW w:w="5000" w:type="pct"/>
            <w:gridSpan w:val="5"/>
            <w:tcBorders>
              <w:top w:val="nil"/>
              <w:left w:val="nil"/>
              <w:bottom w:val="nil"/>
              <w:right w:val="nil"/>
            </w:tcBorders>
            <w:shd w:val="clear" w:color="auto" w:fill="auto"/>
          </w:tcPr>
          <w:p w:rsidR="00BB5B08" w:rsidRPr="00BB5B08" w:rsidRDefault="00BB5B08" w:rsidP="00BB5B08">
            <w:pPr>
              <w:rPr>
                <w:b/>
                <w:sz w:val="24"/>
                <w:szCs w:val="24"/>
                <w:lang w:val="en-GB" w:bidi="ru-RU"/>
              </w:rPr>
            </w:pPr>
            <w:r w:rsidRPr="00BB5B08">
              <w:rPr>
                <w:b/>
                <w:sz w:val="24"/>
                <w:szCs w:val="24"/>
                <w:lang w:val="en-GB" w:bidi="ru-RU"/>
              </w:rPr>
              <w:t>on____________________________________________ for the NPP, in accordance with</w:t>
            </w:r>
          </w:p>
        </w:tc>
      </w:tr>
      <w:tr w:rsidR="002A2BB2" w:rsidRPr="00BB5B08" w:rsidTr="00BB5B08">
        <w:tc>
          <w:tcPr>
            <w:tcW w:w="5000" w:type="pct"/>
            <w:gridSpan w:val="5"/>
            <w:tcBorders>
              <w:top w:val="nil"/>
              <w:left w:val="nil"/>
              <w:bottom w:val="nil"/>
              <w:right w:val="nil"/>
            </w:tcBorders>
            <w:shd w:val="clear" w:color="auto" w:fill="auto"/>
          </w:tcPr>
          <w:p w:rsidR="00BB5B08" w:rsidRPr="00BB5B08" w:rsidRDefault="00BB5B08" w:rsidP="00BB5B08">
            <w:pPr>
              <w:ind w:firstLine="1418"/>
              <w:rPr>
                <w:sz w:val="16"/>
                <w:szCs w:val="16"/>
                <w:lang w:val="en-GB" w:bidi="ru-RU"/>
              </w:rPr>
            </w:pPr>
            <w:r w:rsidRPr="00BB5B08">
              <w:rPr>
                <w:sz w:val="16"/>
                <w:szCs w:val="16"/>
                <w:lang w:val="en-GB" w:bidi="ru-RU"/>
              </w:rPr>
              <w:t>(product name and designation)</w:t>
            </w:r>
          </w:p>
        </w:tc>
      </w:tr>
      <w:tr w:rsidR="002A2BB2" w:rsidRPr="00BB5B08" w:rsidTr="00BB5B08">
        <w:tc>
          <w:tcPr>
            <w:tcW w:w="5000" w:type="pct"/>
            <w:gridSpan w:val="5"/>
            <w:tcBorders>
              <w:top w:val="nil"/>
              <w:left w:val="nil"/>
              <w:bottom w:val="nil"/>
              <w:right w:val="nil"/>
            </w:tcBorders>
            <w:shd w:val="clear" w:color="auto" w:fill="auto"/>
          </w:tcPr>
          <w:p w:rsidR="00BB5B08" w:rsidRPr="00BB5B08" w:rsidRDefault="00BB5B08">
            <w:pPr>
              <w:rPr>
                <w:b/>
                <w:sz w:val="24"/>
                <w:szCs w:val="24"/>
                <w:lang w:val="en-GB" w:bidi="ru-RU"/>
              </w:rPr>
            </w:pPr>
            <w:r w:rsidRPr="00BB5B08">
              <w:rPr>
                <w:b/>
                <w:sz w:val="24"/>
                <w:szCs w:val="24"/>
                <w:lang w:val="en-GB" w:bidi="ru-RU"/>
              </w:rPr>
              <w:t>with the Order Letter of AKKUYU NÜKLEER A. Ş. No. ______________ dated ____________.</w:t>
            </w:r>
          </w:p>
        </w:tc>
      </w:tr>
      <w:tr w:rsidR="002A2BB2" w:rsidRPr="006911E6" w:rsidTr="00BB5B08">
        <w:tc>
          <w:tcPr>
            <w:tcW w:w="5000" w:type="pct"/>
            <w:gridSpan w:val="5"/>
            <w:tcBorders>
              <w:top w:val="nil"/>
              <w:left w:val="nil"/>
              <w:bottom w:val="nil"/>
              <w:right w:val="nil"/>
            </w:tcBorders>
            <w:shd w:val="clear" w:color="auto" w:fill="auto"/>
          </w:tcPr>
          <w:p w:rsidR="00BB5B08" w:rsidRPr="00BB5B08" w:rsidRDefault="00BB5B08">
            <w:pPr>
              <w:ind w:firstLine="5704"/>
              <w:rPr>
                <w:sz w:val="16"/>
                <w:szCs w:val="16"/>
                <w:lang w:val="en-GB" w:bidi="ru-RU"/>
              </w:rPr>
            </w:pPr>
            <w:r w:rsidRPr="00BB5B08">
              <w:rPr>
                <w:sz w:val="16"/>
                <w:szCs w:val="16"/>
                <w:lang w:val="en-GB" w:bidi="ru-RU"/>
              </w:rPr>
              <w:t>(number of the order letter) (date of the order letter)</w:t>
            </w:r>
          </w:p>
        </w:tc>
      </w:tr>
      <w:tr w:rsidR="002A2BB2" w:rsidRPr="00BB5B08" w:rsidTr="00BB5B08">
        <w:tc>
          <w:tcPr>
            <w:tcW w:w="5000" w:type="pct"/>
            <w:gridSpan w:val="5"/>
            <w:tcBorders>
              <w:top w:val="nil"/>
              <w:left w:val="nil"/>
              <w:right w:val="nil"/>
            </w:tcBorders>
            <w:shd w:val="clear" w:color="auto" w:fill="auto"/>
          </w:tcPr>
          <w:p w:rsidR="00BB5B08" w:rsidRPr="00BB5B08" w:rsidRDefault="00BB5B08" w:rsidP="00BB5B08">
            <w:pPr>
              <w:spacing w:before="120" w:after="120"/>
              <w:rPr>
                <w:b/>
                <w:sz w:val="24"/>
                <w:szCs w:val="24"/>
                <w:lang w:val="en-GB" w:bidi="ru-RU"/>
              </w:rPr>
            </w:pPr>
            <w:r w:rsidRPr="00BB5B08">
              <w:rPr>
                <w:b/>
                <w:sz w:val="24"/>
                <w:szCs w:val="24"/>
                <w:lang w:val="en-GB" w:bidi="ru-RU"/>
              </w:rPr>
              <w:t>Product Information:</w:t>
            </w:r>
          </w:p>
        </w:tc>
      </w:tr>
      <w:tr w:rsidR="002A2BB2" w:rsidRPr="00BB5B08" w:rsidTr="00BB5B08">
        <w:tc>
          <w:tcPr>
            <w:tcW w:w="230" w:type="pct"/>
            <w:shd w:val="clear" w:color="auto" w:fill="auto"/>
          </w:tcPr>
          <w:p w:rsidR="00BB5B08" w:rsidRPr="00BB5B08" w:rsidRDefault="00BB5B08" w:rsidP="00BB5B08">
            <w:pPr>
              <w:rPr>
                <w:lang w:val="en-GB" w:bidi="ru-RU"/>
              </w:rPr>
            </w:pPr>
            <w:r w:rsidRPr="00BB5B08">
              <w:rPr>
                <w:lang w:val="en-GB" w:bidi="ru-RU"/>
              </w:rPr>
              <w:t>1</w:t>
            </w:r>
          </w:p>
        </w:tc>
        <w:tc>
          <w:tcPr>
            <w:tcW w:w="4770" w:type="pct"/>
            <w:gridSpan w:val="4"/>
            <w:shd w:val="clear" w:color="auto" w:fill="auto"/>
          </w:tcPr>
          <w:p w:rsidR="00BB5B08" w:rsidRPr="00BB5B08" w:rsidRDefault="00BB5B08" w:rsidP="00BB5B08">
            <w:pPr>
              <w:rPr>
                <w:lang w:val="en-GB" w:bidi="ru-RU"/>
              </w:rPr>
            </w:pPr>
            <w:r w:rsidRPr="00BB5B08">
              <w:rPr>
                <w:lang w:val="en-GB" w:bidi="ru-RU"/>
              </w:rPr>
              <w:t>Name of the manufacturer:</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2</w:t>
            </w:r>
          </w:p>
        </w:tc>
        <w:tc>
          <w:tcPr>
            <w:tcW w:w="4770" w:type="pct"/>
            <w:gridSpan w:val="4"/>
            <w:shd w:val="clear" w:color="auto" w:fill="auto"/>
          </w:tcPr>
          <w:p w:rsidR="00BB5B08" w:rsidRPr="00BB5B08" w:rsidRDefault="00BB5B08" w:rsidP="00BB5B08">
            <w:pPr>
              <w:rPr>
                <w:b/>
                <w:lang w:val="en-GB" w:bidi="ru-RU"/>
              </w:rPr>
            </w:pPr>
            <w:r w:rsidRPr="00BB5B08">
              <w:rPr>
                <w:lang w:val="en-GB" w:bidi="ru-RU"/>
              </w:rPr>
              <w:t>Name of the DED Company-Developer:</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3</w:t>
            </w:r>
          </w:p>
        </w:tc>
        <w:tc>
          <w:tcPr>
            <w:tcW w:w="4770" w:type="pct"/>
            <w:gridSpan w:val="4"/>
            <w:shd w:val="clear" w:color="auto" w:fill="auto"/>
          </w:tcPr>
          <w:p w:rsidR="00BB5B08" w:rsidRPr="00BB5B08" w:rsidRDefault="00BB5B08" w:rsidP="00BB5B08">
            <w:pPr>
              <w:rPr>
                <w:lang w:val="en-GB" w:bidi="ru-RU"/>
              </w:rPr>
            </w:pPr>
            <w:r w:rsidRPr="00BB5B08">
              <w:rPr>
                <w:lang w:val="en-GB" w:bidi="ru-RU"/>
              </w:rPr>
              <w:t>Number and date of the license of Rostekhnadzor for the right to design products important for safety, assigned to the 1, 2, 3 safety class according to NP-001 (license validity period)/ for imported products, information about the national permit document indicates:</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4</w:t>
            </w:r>
          </w:p>
        </w:tc>
        <w:tc>
          <w:tcPr>
            <w:tcW w:w="4770" w:type="pct"/>
            <w:gridSpan w:val="4"/>
            <w:shd w:val="clear" w:color="auto" w:fill="auto"/>
          </w:tcPr>
          <w:p w:rsidR="00BB5B08" w:rsidRPr="00BB5B08" w:rsidRDefault="00BB5B08" w:rsidP="00BB5B08">
            <w:pPr>
              <w:rPr>
                <w:lang w:val="en-GB" w:bidi="ru-RU"/>
              </w:rPr>
            </w:pPr>
            <w:r w:rsidRPr="00BB5B08">
              <w:rPr>
                <w:lang w:val="en-GB" w:bidi="ru-RU"/>
              </w:rPr>
              <w:t>Product safety class according to NP-001:</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5</w:t>
            </w:r>
          </w:p>
        </w:tc>
        <w:tc>
          <w:tcPr>
            <w:tcW w:w="4770" w:type="pct"/>
            <w:gridSpan w:val="4"/>
            <w:shd w:val="clear" w:color="auto" w:fill="auto"/>
          </w:tcPr>
          <w:p w:rsidR="00BB5B08" w:rsidRPr="00BB5B08" w:rsidRDefault="00BB5B08" w:rsidP="00BB5B08">
            <w:pPr>
              <w:rPr>
                <w:lang w:val="en-GB" w:bidi="ru-RU"/>
              </w:rPr>
            </w:pPr>
            <w:r w:rsidRPr="00BB5B08">
              <w:rPr>
                <w:lang w:val="en-GB" w:bidi="ru-RU"/>
              </w:rPr>
              <w:t>Product group according to PNAE G 7-008/ NP-068:</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6</w:t>
            </w:r>
          </w:p>
        </w:tc>
        <w:tc>
          <w:tcPr>
            <w:tcW w:w="4770" w:type="pct"/>
            <w:gridSpan w:val="4"/>
            <w:shd w:val="clear" w:color="auto" w:fill="auto"/>
          </w:tcPr>
          <w:p w:rsidR="00BB5B08" w:rsidRPr="00BB5B08" w:rsidRDefault="00BB5B08" w:rsidP="00BB5B08">
            <w:pPr>
              <w:rPr>
                <w:lang w:val="en-GB" w:bidi="ru-RU"/>
              </w:rPr>
            </w:pPr>
            <w:r w:rsidRPr="00BB5B08">
              <w:rPr>
                <w:lang w:val="en-GB" w:bidi="ru-RU"/>
              </w:rPr>
              <w:t>Product group according to NP-043:</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7</w:t>
            </w:r>
          </w:p>
        </w:tc>
        <w:tc>
          <w:tcPr>
            <w:tcW w:w="4770" w:type="pct"/>
            <w:gridSpan w:val="4"/>
            <w:shd w:val="clear" w:color="auto" w:fill="auto"/>
          </w:tcPr>
          <w:p w:rsidR="00BB5B08" w:rsidRPr="00BB5B08" w:rsidRDefault="00BB5B08" w:rsidP="00BB5B08">
            <w:pPr>
              <w:rPr>
                <w:lang w:val="en-GB" w:bidi="ru-RU"/>
              </w:rPr>
            </w:pPr>
            <w:r w:rsidRPr="00BB5B08">
              <w:rPr>
                <w:lang w:val="en-GB" w:bidi="ru-RU"/>
              </w:rPr>
              <w:t>Seismic category according to NP-031:</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8</w:t>
            </w:r>
          </w:p>
        </w:tc>
        <w:tc>
          <w:tcPr>
            <w:tcW w:w="4770" w:type="pct"/>
            <w:gridSpan w:val="4"/>
            <w:shd w:val="clear" w:color="auto" w:fill="auto"/>
          </w:tcPr>
          <w:p w:rsidR="00BB5B08" w:rsidRPr="00BB5B08" w:rsidRDefault="00BB5B08">
            <w:pPr>
              <w:rPr>
                <w:lang w:val="en-GB" w:bidi="ru-RU"/>
              </w:rPr>
            </w:pPr>
            <w:r w:rsidRPr="00BB5B08">
              <w:rPr>
                <w:lang w:val="en-GB" w:bidi="ru-RU"/>
              </w:rPr>
              <w:t>Group of interference resistance according to GOST 32137:</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9</w:t>
            </w:r>
          </w:p>
        </w:tc>
        <w:tc>
          <w:tcPr>
            <w:tcW w:w="4770" w:type="pct"/>
            <w:gridSpan w:val="4"/>
            <w:shd w:val="clear" w:color="auto" w:fill="auto"/>
          </w:tcPr>
          <w:p w:rsidR="00BB5B08" w:rsidRPr="00BB5B08" w:rsidRDefault="00BB5B08">
            <w:pPr>
              <w:rPr>
                <w:lang w:val="en-GB" w:bidi="ru-RU"/>
              </w:rPr>
            </w:pPr>
            <w:r w:rsidRPr="00BB5B08">
              <w:rPr>
                <w:lang w:val="en-GB" w:bidi="ru-RU"/>
              </w:rPr>
              <w:t>Mechanical design group according to GOST 30631:</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10</w:t>
            </w:r>
          </w:p>
        </w:tc>
        <w:tc>
          <w:tcPr>
            <w:tcW w:w="4770" w:type="pct"/>
            <w:gridSpan w:val="4"/>
            <w:shd w:val="clear" w:color="auto" w:fill="auto"/>
          </w:tcPr>
          <w:p w:rsidR="00BB5B08" w:rsidRPr="00BB5B08" w:rsidRDefault="00BB5B08">
            <w:pPr>
              <w:rPr>
                <w:lang w:val="en-GB" w:bidi="ru-RU"/>
              </w:rPr>
            </w:pPr>
            <w:r w:rsidRPr="00BB5B08">
              <w:rPr>
                <w:lang w:val="en-GB" w:bidi="ru-RU"/>
              </w:rPr>
              <w:t>Protection level (IP) according to GOST 14254:</w:t>
            </w:r>
          </w:p>
        </w:tc>
      </w:tr>
      <w:tr w:rsidR="002A2BB2" w:rsidRPr="006911E6" w:rsidTr="00BB5B08">
        <w:tc>
          <w:tcPr>
            <w:tcW w:w="230" w:type="pct"/>
            <w:tcBorders>
              <w:bottom w:val="single" w:sz="4" w:space="0" w:color="auto"/>
            </w:tcBorders>
            <w:shd w:val="clear" w:color="auto" w:fill="auto"/>
          </w:tcPr>
          <w:p w:rsidR="00BB5B08" w:rsidRPr="00BB5B08" w:rsidRDefault="00BB5B08" w:rsidP="00BB5B08">
            <w:pPr>
              <w:rPr>
                <w:lang w:val="en-GB"/>
              </w:rPr>
            </w:pPr>
            <w:r w:rsidRPr="00BB5B08">
              <w:rPr>
                <w:lang w:val="en-GB"/>
              </w:rPr>
              <w:t>11</w:t>
            </w:r>
          </w:p>
        </w:tc>
        <w:tc>
          <w:tcPr>
            <w:tcW w:w="4770" w:type="pct"/>
            <w:gridSpan w:val="4"/>
            <w:tcBorders>
              <w:bottom w:val="single" w:sz="4" w:space="0" w:color="auto"/>
            </w:tcBorders>
            <w:shd w:val="clear" w:color="auto" w:fill="auto"/>
          </w:tcPr>
          <w:p w:rsidR="00BB5B08" w:rsidRPr="00BB5B08" w:rsidRDefault="00BB5B08">
            <w:pPr>
              <w:rPr>
                <w:lang w:val="en-GB" w:bidi="ru-RU"/>
              </w:rPr>
            </w:pPr>
            <w:r w:rsidRPr="00BB5B08">
              <w:rPr>
                <w:lang w:val="en-GB" w:bidi="ru-RU"/>
              </w:rPr>
              <w:t>Reliability indicators according to GOST 30631:</w:t>
            </w:r>
          </w:p>
        </w:tc>
      </w:tr>
      <w:tr w:rsidR="002A2BB2" w:rsidRPr="00BB5B08" w:rsidTr="00BB5B08">
        <w:tc>
          <w:tcPr>
            <w:tcW w:w="5000" w:type="pct"/>
            <w:gridSpan w:val="5"/>
            <w:tcBorders>
              <w:top w:val="nil"/>
              <w:left w:val="nil"/>
              <w:bottom w:val="single" w:sz="4" w:space="0" w:color="auto"/>
              <w:right w:val="nil"/>
            </w:tcBorders>
            <w:shd w:val="clear" w:color="auto" w:fill="auto"/>
          </w:tcPr>
          <w:p w:rsidR="00BB5B08" w:rsidRPr="00BB5B08" w:rsidRDefault="00BB5B08" w:rsidP="00BB5B08">
            <w:pPr>
              <w:spacing w:before="120" w:after="120"/>
              <w:rPr>
                <w:b/>
                <w:sz w:val="24"/>
                <w:szCs w:val="24"/>
                <w:lang w:val="en-GB" w:bidi="ru-RU"/>
              </w:rPr>
            </w:pPr>
            <w:r w:rsidRPr="00BB5B08">
              <w:rPr>
                <w:b/>
                <w:sz w:val="24"/>
                <w:szCs w:val="24"/>
                <w:lang w:val="en-GB" w:bidi="ru-RU"/>
              </w:rPr>
              <w:t>Information on DED:</w:t>
            </w:r>
          </w:p>
        </w:tc>
      </w:tr>
      <w:tr w:rsidR="002A2BB2" w:rsidRPr="006911E6" w:rsidTr="00BB5B08">
        <w:tc>
          <w:tcPr>
            <w:tcW w:w="230" w:type="pct"/>
            <w:tcBorders>
              <w:top w:val="single" w:sz="4" w:space="0" w:color="auto"/>
            </w:tcBorders>
            <w:shd w:val="clear" w:color="auto" w:fill="auto"/>
          </w:tcPr>
          <w:p w:rsidR="00BB5B08" w:rsidRPr="00BB5B08" w:rsidRDefault="00BB5B08" w:rsidP="00BB5B08">
            <w:pPr>
              <w:rPr>
                <w:lang w:val="en-GB"/>
              </w:rPr>
            </w:pPr>
            <w:r w:rsidRPr="00BB5B08">
              <w:rPr>
                <w:lang w:val="en-GB"/>
              </w:rPr>
              <w:t>1</w:t>
            </w:r>
          </w:p>
        </w:tc>
        <w:tc>
          <w:tcPr>
            <w:tcW w:w="4770" w:type="pct"/>
            <w:gridSpan w:val="4"/>
            <w:tcBorders>
              <w:top w:val="single" w:sz="4" w:space="0" w:color="auto"/>
            </w:tcBorders>
            <w:shd w:val="clear" w:color="auto" w:fill="auto"/>
          </w:tcPr>
          <w:p w:rsidR="00BB5B08" w:rsidRPr="00BB5B08" w:rsidRDefault="00BB5B08" w:rsidP="00BB5B08">
            <w:pPr>
              <w:rPr>
                <w:lang w:val="en-GB" w:bidi="ru-RU"/>
              </w:rPr>
            </w:pPr>
            <w:r w:rsidRPr="00BB5B08">
              <w:rPr>
                <w:lang w:val="en-GB" w:bidi="ru-RU"/>
              </w:rPr>
              <w:t>Name and designation of the ITDC, on the basis of which the TS/TA/TR were developed:</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2</w:t>
            </w:r>
          </w:p>
        </w:tc>
        <w:tc>
          <w:tcPr>
            <w:tcW w:w="4770" w:type="pct"/>
            <w:gridSpan w:val="4"/>
            <w:shd w:val="clear" w:color="auto" w:fill="auto"/>
          </w:tcPr>
          <w:p w:rsidR="00BB5B08" w:rsidRPr="00BB5B08" w:rsidRDefault="00BB5B08" w:rsidP="00BB5B08">
            <w:pPr>
              <w:rPr>
                <w:lang w:val="en-GB" w:bidi="ru-RU"/>
              </w:rPr>
            </w:pPr>
            <w:r w:rsidRPr="00BB5B08">
              <w:rPr>
                <w:lang w:val="en-GB" w:bidi="ru-RU"/>
              </w:rPr>
              <w:t>Name and designation of TS/TA/TR:</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3</w:t>
            </w:r>
          </w:p>
        </w:tc>
        <w:tc>
          <w:tcPr>
            <w:tcW w:w="4770" w:type="pct"/>
            <w:gridSpan w:val="4"/>
            <w:shd w:val="clear" w:color="auto" w:fill="auto"/>
          </w:tcPr>
          <w:p w:rsidR="00BB5B08" w:rsidRPr="00BB5B08" w:rsidRDefault="00BB5B08" w:rsidP="00BB5B08">
            <w:pPr>
              <w:rPr>
                <w:lang w:val="en-GB" w:bidi="ru-RU"/>
              </w:rPr>
            </w:pPr>
            <w:r w:rsidRPr="00BB5B08">
              <w:rPr>
                <w:lang w:val="en-GB" w:bidi="ru-RU"/>
              </w:rPr>
              <w:t>Name and designation of the specification:</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4</w:t>
            </w:r>
          </w:p>
        </w:tc>
        <w:tc>
          <w:tcPr>
            <w:tcW w:w="4770" w:type="pct"/>
            <w:gridSpan w:val="4"/>
            <w:shd w:val="clear" w:color="auto" w:fill="auto"/>
          </w:tcPr>
          <w:p w:rsidR="00BB5B08" w:rsidRPr="00BB5B08" w:rsidRDefault="00BB5B08" w:rsidP="00BB5B08">
            <w:pPr>
              <w:rPr>
                <w:lang w:val="en-GB" w:bidi="ru-RU"/>
              </w:rPr>
            </w:pPr>
            <w:r w:rsidRPr="00BB5B08">
              <w:rPr>
                <w:lang w:val="en-GB" w:bidi="ru-RU"/>
              </w:rPr>
              <w:t>Name and designation of the test program and procedure:</w:t>
            </w:r>
          </w:p>
        </w:tc>
      </w:tr>
      <w:tr w:rsidR="002A2BB2" w:rsidRPr="006911E6" w:rsidTr="00BB5B08">
        <w:tc>
          <w:tcPr>
            <w:tcW w:w="230" w:type="pct"/>
            <w:shd w:val="clear" w:color="auto" w:fill="auto"/>
          </w:tcPr>
          <w:p w:rsidR="00BB5B08" w:rsidRPr="00BB5B08" w:rsidRDefault="00BB5B08" w:rsidP="00BB5B08">
            <w:pPr>
              <w:rPr>
                <w:lang w:val="en-GB"/>
              </w:rPr>
            </w:pPr>
            <w:r w:rsidRPr="00BB5B08">
              <w:rPr>
                <w:lang w:val="en-GB"/>
              </w:rPr>
              <w:t>5</w:t>
            </w:r>
          </w:p>
        </w:tc>
        <w:tc>
          <w:tcPr>
            <w:tcW w:w="4770" w:type="pct"/>
            <w:gridSpan w:val="4"/>
            <w:shd w:val="clear" w:color="auto" w:fill="auto"/>
          </w:tcPr>
          <w:p w:rsidR="00BB5B08" w:rsidRPr="00BB5B08" w:rsidRDefault="00BB5B08" w:rsidP="00BB5B08">
            <w:pPr>
              <w:rPr>
                <w:lang w:val="en-GB" w:bidi="ru-RU"/>
              </w:rPr>
            </w:pPr>
            <w:r w:rsidRPr="00BB5B08">
              <w:rPr>
                <w:lang w:val="en-GB" w:bidi="ru-RU"/>
              </w:rPr>
              <w:t>Name and designation of the strength analysis, external factors impact:</w:t>
            </w:r>
          </w:p>
        </w:tc>
      </w:tr>
      <w:tr w:rsidR="002A2BB2" w:rsidRPr="006911E6" w:rsidTr="00BB5B08">
        <w:tc>
          <w:tcPr>
            <w:tcW w:w="230" w:type="pct"/>
            <w:tcBorders>
              <w:bottom w:val="single" w:sz="4" w:space="0" w:color="auto"/>
            </w:tcBorders>
            <w:shd w:val="clear" w:color="auto" w:fill="auto"/>
          </w:tcPr>
          <w:p w:rsidR="00BB5B08" w:rsidRPr="00BB5B08" w:rsidRDefault="00BB5B08" w:rsidP="00BB5B08">
            <w:pPr>
              <w:rPr>
                <w:lang w:val="en-GB"/>
              </w:rPr>
            </w:pPr>
            <w:r w:rsidRPr="00BB5B08">
              <w:rPr>
                <w:lang w:val="en-GB"/>
              </w:rPr>
              <w:t>6</w:t>
            </w:r>
          </w:p>
        </w:tc>
        <w:tc>
          <w:tcPr>
            <w:tcW w:w="4770" w:type="pct"/>
            <w:gridSpan w:val="4"/>
            <w:tcBorders>
              <w:bottom w:val="single" w:sz="4" w:space="0" w:color="auto"/>
            </w:tcBorders>
            <w:shd w:val="clear" w:color="auto" w:fill="auto"/>
          </w:tcPr>
          <w:p w:rsidR="00BB5B08" w:rsidRPr="00BB5B08" w:rsidRDefault="00BB5B08" w:rsidP="00BB5B08">
            <w:pPr>
              <w:rPr>
                <w:lang w:val="en-GB" w:bidi="ru-RU"/>
              </w:rPr>
            </w:pPr>
            <w:r w:rsidRPr="00BB5B08">
              <w:rPr>
                <w:lang w:val="en-GB" w:bidi="ru-RU"/>
              </w:rPr>
              <w:t>Name and designation of drawings, as the part of the specification (general view drawings, assembly, dimensional, electric wiring diagram, assembly, packaging, electrical diagram, quality control tables, parts, etc.):</w:t>
            </w:r>
          </w:p>
        </w:tc>
      </w:tr>
      <w:tr w:rsidR="002A2BB2" w:rsidRPr="006911E6" w:rsidTr="00BB5B08">
        <w:tc>
          <w:tcPr>
            <w:tcW w:w="5000" w:type="pct"/>
            <w:gridSpan w:val="5"/>
            <w:tcBorders>
              <w:top w:val="nil"/>
              <w:left w:val="nil"/>
              <w:bottom w:val="nil"/>
              <w:right w:val="nil"/>
            </w:tcBorders>
            <w:shd w:val="clear" w:color="auto" w:fill="auto"/>
          </w:tcPr>
          <w:p w:rsidR="00BB5B08" w:rsidRPr="00BB5B08" w:rsidRDefault="00BB5B08" w:rsidP="00BB5B08">
            <w:pPr>
              <w:spacing w:before="120"/>
              <w:rPr>
                <w:b/>
                <w:sz w:val="24"/>
                <w:szCs w:val="24"/>
                <w:lang w:val="en-GB" w:bidi="ru-RU"/>
              </w:rPr>
            </w:pPr>
            <w:r w:rsidRPr="00BB5B08">
              <w:rPr>
                <w:b/>
                <w:sz w:val="24"/>
                <w:szCs w:val="24"/>
                <w:lang w:val="en-GB" w:bidi="ru-RU"/>
              </w:rPr>
              <w:t>_______________________________ DED is performed for the purpose of assessment the DED requirements</w:t>
            </w:r>
          </w:p>
        </w:tc>
      </w:tr>
      <w:tr w:rsidR="002A2BB2" w:rsidRPr="006911E6" w:rsidTr="00BB5B08">
        <w:tc>
          <w:tcPr>
            <w:tcW w:w="5000" w:type="pct"/>
            <w:gridSpan w:val="5"/>
            <w:tcBorders>
              <w:top w:val="nil"/>
              <w:left w:val="nil"/>
              <w:bottom w:val="nil"/>
              <w:right w:val="nil"/>
            </w:tcBorders>
            <w:shd w:val="clear" w:color="auto" w:fill="auto"/>
          </w:tcPr>
          <w:p w:rsidR="00BB5B08" w:rsidRPr="00BB5B08" w:rsidRDefault="00BB5B08" w:rsidP="00BB5B08">
            <w:pPr>
              <w:rPr>
                <w:sz w:val="24"/>
                <w:szCs w:val="24"/>
                <w:lang w:val="en-GB" w:bidi="ru-RU"/>
              </w:rPr>
            </w:pPr>
            <w:r w:rsidRPr="00BB5B08">
              <w:rPr>
                <w:sz w:val="16"/>
                <w:szCs w:val="16"/>
                <w:lang w:val="en-GB" w:bidi="ru-RU"/>
              </w:rPr>
              <w:t>(the type of activity is specified: review and analysis or expert review)</w:t>
            </w:r>
          </w:p>
        </w:tc>
      </w:tr>
      <w:tr w:rsidR="002A2BB2" w:rsidRPr="006911E6" w:rsidTr="00BB5B08">
        <w:tc>
          <w:tcPr>
            <w:tcW w:w="5000" w:type="pct"/>
            <w:gridSpan w:val="5"/>
            <w:tcBorders>
              <w:top w:val="nil"/>
              <w:left w:val="nil"/>
              <w:bottom w:val="single" w:sz="4" w:space="0" w:color="auto"/>
              <w:right w:val="nil"/>
            </w:tcBorders>
            <w:shd w:val="clear" w:color="auto" w:fill="auto"/>
          </w:tcPr>
          <w:p w:rsidR="00BB5B08" w:rsidRPr="00BB5B08" w:rsidRDefault="00BB5B08" w:rsidP="00BB5B08">
            <w:pPr>
              <w:spacing w:after="120"/>
              <w:jc w:val="both"/>
              <w:rPr>
                <w:sz w:val="16"/>
                <w:szCs w:val="16"/>
                <w:lang w:val="en-GB" w:bidi="ru-RU"/>
              </w:rPr>
            </w:pPr>
            <w:r w:rsidRPr="00BB5B08">
              <w:rPr>
                <w:b/>
                <w:sz w:val="24"/>
                <w:szCs w:val="24"/>
                <w:lang w:val="en-GB" w:bidi="ru-RU"/>
              </w:rPr>
              <w:t>regulatory documents and regulatory laws in the area of nuclear energy use, the requirements of international and state standards that establish requirements for the design and manufacture of products, as well as the provisions of the supply agreement (contract), including verification of:</w:t>
            </w:r>
          </w:p>
        </w:tc>
      </w:tr>
      <w:tr w:rsidR="002A2BB2" w:rsidRPr="006911E6" w:rsidTr="00BB5B08">
        <w:tc>
          <w:tcPr>
            <w:tcW w:w="230" w:type="pct"/>
            <w:tcBorders>
              <w:top w:val="single" w:sz="4" w:space="0" w:color="auto"/>
            </w:tcBorders>
            <w:shd w:val="clear" w:color="auto" w:fill="auto"/>
          </w:tcPr>
          <w:p w:rsidR="00BB5B08" w:rsidRPr="00BB5B08" w:rsidRDefault="00BB5B08" w:rsidP="00BB5B08">
            <w:pPr>
              <w:rPr>
                <w:lang w:val="en-GB" w:bidi="ru-RU"/>
              </w:rPr>
            </w:pPr>
            <w:r w:rsidRPr="00BB5B08">
              <w:rPr>
                <w:lang w:val="en-GB" w:bidi="ru-RU"/>
              </w:rPr>
              <w:t>1</w:t>
            </w:r>
          </w:p>
        </w:tc>
        <w:tc>
          <w:tcPr>
            <w:tcW w:w="4770" w:type="pct"/>
            <w:gridSpan w:val="4"/>
            <w:tcBorders>
              <w:top w:val="single" w:sz="4" w:space="0" w:color="auto"/>
            </w:tcBorders>
            <w:shd w:val="clear" w:color="auto" w:fill="auto"/>
          </w:tcPr>
          <w:p w:rsidR="00BB5B08" w:rsidRPr="00BB5B08" w:rsidRDefault="00BB5B08" w:rsidP="00BB5B08">
            <w:pPr>
              <w:rPr>
                <w:lang w:val="en-GB" w:bidi="ru-RU"/>
              </w:rPr>
            </w:pPr>
            <w:r w:rsidRPr="00BB5B08">
              <w:rPr>
                <w:lang w:val="en-GB"/>
              </w:rPr>
              <w:t>the availability of ITD, TS/TA/TR, agreed in accordance with the established procedure</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2</w:t>
            </w:r>
          </w:p>
        </w:tc>
        <w:tc>
          <w:tcPr>
            <w:tcW w:w="4770" w:type="pct"/>
            <w:gridSpan w:val="4"/>
            <w:shd w:val="clear" w:color="auto" w:fill="auto"/>
          </w:tcPr>
          <w:p w:rsidR="00BB5B08" w:rsidRPr="00BB5B08" w:rsidRDefault="00BB5B08" w:rsidP="00BB5B08">
            <w:pPr>
              <w:rPr>
                <w:lang w:val="en-GB" w:bidi="ru-RU"/>
              </w:rPr>
            </w:pPr>
            <w:r w:rsidRPr="00BB5B08">
              <w:rPr>
                <w:lang w:val="en-GB"/>
              </w:rPr>
              <w:t>the availability of product classification according to NP-001, assignment of the quality assurance category and other regulatory documents (PNAE G-7-008, NP-031, NP-068, etc.)</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3</w:t>
            </w:r>
          </w:p>
        </w:tc>
        <w:tc>
          <w:tcPr>
            <w:tcW w:w="4770" w:type="pct"/>
            <w:gridSpan w:val="4"/>
            <w:shd w:val="clear" w:color="auto" w:fill="auto"/>
          </w:tcPr>
          <w:p w:rsidR="00BB5B08" w:rsidRPr="00BB5B08" w:rsidRDefault="00BB5B08" w:rsidP="00BB5B08">
            <w:pPr>
              <w:rPr>
                <w:lang w:val="en-GB" w:bidi="ru-RU"/>
              </w:rPr>
            </w:pPr>
            <w:r w:rsidRPr="00BB5B08">
              <w:rPr>
                <w:lang w:val="en-GB"/>
              </w:rPr>
              <w:t>completeness of the list of RD in ITD, TA/TS/TR, requirements of which are considered during design of this product and inclusion of RD into the Project licensing base</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4</w:t>
            </w:r>
          </w:p>
        </w:tc>
        <w:tc>
          <w:tcPr>
            <w:tcW w:w="4770" w:type="pct"/>
            <w:gridSpan w:val="4"/>
            <w:shd w:val="clear" w:color="auto" w:fill="auto"/>
          </w:tcPr>
          <w:p w:rsidR="00BB5B08" w:rsidRPr="00BB5B08" w:rsidRDefault="00BB5B08" w:rsidP="00BB5B08">
            <w:pPr>
              <w:rPr>
                <w:lang w:val="en-GB" w:bidi="ru-RU"/>
              </w:rPr>
            </w:pPr>
            <w:r w:rsidRPr="00BB5B08">
              <w:rPr>
                <w:lang w:val="en-GB"/>
              </w:rPr>
              <w:t>correctness and completeness of the review of all operational conditions, including transient ones, justification of choice of design accidents;</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5</w:t>
            </w:r>
          </w:p>
        </w:tc>
        <w:tc>
          <w:tcPr>
            <w:tcW w:w="4770" w:type="pct"/>
            <w:gridSpan w:val="4"/>
            <w:shd w:val="clear" w:color="auto" w:fill="auto"/>
          </w:tcPr>
          <w:p w:rsidR="00BB5B08" w:rsidRPr="00BB5B08" w:rsidRDefault="00BB5B08" w:rsidP="00BB5B08">
            <w:pPr>
              <w:tabs>
                <w:tab w:val="left" w:pos="900"/>
              </w:tabs>
              <w:rPr>
                <w:lang w:val="en-GB" w:bidi="ru-RU"/>
              </w:rPr>
            </w:pPr>
            <w:r w:rsidRPr="00BB5B08">
              <w:rPr>
                <w:lang w:val="en-GB"/>
              </w:rPr>
              <w:t xml:space="preserve">compliance of the documents’ completeness </w:t>
            </w:r>
            <w:r w:rsidR="00C42CBB" w:rsidRPr="00BB5B08">
              <w:rPr>
                <w:lang w:val="en-GB"/>
              </w:rPr>
              <w:t>with</w:t>
            </w:r>
            <w:r w:rsidRPr="00BB5B08">
              <w:rPr>
                <w:lang w:val="en-GB"/>
              </w:rPr>
              <w:t xml:space="preserve"> the requirements of ITD, TA/TS/TR;</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6</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availability of approving and confirming signatures in text documents and designs, including by the service of compliance assessment, metrological and technological services;</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7</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compliance of the documentation with the requirements of the ITD, TS/TA/TR</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8</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compliance of design solutions with the RD requirements</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lastRenderedPageBreak/>
              <w:t>9</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provision of possibility of examining, control and repair of products in the process of exploitation</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10</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the justification of the products capability  to perform their functions, considering the impact of natural phenomena, external technogenic events and other impacts</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11</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the sufficiency of the submitted assessment and experimental justifications of the indicators of product quality and reliability</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12</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availability and execution of requirements of NP-071-06 (item 3.2), Decision No. 06-4421 dated 25.06.2007 (item 2), GOST R 15.201 and GOST 15.005 in respect of launching of the products into manufacture, other types of tests</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13</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compliance of modelling of tests of the products’ samples to conditions of its operation (including design-based accidents)</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14</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compliance of the applied materials, semi-finished products and components to requirements of the regulatory documents and conditions of the products’ operation in which they are used</w:t>
            </w:r>
          </w:p>
        </w:tc>
      </w:tr>
      <w:tr w:rsidR="002A2BB2" w:rsidRPr="006911E6" w:rsidTr="00BB5B08">
        <w:tc>
          <w:tcPr>
            <w:tcW w:w="230" w:type="pct"/>
            <w:shd w:val="clear" w:color="auto" w:fill="auto"/>
          </w:tcPr>
          <w:p w:rsidR="00BB5B08" w:rsidRPr="00BB5B08" w:rsidRDefault="00BB5B08" w:rsidP="00BB5B08">
            <w:pPr>
              <w:rPr>
                <w:lang w:val="en-GB" w:bidi="ru-RU"/>
              </w:rPr>
            </w:pPr>
            <w:r w:rsidRPr="00BB5B08">
              <w:rPr>
                <w:lang w:val="en-GB" w:bidi="ru-RU"/>
              </w:rPr>
              <w:t>15</w:t>
            </w:r>
          </w:p>
        </w:tc>
        <w:tc>
          <w:tcPr>
            <w:tcW w:w="4770" w:type="pct"/>
            <w:gridSpan w:val="4"/>
            <w:shd w:val="clear" w:color="auto" w:fill="auto"/>
          </w:tcPr>
          <w:p w:rsidR="00BB5B08" w:rsidRPr="00BB5B08" w:rsidRDefault="00BB5B08" w:rsidP="00BB5B08">
            <w:pPr>
              <w:tabs>
                <w:tab w:val="left" w:pos="900"/>
              </w:tabs>
              <w:rPr>
                <w:lang w:val="en-GB"/>
              </w:rPr>
            </w:pPr>
            <w:r w:rsidRPr="00BB5B08">
              <w:rPr>
                <w:lang w:val="en-GB"/>
              </w:rPr>
              <w:t>availability of requirements for marking, preservation and packaging and their compliance to requirements of RD</w:t>
            </w:r>
          </w:p>
        </w:tc>
      </w:tr>
      <w:tr w:rsidR="002A2BB2" w:rsidRPr="006911E6" w:rsidTr="00BB5B08">
        <w:tc>
          <w:tcPr>
            <w:tcW w:w="230" w:type="pct"/>
            <w:tcBorders>
              <w:bottom w:val="single" w:sz="4" w:space="0" w:color="auto"/>
            </w:tcBorders>
            <w:shd w:val="clear" w:color="auto" w:fill="auto"/>
          </w:tcPr>
          <w:p w:rsidR="00BB5B08" w:rsidRPr="00BB5B08" w:rsidRDefault="00BB5B08" w:rsidP="00BB5B08">
            <w:pPr>
              <w:rPr>
                <w:lang w:val="en-GB" w:bidi="ru-RU"/>
              </w:rPr>
            </w:pPr>
            <w:r w:rsidRPr="00BB5B08">
              <w:rPr>
                <w:lang w:val="en-GB" w:bidi="ru-RU"/>
              </w:rPr>
              <w:t>16</w:t>
            </w:r>
          </w:p>
        </w:tc>
        <w:tc>
          <w:tcPr>
            <w:tcW w:w="4770" w:type="pct"/>
            <w:gridSpan w:val="4"/>
            <w:tcBorders>
              <w:bottom w:val="single" w:sz="4" w:space="0" w:color="auto"/>
            </w:tcBorders>
            <w:shd w:val="clear" w:color="auto" w:fill="auto"/>
          </w:tcPr>
          <w:p w:rsidR="00BB5B08" w:rsidRPr="00BB5B08" w:rsidRDefault="00BB5B08" w:rsidP="00BB5B08">
            <w:pPr>
              <w:tabs>
                <w:tab w:val="left" w:pos="900"/>
              </w:tabs>
              <w:rPr>
                <w:lang w:val="en-GB"/>
              </w:rPr>
            </w:pPr>
            <w:r w:rsidRPr="00BB5B08">
              <w:rPr>
                <w:lang w:val="en-GB"/>
              </w:rPr>
              <w:t>compliance with other requirements of TP, ITD, TA/TS/TR;</w:t>
            </w:r>
          </w:p>
        </w:tc>
      </w:tr>
      <w:tr w:rsidR="002A2BB2" w:rsidRPr="006911E6" w:rsidTr="00BB5B08">
        <w:tc>
          <w:tcPr>
            <w:tcW w:w="5000" w:type="pct"/>
            <w:gridSpan w:val="5"/>
            <w:tcBorders>
              <w:top w:val="nil"/>
              <w:left w:val="nil"/>
              <w:bottom w:val="nil"/>
              <w:right w:val="nil"/>
            </w:tcBorders>
            <w:shd w:val="clear" w:color="auto" w:fill="auto"/>
          </w:tcPr>
          <w:p w:rsidR="00BB5B08" w:rsidRPr="00BB5B08" w:rsidRDefault="00BB5B08" w:rsidP="00BB5B08">
            <w:pPr>
              <w:tabs>
                <w:tab w:val="left" w:pos="900"/>
              </w:tabs>
              <w:spacing w:before="120"/>
              <w:ind w:right="-103"/>
              <w:rPr>
                <w:b/>
                <w:sz w:val="24"/>
                <w:szCs w:val="24"/>
                <w:lang w:val="en-GB"/>
              </w:rPr>
            </w:pPr>
            <w:r w:rsidRPr="00BB5B08">
              <w:rPr>
                <w:b/>
                <w:sz w:val="24"/>
                <w:szCs w:val="24"/>
                <w:lang w:val="en-GB"/>
              </w:rPr>
              <w:t>Assessment criteria for performing __________________________________________ DED:</w:t>
            </w:r>
          </w:p>
        </w:tc>
      </w:tr>
      <w:tr w:rsidR="002A2BB2" w:rsidRPr="006911E6" w:rsidTr="00BB5B08">
        <w:tc>
          <w:tcPr>
            <w:tcW w:w="5000" w:type="pct"/>
            <w:gridSpan w:val="5"/>
            <w:tcBorders>
              <w:top w:val="nil"/>
              <w:left w:val="nil"/>
              <w:bottom w:val="single" w:sz="4" w:space="0" w:color="auto"/>
              <w:right w:val="nil"/>
            </w:tcBorders>
            <w:shd w:val="clear" w:color="auto" w:fill="auto"/>
          </w:tcPr>
          <w:p w:rsidR="00BB5B08" w:rsidRPr="00BB5B08" w:rsidRDefault="00BB5B08" w:rsidP="00BB5B08">
            <w:pPr>
              <w:ind w:firstLine="4428"/>
              <w:rPr>
                <w:sz w:val="24"/>
                <w:szCs w:val="24"/>
                <w:lang w:val="en-GB"/>
              </w:rPr>
            </w:pPr>
            <w:r w:rsidRPr="00BB5B08">
              <w:rPr>
                <w:sz w:val="16"/>
                <w:szCs w:val="16"/>
                <w:lang w:val="en-GB" w:bidi="ru-RU"/>
              </w:rPr>
              <w:t>(the type of activity is specified: analysis or expert review)</w:t>
            </w:r>
          </w:p>
        </w:tc>
      </w:tr>
      <w:tr w:rsidR="002A2BB2" w:rsidRPr="006911E6" w:rsidTr="00BB5B08">
        <w:tc>
          <w:tcPr>
            <w:tcW w:w="230" w:type="pct"/>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p>
        </w:tc>
        <w:tc>
          <w:tcPr>
            <w:tcW w:w="2850" w:type="pct"/>
            <w:gridSpan w:val="3"/>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r w:rsidRPr="00BB5B08">
              <w:rPr>
                <w:lang w:val="en-GB" w:bidi="ru-RU"/>
              </w:rPr>
              <w:t>The name and designation of the documentation (ITD, TS/TA/TR, RD, etc.), the compliance with which is assessed</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r w:rsidRPr="00BB5B08">
              <w:rPr>
                <w:lang w:val="en-GB" w:bidi="ru-RU"/>
              </w:rPr>
              <w:t>The number of the documentation item (ITD, TS/TA/TR, RD, etc.)</w:t>
            </w:r>
          </w:p>
        </w:tc>
      </w:tr>
      <w:tr w:rsidR="002A2BB2" w:rsidRPr="00BB5B08" w:rsidTr="00BB5B08">
        <w:tc>
          <w:tcPr>
            <w:tcW w:w="230" w:type="pct"/>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r w:rsidRPr="00BB5B08">
              <w:rPr>
                <w:lang w:val="en-GB" w:bidi="ru-RU"/>
              </w:rPr>
              <w:t>1</w:t>
            </w:r>
          </w:p>
        </w:tc>
        <w:tc>
          <w:tcPr>
            <w:tcW w:w="2850" w:type="pct"/>
            <w:gridSpan w:val="3"/>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p>
        </w:tc>
      </w:tr>
      <w:tr w:rsidR="002A2BB2" w:rsidRPr="00BB5B08" w:rsidTr="00BB5B08">
        <w:tc>
          <w:tcPr>
            <w:tcW w:w="230" w:type="pct"/>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r w:rsidRPr="00BB5B08">
              <w:rPr>
                <w:lang w:val="en-GB" w:bidi="ru-RU"/>
              </w:rPr>
              <w:t>2</w:t>
            </w:r>
          </w:p>
        </w:tc>
        <w:tc>
          <w:tcPr>
            <w:tcW w:w="2850" w:type="pct"/>
            <w:gridSpan w:val="3"/>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p>
        </w:tc>
      </w:tr>
      <w:tr w:rsidR="002A2BB2" w:rsidRPr="00BB5B08" w:rsidTr="00BB5B08">
        <w:tc>
          <w:tcPr>
            <w:tcW w:w="230" w:type="pct"/>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r w:rsidRPr="00BB5B08">
              <w:rPr>
                <w:lang w:val="en-GB" w:bidi="ru-RU"/>
              </w:rPr>
              <w:t>3</w:t>
            </w:r>
          </w:p>
        </w:tc>
        <w:tc>
          <w:tcPr>
            <w:tcW w:w="2850" w:type="pct"/>
            <w:gridSpan w:val="3"/>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BB5B08" w:rsidRPr="00BB5B08" w:rsidRDefault="00BB5B08" w:rsidP="00BB5B08">
            <w:pPr>
              <w:tabs>
                <w:tab w:val="left" w:pos="900"/>
              </w:tabs>
              <w:rPr>
                <w:lang w:val="en-GB" w:bidi="ru-RU"/>
              </w:rPr>
            </w:pPr>
          </w:p>
        </w:tc>
      </w:tr>
      <w:tr w:rsidR="002A2BB2" w:rsidRPr="006911E6" w:rsidTr="00BB5B08">
        <w:tc>
          <w:tcPr>
            <w:tcW w:w="5000" w:type="pct"/>
            <w:gridSpan w:val="5"/>
            <w:tcBorders>
              <w:top w:val="nil"/>
              <w:left w:val="nil"/>
              <w:bottom w:val="single" w:sz="4" w:space="0" w:color="auto"/>
              <w:right w:val="nil"/>
            </w:tcBorders>
            <w:shd w:val="clear" w:color="auto" w:fill="auto"/>
          </w:tcPr>
          <w:p w:rsidR="00BB5B08" w:rsidRPr="00BB5B08" w:rsidRDefault="00BB5B08" w:rsidP="00BB5B08">
            <w:pPr>
              <w:tabs>
                <w:tab w:val="left" w:pos="900"/>
              </w:tabs>
              <w:spacing w:before="120" w:after="120"/>
              <w:rPr>
                <w:b/>
                <w:sz w:val="24"/>
                <w:szCs w:val="24"/>
                <w:lang w:val="en-GB"/>
              </w:rPr>
            </w:pPr>
            <w:r w:rsidRPr="00BB5B08">
              <w:rPr>
                <w:b/>
                <w:sz w:val="24"/>
                <w:szCs w:val="24"/>
                <w:lang w:val="en-GB"/>
              </w:rPr>
              <w:t>Results of the review and analysis and (or) expert review of the DED:</w:t>
            </w:r>
          </w:p>
        </w:tc>
      </w:tr>
      <w:tr w:rsidR="002A2BB2" w:rsidRPr="00BB5B08" w:rsidTr="00BB5B08">
        <w:tc>
          <w:tcPr>
            <w:tcW w:w="2651" w:type="pct"/>
            <w:gridSpan w:val="2"/>
            <w:tcBorders>
              <w:top w:val="single" w:sz="4" w:space="0" w:color="auto"/>
            </w:tcBorders>
            <w:shd w:val="clear" w:color="auto" w:fill="auto"/>
            <w:vAlign w:val="center"/>
          </w:tcPr>
          <w:p w:rsidR="00BB5B08" w:rsidRPr="00BB5B08" w:rsidRDefault="00BB5B08" w:rsidP="00BB5B08">
            <w:pPr>
              <w:ind w:left="34"/>
              <w:rPr>
                <w:b/>
                <w:lang w:val="en-GB"/>
              </w:rPr>
            </w:pPr>
            <w:r w:rsidRPr="00BB5B08">
              <w:rPr>
                <w:b/>
                <w:lang w:val="en-GB"/>
              </w:rPr>
              <w:t>During the review and analysis and (or) expert review of the DED, no non-conformities were revealed</w:t>
            </w:r>
          </w:p>
        </w:tc>
        <w:tc>
          <w:tcPr>
            <w:tcW w:w="2349" w:type="pct"/>
            <w:gridSpan w:val="3"/>
            <w:tcBorders>
              <w:top w:val="single" w:sz="4" w:space="0" w:color="auto"/>
            </w:tcBorders>
            <w:shd w:val="clear" w:color="auto" w:fill="auto"/>
            <w:vAlign w:val="center"/>
          </w:tcPr>
          <w:p w:rsidR="00BB5B08" w:rsidRPr="00BB5B08" w:rsidRDefault="00BB5B08" w:rsidP="00BB5B08">
            <w:pPr>
              <w:tabs>
                <w:tab w:val="left" w:pos="900"/>
              </w:tabs>
              <w:jc w:val="center"/>
              <w:rPr>
                <w:lang w:val="en-GB"/>
              </w:rPr>
            </w:pPr>
            <w:r w:rsidRPr="00BB5B08">
              <w:rPr>
                <w:sz w:val="40"/>
                <w:lang w:val="en-GB"/>
              </w:rPr>
              <w:t>□</w:t>
            </w:r>
          </w:p>
        </w:tc>
      </w:tr>
      <w:tr w:rsidR="002A2BB2" w:rsidRPr="00BB5B08" w:rsidTr="00BB5B08">
        <w:tc>
          <w:tcPr>
            <w:tcW w:w="2651" w:type="pct"/>
            <w:gridSpan w:val="2"/>
            <w:tcBorders>
              <w:top w:val="single" w:sz="4" w:space="0" w:color="auto"/>
            </w:tcBorders>
            <w:shd w:val="clear" w:color="auto" w:fill="auto"/>
            <w:vAlign w:val="center"/>
          </w:tcPr>
          <w:p w:rsidR="00BB5B08" w:rsidRPr="00BB5B08" w:rsidRDefault="00BB5B08" w:rsidP="00BB5B08">
            <w:pPr>
              <w:ind w:left="34"/>
              <w:rPr>
                <w:b/>
                <w:lang w:val="en-GB"/>
              </w:rPr>
            </w:pPr>
            <w:r w:rsidRPr="00BB5B08">
              <w:rPr>
                <w:b/>
                <w:lang w:val="en-GB"/>
              </w:rPr>
              <w:t>During the review and analysis and (or) expert review of the DED, non-conformities were revealed</w:t>
            </w:r>
          </w:p>
        </w:tc>
        <w:tc>
          <w:tcPr>
            <w:tcW w:w="2349" w:type="pct"/>
            <w:gridSpan w:val="3"/>
            <w:tcBorders>
              <w:top w:val="single" w:sz="4" w:space="0" w:color="auto"/>
            </w:tcBorders>
            <w:shd w:val="clear" w:color="auto" w:fill="auto"/>
            <w:vAlign w:val="center"/>
          </w:tcPr>
          <w:p w:rsidR="00BB5B08" w:rsidRPr="00BB5B08" w:rsidRDefault="00BB5B08" w:rsidP="00BB5B08">
            <w:pPr>
              <w:tabs>
                <w:tab w:val="left" w:pos="900"/>
              </w:tabs>
              <w:jc w:val="center"/>
              <w:rPr>
                <w:lang w:val="en-GB"/>
              </w:rPr>
            </w:pPr>
            <w:r w:rsidRPr="00BB5B08">
              <w:rPr>
                <w:sz w:val="40"/>
                <w:lang w:val="en-GB"/>
              </w:rPr>
              <w:t>□</w:t>
            </w:r>
          </w:p>
        </w:tc>
      </w:tr>
      <w:tr w:rsidR="002A2BB2" w:rsidRPr="006911E6" w:rsidTr="00BB5B08">
        <w:tc>
          <w:tcPr>
            <w:tcW w:w="5000" w:type="pct"/>
            <w:gridSpan w:val="5"/>
            <w:tcBorders>
              <w:top w:val="single" w:sz="4" w:space="0" w:color="auto"/>
            </w:tcBorders>
            <w:shd w:val="clear" w:color="auto" w:fill="auto"/>
          </w:tcPr>
          <w:p w:rsidR="00BB5B08" w:rsidRPr="00BB5B08" w:rsidRDefault="00BB5B08" w:rsidP="00BB5B08">
            <w:pPr>
              <w:tabs>
                <w:tab w:val="left" w:pos="900"/>
              </w:tabs>
              <w:rPr>
                <w:lang w:val="en-GB"/>
              </w:rPr>
            </w:pPr>
            <w:r w:rsidRPr="00BB5B08">
              <w:rPr>
                <w:lang w:val="en-GB"/>
              </w:rPr>
              <w:t>List of the revealed non-conformities:</w:t>
            </w:r>
          </w:p>
        </w:tc>
      </w:tr>
      <w:tr w:rsidR="002A2BB2" w:rsidRPr="006911E6" w:rsidTr="00BB5B08">
        <w:tc>
          <w:tcPr>
            <w:tcW w:w="230" w:type="pct"/>
            <w:shd w:val="clear" w:color="auto" w:fill="auto"/>
            <w:vAlign w:val="center"/>
          </w:tcPr>
          <w:p w:rsidR="00BB5B08" w:rsidRPr="00BB5B08" w:rsidRDefault="00BB5B08" w:rsidP="00BB5B08">
            <w:pPr>
              <w:tabs>
                <w:tab w:val="left" w:pos="900"/>
              </w:tabs>
              <w:rPr>
                <w:lang w:val="en-GB"/>
              </w:rPr>
            </w:pPr>
          </w:p>
        </w:tc>
        <w:tc>
          <w:tcPr>
            <w:tcW w:w="2492" w:type="pct"/>
            <w:gridSpan w:val="2"/>
            <w:shd w:val="clear" w:color="auto" w:fill="auto"/>
            <w:vAlign w:val="center"/>
          </w:tcPr>
          <w:p w:rsidR="00BB5B08" w:rsidRPr="00BB5B08" w:rsidRDefault="00BB5B08" w:rsidP="00BB5B08">
            <w:pPr>
              <w:jc w:val="center"/>
              <w:rPr>
                <w:lang w:val="en-GB"/>
              </w:rPr>
            </w:pPr>
            <w:r w:rsidRPr="00BB5B08">
              <w:rPr>
                <w:lang w:val="en-GB"/>
              </w:rPr>
              <w:t>Content of the non-conformity</w:t>
            </w:r>
          </w:p>
        </w:tc>
        <w:tc>
          <w:tcPr>
            <w:tcW w:w="2278" w:type="pct"/>
            <w:gridSpan w:val="2"/>
            <w:shd w:val="clear" w:color="auto" w:fill="auto"/>
            <w:vAlign w:val="center"/>
          </w:tcPr>
          <w:p w:rsidR="00BB5B08" w:rsidRPr="00BB5B08" w:rsidRDefault="00BB5B08" w:rsidP="00BB5B08">
            <w:pPr>
              <w:tabs>
                <w:tab w:val="left" w:pos="900"/>
              </w:tabs>
              <w:rPr>
                <w:lang w:val="en-GB"/>
              </w:rPr>
            </w:pPr>
            <w:r w:rsidRPr="00BB5B08">
              <w:rPr>
                <w:lang w:val="en-GB"/>
              </w:rPr>
              <w:t>Item and name of the document the requirements of which are violated (ITD, TS/TA/TR, RD, etc.)</w:t>
            </w:r>
          </w:p>
        </w:tc>
      </w:tr>
      <w:tr w:rsidR="002A2BB2" w:rsidRPr="00BB5B08" w:rsidTr="00BB5B08">
        <w:tc>
          <w:tcPr>
            <w:tcW w:w="230" w:type="pct"/>
            <w:shd w:val="clear" w:color="auto" w:fill="auto"/>
          </w:tcPr>
          <w:p w:rsidR="00BB5B08" w:rsidRPr="00BB5B08" w:rsidRDefault="00BB5B08" w:rsidP="00BB5B08">
            <w:pPr>
              <w:tabs>
                <w:tab w:val="left" w:pos="900"/>
              </w:tabs>
              <w:rPr>
                <w:lang w:val="en-GB"/>
              </w:rPr>
            </w:pPr>
            <w:r w:rsidRPr="00BB5B08">
              <w:rPr>
                <w:lang w:val="en-GB"/>
              </w:rPr>
              <w:t>1</w:t>
            </w:r>
          </w:p>
        </w:tc>
        <w:tc>
          <w:tcPr>
            <w:tcW w:w="2492" w:type="pct"/>
            <w:gridSpan w:val="2"/>
            <w:shd w:val="clear" w:color="auto" w:fill="auto"/>
          </w:tcPr>
          <w:p w:rsidR="00BB5B08" w:rsidRPr="00BB5B08" w:rsidRDefault="00BB5B08" w:rsidP="00BB5B08">
            <w:pPr>
              <w:tabs>
                <w:tab w:val="left" w:pos="900"/>
              </w:tabs>
              <w:rPr>
                <w:b/>
                <w:lang w:val="en-GB"/>
              </w:rPr>
            </w:pPr>
          </w:p>
        </w:tc>
        <w:tc>
          <w:tcPr>
            <w:tcW w:w="2278" w:type="pct"/>
            <w:gridSpan w:val="2"/>
            <w:shd w:val="clear" w:color="auto" w:fill="auto"/>
          </w:tcPr>
          <w:p w:rsidR="00BB5B08" w:rsidRPr="00BB5B08" w:rsidRDefault="00BB5B08" w:rsidP="00BB5B08">
            <w:pPr>
              <w:tabs>
                <w:tab w:val="left" w:pos="900"/>
              </w:tabs>
              <w:rPr>
                <w:b/>
                <w:lang w:val="en-GB"/>
              </w:rPr>
            </w:pPr>
          </w:p>
        </w:tc>
      </w:tr>
      <w:tr w:rsidR="002A2BB2" w:rsidRPr="00BB5B08" w:rsidTr="00BB5B08">
        <w:tc>
          <w:tcPr>
            <w:tcW w:w="230" w:type="pct"/>
            <w:tcBorders>
              <w:bottom w:val="single" w:sz="4" w:space="0" w:color="auto"/>
            </w:tcBorders>
            <w:shd w:val="clear" w:color="auto" w:fill="auto"/>
          </w:tcPr>
          <w:p w:rsidR="00BB5B08" w:rsidRPr="00BB5B08" w:rsidRDefault="00BB5B08" w:rsidP="00BB5B08">
            <w:pPr>
              <w:tabs>
                <w:tab w:val="left" w:pos="900"/>
              </w:tabs>
              <w:rPr>
                <w:lang w:val="en-GB"/>
              </w:rPr>
            </w:pPr>
            <w:r w:rsidRPr="00BB5B08">
              <w:rPr>
                <w:lang w:val="en-GB"/>
              </w:rPr>
              <w:t>2</w:t>
            </w:r>
          </w:p>
        </w:tc>
        <w:tc>
          <w:tcPr>
            <w:tcW w:w="2492" w:type="pct"/>
            <w:gridSpan w:val="2"/>
            <w:tcBorders>
              <w:bottom w:val="single" w:sz="4" w:space="0" w:color="auto"/>
            </w:tcBorders>
            <w:shd w:val="clear" w:color="auto" w:fill="auto"/>
          </w:tcPr>
          <w:p w:rsidR="00BB5B08" w:rsidRPr="00BB5B08" w:rsidRDefault="00BB5B08" w:rsidP="00BB5B08">
            <w:pPr>
              <w:tabs>
                <w:tab w:val="left" w:pos="900"/>
              </w:tabs>
              <w:rPr>
                <w:b/>
                <w:lang w:val="en-GB"/>
              </w:rPr>
            </w:pPr>
          </w:p>
        </w:tc>
        <w:tc>
          <w:tcPr>
            <w:tcW w:w="2278" w:type="pct"/>
            <w:gridSpan w:val="2"/>
            <w:tcBorders>
              <w:bottom w:val="single" w:sz="4" w:space="0" w:color="auto"/>
            </w:tcBorders>
            <w:shd w:val="clear" w:color="auto" w:fill="auto"/>
          </w:tcPr>
          <w:p w:rsidR="00BB5B08" w:rsidRPr="00BB5B08" w:rsidRDefault="00BB5B08" w:rsidP="00BB5B08">
            <w:pPr>
              <w:tabs>
                <w:tab w:val="left" w:pos="900"/>
              </w:tabs>
              <w:rPr>
                <w:b/>
                <w:lang w:val="en-GB"/>
              </w:rPr>
            </w:pPr>
          </w:p>
        </w:tc>
      </w:tr>
      <w:tr w:rsidR="002A2BB2" w:rsidRPr="00BB5B08" w:rsidTr="00BB5B08">
        <w:tc>
          <w:tcPr>
            <w:tcW w:w="230" w:type="pct"/>
            <w:tcBorders>
              <w:bottom w:val="single" w:sz="4" w:space="0" w:color="auto"/>
            </w:tcBorders>
            <w:shd w:val="clear" w:color="auto" w:fill="auto"/>
          </w:tcPr>
          <w:p w:rsidR="00BB5B08" w:rsidRPr="00BB5B08" w:rsidRDefault="00BB5B08" w:rsidP="00BB5B08">
            <w:pPr>
              <w:tabs>
                <w:tab w:val="left" w:pos="900"/>
              </w:tabs>
              <w:rPr>
                <w:lang w:val="en-GB"/>
              </w:rPr>
            </w:pPr>
            <w:r w:rsidRPr="00BB5B08">
              <w:rPr>
                <w:lang w:val="en-GB"/>
              </w:rPr>
              <w:t>3</w:t>
            </w:r>
          </w:p>
        </w:tc>
        <w:tc>
          <w:tcPr>
            <w:tcW w:w="2492" w:type="pct"/>
            <w:gridSpan w:val="2"/>
            <w:tcBorders>
              <w:bottom w:val="single" w:sz="4" w:space="0" w:color="auto"/>
            </w:tcBorders>
            <w:shd w:val="clear" w:color="auto" w:fill="auto"/>
          </w:tcPr>
          <w:p w:rsidR="00BB5B08" w:rsidRPr="00BB5B08" w:rsidRDefault="00BB5B08" w:rsidP="00BB5B08">
            <w:pPr>
              <w:tabs>
                <w:tab w:val="left" w:pos="900"/>
              </w:tabs>
              <w:rPr>
                <w:b/>
                <w:lang w:val="en-GB"/>
              </w:rPr>
            </w:pPr>
          </w:p>
        </w:tc>
        <w:tc>
          <w:tcPr>
            <w:tcW w:w="2278" w:type="pct"/>
            <w:gridSpan w:val="2"/>
            <w:tcBorders>
              <w:bottom w:val="single" w:sz="4" w:space="0" w:color="auto"/>
            </w:tcBorders>
            <w:shd w:val="clear" w:color="auto" w:fill="auto"/>
          </w:tcPr>
          <w:p w:rsidR="00BB5B08" w:rsidRPr="00BB5B08" w:rsidRDefault="00BB5B08" w:rsidP="00BB5B08">
            <w:pPr>
              <w:tabs>
                <w:tab w:val="left" w:pos="900"/>
              </w:tabs>
              <w:rPr>
                <w:b/>
                <w:lang w:val="en-GB"/>
              </w:rPr>
            </w:pPr>
          </w:p>
        </w:tc>
      </w:tr>
      <w:tr w:rsidR="002A2BB2" w:rsidRPr="006911E6" w:rsidTr="00BB5B08">
        <w:tc>
          <w:tcPr>
            <w:tcW w:w="5000" w:type="pct"/>
            <w:gridSpan w:val="5"/>
            <w:tcBorders>
              <w:top w:val="nil"/>
              <w:left w:val="nil"/>
              <w:right w:val="nil"/>
            </w:tcBorders>
            <w:shd w:val="clear" w:color="auto" w:fill="auto"/>
          </w:tcPr>
          <w:p w:rsidR="00BB5B08" w:rsidRPr="00BB5B08" w:rsidRDefault="00BB5B08" w:rsidP="00BB5B08">
            <w:pPr>
              <w:tabs>
                <w:tab w:val="left" w:pos="900"/>
              </w:tabs>
              <w:spacing w:before="120" w:after="120"/>
              <w:rPr>
                <w:b/>
                <w:sz w:val="24"/>
                <w:szCs w:val="24"/>
                <w:lang w:val="en-GB"/>
              </w:rPr>
            </w:pPr>
            <w:r w:rsidRPr="00BB5B08">
              <w:rPr>
                <w:b/>
                <w:sz w:val="24"/>
                <w:szCs w:val="24"/>
                <w:lang w:val="en-GB"/>
              </w:rPr>
              <w:t>Conclusions based on the results of the review and analysis/ expert review of the DED:</w:t>
            </w:r>
          </w:p>
        </w:tc>
      </w:tr>
      <w:tr w:rsidR="002A2BB2" w:rsidRPr="00BB5B08" w:rsidTr="00BB5B08">
        <w:tc>
          <w:tcPr>
            <w:tcW w:w="5000" w:type="pct"/>
            <w:gridSpan w:val="5"/>
            <w:tcBorders>
              <w:bottom w:val="nil"/>
            </w:tcBorders>
            <w:shd w:val="clear" w:color="auto" w:fill="auto"/>
          </w:tcPr>
          <w:p w:rsidR="00BB5B08" w:rsidRPr="00BB5B08" w:rsidRDefault="00BB5B08" w:rsidP="00BB5B08">
            <w:pPr>
              <w:tabs>
                <w:tab w:val="left" w:pos="900"/>
              </w:tabs>
              <w:rPr>
                <w:bCs/>
                <w:sz w:val="24"/>
                <w:szCs w:val="24"/>
                <w:lang w:val="en-GB"/>
              </w:rPr>
            </w:pPr>
            <w:r w:rsidRPr="00BB5B08">
              <w:rPr>
                <w:bCs/>
                <w:sz w:val="24"/>
                <w:szCs w:val="24"/>
                <w:lang w:val="en-GB"/>
              </w:rPr>
              <w:t>______________________________________________________________________________</w:t>
            </w:r>
          </w:p>
        </w:tc>
      </w:tr>
      <w:tr w:rsidR="002A2BB2" w:rsidRPr="006911E6" w:rsidTr="00BB5B08">
        <w:tc>
          <w:tcPr>
            <w:tcW w:w="5000" w:type="pct"/>
            <w:gridSpan w:val="5"/>
            <w:tcBorders>
              <w:top w:val="nil"/>
              <w:bottom w:val="nil"/>
            </w:tcBorders>
            <w:shd w:val="clear" w:color="auto" w:fill="auto"/>
          </w:tcPr>
          <w:p w:rsidR="00BB5B08" w:rsidRPr="00BB5B08" w:rsidRDefault="00BB5B08" w:rsidP="00BB5B08">
            <w:pPr>
              <w:tabs>
                <w:tab w:val="left" w:pos="900"/>
              </w:tabs>
              <w:rPr>
                <w:bCs/>
                <w:sz w:val="16"/>
                <w:szCs w:val="16"/>
                <w:lang w:val="en-GB"/>
              </w:rPr>
            </w:pPr>
            <w:r w:rsidRPr="00BB5B08">
              <w:rPr>
                <w:bCs/>
                <w:sz w:val="16"/>
                <w:szCs w:val="16"/>
                <w:lang w:val="en-GB"/>
              </w:rPr>
              <w:t xml:space="preserve">(the compliance or non-compliance of the DED with the established requirements, as well as information on the timing of the elimination of non-conformities is specified </w:t>
            </w:r>
          </w:p>
        </w:tc>
      </w:tr>
      <w:tr w:rsidR="002A2BB2" w:rsidRPr="00BB5B08" w:rsidTr="00BB5B08">
        <w:tc>
          <w:tcPr>
            <w:tcW w:w="5000" w:type="pct"/>
            <w:gridSpan w:val="5"/>
            <w:tcBorders>
              <w:top w:val="nil"/>
              <w:bottom w:val="nil"/>
            </w:tcBorders>
            <w:shd w:val="clear" w:color="auto" w:fill="auto"/>
          </w:tcPr>
          <w:p w:rsidR="00BB5B08" w:rsidRPr="00BB5B08" w:rsidRDefault="00BB5B08" w:rsidP="00BB5B08">
            <w:pPr>
              <w:tabs>
                <w:tab w:val="left" w:pos="900"/>
              </w:tabs>
              <w:rPr>
                <w:bCs/>
                <w:sz w:val="24"/>
                <w:szCs w:val="24"/>
                <w:lang w:val="en-GB"/>
              </w:rPr>
            </w:pPr>
            <w:r w:rsidRPr="00BB5B08">
              <w:rPr>
                <w:bCs/>
                <w:sz w:val="24"/>
                <w:szCs w:val="24"/>
                <w:lang w:val="en-GB"/>
              </w:rPr>
              <w:t>______________________________________________________________________________.</w:t>
            </w:r>
          </w:p>
        </w:tc>
      </w:tr>
      <w:tr w:rsidR="002A2BB2" w:rsidRPr="006911E6" w:rsidTr="00BB5B08">
        <w:tc>
          <w:tcPr>
            <w:tcW w:w="5000" w:type="pct"/>
            <w:gridSpan w:val="5"/>
            <w:tcBorders>
              <w:top w:val="nil"/>
              <w:bottom w:val="nil"/>
            </w:tcBorders>
            <w:shd w:val="clear" w:color="auto" w:fill="auto"/>
          </w:tcPr>
          <w:p w:rsidR="00BB5B08" w:rsidRPr="00BB5B08" w:rsidRDefault="00BB5B08" w:rsidP="00BB5B08">
            <w:pPr>
              <w:tabs>
                <w:tab w:val="left" w:pos="900"/>
              </w:tabs>
              <w:rPr>
                <w:bCs/>
                <w:sz w:val="24"/>
                <w:szCs w:val="24"/>
                <w:lang w:val="en-GB"/>
              </w:rPr>
            </w:pPr>
            <w:r w:rsidRPr="00BB5B08">
              <w:rPr>
                <w:bCs/>
                <w:sz w:val="16"/>
                <w:szCs w:val="16"/>
                <w:lang w:val="en-GB"/>
              </w:rPr>
              <w:t>(it is allowed to indicate specific check-points of the quality plan, prior which it is necessary to eliminate the non-conformity)</w:t>
            </w:r>
          </w:p>
        </w:tc>
      </w:tr>
      <w:tr w:rsidR="002A2BB2" w:rsidRPr="006911E6" w:rsidTr="00BB5B08">
        <w:tc>
          <w:tcPr>
            <w:tcW w:w="5000" w:type="pct"/>
            <w:gridSpan w:val="5"/>
            <w:tcBorders>
              <w:top w:val="nil"/>
            </w:tcBorders>
            <w:shd w:val="clear" w:color="auto" w:fill="auto"/>
          </w:tcPr>
          <w:p w:rsidR="00BB5B08" w:rsidRPr="00BB5B08" w:rsidRDefault="00BB5B08" w:rsidP="00BB5B08">
            <w:pPr>
              <w:tabs>
                <w:tab w:val="left" w:pos="900"/>
              </w:tabs>
              <w:rPr>
                <w:bCs/>
                <w:sz w:val="24"/>
                <w:szCs w:val="24"/>
                <w:lang w:val="en-GB"/>
              </w:rPr>
            </w:pPr>
          </w:p>
        </w:tc>
      </w:tr>
    </w:tbl>
    <w:p w:rsidR="00BB5B08" w:rsidRPr="00BB5B08" w:rsidRDefault="00BB5B08" w:rsidP="00BB5B08">
      <w:pPr>
        <w:rPr>
          <w:sz w:val="24"/>
          <w:szCs w:val="24"/>
          <w:lang w:val="en-GB"/>
        </w:rPr>
      </w:pPr>
    </w:p>
    <w:tbl>
      <w:tblPr>
        <w:tblW w:w="5000" w:type="pct"/>
        <w:tblLook w:val="04A0" w:firstRow="1" w:lastRow="0" w:firstColumn="1" w:lastColumn="0" w:noHBand="0" w:noVBand="1"/>
      </w:tblPr>
      <w:tblGrid>
        <w:gridCol w:w="2191"/>
        <w:gridCol w:w="2599"/>
        <w:gridCol w:w="274"/>
        <w:gridCol w:w="1368"/>
        <w:gridCol w:w="274"/>
        <w:gridCol w:w="958"/>
        <w:gridCol w:w="274"/>
        <w:gridCol w:w="1916"/>
      </w:tblGrid>
      <w:tr w:rsidR="002A2BB2" w:rsidRPr="00BB5B08" w:rsidTr="00BB5B08">
        <w:tc>
          <w:tcPr>
            <w:tcW w:w="1111" w:type="pct"/>
            <w:shd w:val="clear" w:color="auto" w:fill="auto"/>
          </w:tcPr>
          <w:p w:rsidR="00BB5B08" w:rsidRPr="00BB5B08" w:rsidRDefault="00BB5B08">
            <w:pPr>
              <w:rPr>
                <w:lang w:val="en-GB" w:bidi="ru-RU"/>
              </w:rPr>
            </w:pPr>
            <w:r w:rsidRPr="00BB5B08">
              <w:rPr>
                <w:lang w:val="en-GB" w:bidi="ru-RU"/>
              </w:rPr>
              <w:t xml:space="preserve">The Head </w:t>
            </w:r>
            <w:r w:rsidRPr="00BB5B08">
              <w:rPr>
                <w:b/>
                <w:bCs/>
                <w:lang w:val="en-GB" w:bidi="ru-RU"/>
              </w:rPr>
              <w:t>1*</w:t>
            </w:r>
            <w:r w:rsidRPr="00BB5B08">
              <w:rPr>
                <w:lang w:val="en-GB" w:bidi="ru-RU"/>
              </w:rPr>
              <w:t>:</w:t>
            </w:r>
          </w:p>
        </w:tc>
        <w:tc>
          <w:tcPr>
            <w:tcW w:w="1319" w:type="pct"/>
            <w:tcBorders>
              <w:bottom w:val="single" w:sz="4" w:space="0" w:color="auto"/>
            </w:tcBorders>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694" w:type="pct"/>
            <w:tcBorders>
              <w:bottom w:val="single" w:sz="4" w:space="0" w:color="auto"/>
            </w:tcBorders>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486" w:type="pct"/>
            <w:tcBorders>
              <w:bottom w:val="single" w:sz="4" w:space="0" w:color="auto"/>
            </w:tcBorders>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972" w:type="pct"/>
            <w:tcBorders>
              <w:bottom w:val="single" w:sz="4" w:space="0" w:color="auto"/>
            </w:tcBorders>
            <w:shd w:val="clear" w:color="auto" w:fill="auto"/>
          </w:tcPr>
          <w:p w:rsidR="00BB5B08" w:rsidRPr="00BB5B08" w:rsidRDefault="00BB5B08" w:rsidP="00BB5B08">
            <w:pPr>
              <w:jc w:val="center"/>
              <w:rPr>
                <w:lang w:val="en-GB"/>
              </w:rPr>
            </w:pPr>
          </w:p>
        </w:tc>
      </w:tr>
      <w:tr w:rsidR="002A2BB2" w:rsidRPr="00BB5B08" w:rsidTr="00BB5B08">
        <w:tc>
          <w:tcPr>
            <w:tcW w:w="1111" w:type="pct"/>
            <w:shd w:val="clear" w:color="auto" w:fill="auto"/>
          </w:tcPr>
          <w:p w:rsidR="00BB5B08" w:rsidRPr="00BB5B08" w:rsidRDefault="00BB5B08" w:rsidP="00BB5B08">
            <w:pPr>
              <w:rPr>
                <w:lang w:val="en-GB" w:bidi="ru-RU"/>
              </w:rPr>
            </w:pPr>
          </w:p>
        </w:tc>
        <w:tc>
          <w:tcPr>
            <w:tcW w:w="1319"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(name of the Authorized organization)</w:t>
            </w:r>
          </w:p>
        </w:tc>
        <w:tc>
          <w:tcPr>
            <w:tcW w:w="139" w:type="pct"/>
            <w:shd w:val="clear" w:color="auto" w:fill="auto"/>
          </w:tcPr>
          <w:p w:rsidR="00BB5B08" w:rsidRPr="00BB5B08" w:rsidRDefault="00BB5B08" w:rsidP="00BB5B08">
            <w:pPr>
              <w:rPr>
                <w:lang w:val="en-GB"/>
              </w:rPr>
            </w:pPr>
          </w:p>
        </w:tc>
        <w:tc>
          <w:tcPr>
            <w:tcW w:w="694" w:type="pct"/>
            <w:tcBorders>
              <w:top w:val="single" w:sz="4" w:space="0" w:color="auto"/>
            </w:tcBorders>
            <w:shd w:val="clear" w:color="auto" w:fill="auto"/>
          </w:tcPr>
          <w:p w:rsidR="00BB5B08" w:rsidRPr="00BB5B08" w:rsidRDefault="00BB5B08" w:rsidP="00BB5B08">
            <w:pPr>
              <w:jc w:val="center"/>
              <w:rPr>
                <w:lang w:val="en-GB"/>
              </w:rPr>
            </w:pPr>
            <w:r w:rsidRPr="00BB5B08">
              <w:rPr>
                <w:sz w:val="16"/>
                <w:szCs w:val="16"/>
                <w:lang w:val="en-GB" w:bidi="ru-RU"/>
              </w:rPr>
              <w:t>(position)</w:t>
            </w:r>
          </w:p>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486"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(signature)</w:t>
            </w:r>
          </w:p>
        </w:tc>
        <w:tc>
          <w:tcPr>
            <w:tcW w:w="139" w:type="pct"/>
            <w:shd w:val="clear" w:color="auto" w:fill="auto"/>
          </w:tcPr>
          <w:p w:rsidR="00BB5B08" w:rsidRPr="00BB5B08" w:rsidRDefault="00BB5B08" w:rsidP="00BB5B08">
            <w:pPr>
              <w:rPr>
                <w:lang w:val="en-GB"/>
              </w:rPr>
            </w:pPr>
          </w:p>
        </w:tc>
        <w:tc>
          <w:tcPr>
            <w:tcW w:w="972" w:type="pct"/>
            <w:tcBorders>
              <w:top w:val="single" w:sz="4" w:space="0" w:color="auto"/>
            </w:tcBorders>
            <w:shd w:val="clear" w:color="auto" w:fill="auto"/>
          </w:tcPr>
          <w:p w:rsidR="00BB5B08" w:rsidRPr="00BB5B08" w:rsidRDefault="00BB5B08" w:rsidP="00BB5B08">
            <w:pPr>
              <w:jc w:val="center"/>
              <w:rPr>
                <w:lang w:val="en-GB"/>
              </w:rPr>
            </w:pPr>
            <w:r w:rsidRPr="00BB5B08">
              <w:rPr>
                <w:bCs/>
                <w:sz w:val="16"/>
                <w:szCs w:val="16"/>
                <w:lang w:val="en-GB" w:bidi="ru-RU"/>
              </w:rPr>
              <w:t>(Full name)</w:t>
            </w:r>
          </w:p>
          <w:p w:rsidR="00BB5B08" w:rsidRPr="00BB5B08" w:rsidRDefault="00BB5B08" w:rsidP="00BB5B08">
            <w:pPr>
              <w:jc w:val="center"/>
              <w:rPr>
                <w:lang w:val="en-GB"/>
              </w:rPr>
            </w:pPr>
          </w:p>
        </w:tc>
      </w:tr>
      <w:tr w:rsidR="002A2BB2" w:rsidRPr="00BB5B08" w:rsidTr="00BB5B08">
        <w:tc>
          <w:tcPr>
            <w:tcW w:w="1111" w:type="pct"/>
            <w:shd w:val="clear" w:color="auto" w:fill="auto"/>
          </w:tcPr>
          <w:p w:rsidR="00BB5B08" w:rsidRPr="00BB5B08" w:rsidRDefault="00BB5B08" w:rsidP="00BB5B08">
            <w:pPr>
              <w:rPr>
                <w:lang w:val="en-GB" w:bidi="ru-RU"/>
              </w:rPr>
            </w:pPr>
          </w:p>
        </w:tc>
        <w:tc>
          <w:tcPr>
            <w:tcW w:w="1319" w:type="pct"/>
            <w:shd w:val="clear" w:color="auto" w:fill="auto"/>
          </w:tcPr>
          <w:p w:rsidR="00BB5B08" w:rsidRPr="00BB5B08" w:rsidRDefault="00BB5B08" w:rsidP="00BB5B08">
            <w:pPr>
              <w:rPr>
                <w:lang w:val="en-GB" w:bidi="ru-RU"/>
              </w:rPr>
            </w:pPr>
          </w:p>
        </w:tc>
        <w:tc>
          <w:tcPr>
            <w:tcW w:w="139" w:type="pct"/>
            <w:shd w:val="clear" w:color="auto" w:fill="auto"/>
          </w:tcPr>
          <w:p w:rsidR="00BB5B08" w:rsidRPr="00BB5B08" w:rsidRDefault="00BB5B08" w:rsidP="00BB5B08">
            <w:pPr>
              <w:rPr>
                <w:lang w:val="en-GB"/>
              </w:rPr>
            </w:pPr>
          </w:p>
        </w:tc>
        <w:tc>
          <w:tcPr>
            <w:tcW w:w="694" w:type="pct"/>
            <w:shd w:val="clear" w:color="auto" w:fill="auto"/>
          </w:tcPr>
          <w:p w:rsidR="00BB5B08" w:rsidRPr="00BB5B08" w:rsidRDefault="00BB5B08" w:rsidP="00BB5B08">
            <w:pPr>
              <w:jc w:val="center"/>
              <w:rPr>
                <w:lang w:val="en-GB" w:bidi="ru-RU"/>
              </w:rPr>
            </w:pPr>
          </w:p>
        </w:tc>
        <w:tc>
          <w:tcPr>
            <w:tcW w:w="139" w:type="pct"/>
            <w:shd w:val="clear" w:color="auto" w:fill="auto"/>
          </w:tcPr>
          <w:p w:rsidR="00BB5B08" w:rsidRPr="00BB5B08" w:rsidRDefault="00BB5B08" w:rsidP="00BB5B08">
            <w:pPr>
              <w:rPr>
                <w:lang w:val="en-GB"/>
              </w:rPr>
            </w:pPr>
          </w:p>
        </w:tc>
        <w:tc>
          <w:tcPr>
            <w:tcW w:w="486" w:type="pct"/>
            <w:shd w:val="clear" w:color="auto" w:fill="auto"/>
          </w:tcPr>
          <w:p w:rsidR="00BB5B08" w:rsidRPr="00BB5B08" w:rsidRDefault="00BB5B08" w:rsidP="00BB5B08">
            <w:pPr>
              <w:rPr>
                <w:lang w:val="en-GB" w:bidi="ru-RU"/>
              </w:rPr>
            </w:pPr>
          </w:p>
        </w:tc>
        <w:tc>
          <w:tcPr>
            <w:tcW w:w="139" w:type="pct"/>
            <w:shd w:val="clear" w:color="auto" w:fill="auto"/>
          </w:tcPr>
          <w:p w:rsidR="00BB5B08" w:rsidRPr="00BB5B08" w:rsidRDefault="00BB5B08" w:rsidP="00BB5B08">
            <w:pPr>
              <w:rPr>
                <w:lang w:val="en-GB"/>
              </w:rPr>
            </w:pPr>
          </w:p>
        </w:tc>
        <w:tc>
          <w:tcPr>
            <w:tcW w:w="972" w:type="pct"/>
            <w:shd w:val="clear" w:color="auto" w:fill="auto"/>
          </w:tcPr>
          <w:p w:rsidR="00BB5B08" w:rsidRPr="00BB5B08" w:rsidRDefault="00BB5B08" w:rsidP="00BB5B08">
            <w:pPr>
              <w:jc w:val="center"/>
              <w:rPr>
                <w:bCs/>
                <w:lang w:val="en-GB" w:bidi="ru-RU"/>
              </w:rPr>
            </w:pPr>
          </w:p>
        </w:tc>
      </w:tr>
      <w:tr w:rsidR="002A2BB2" w:rsidRPr="006911E6" w:rsidTr="00BB5B08">
        <w:tc>
          <w:tcPr>
            <w:tcW w:w="1111" w:type="pct"/>
            <w:shd w:val="clear" w:color="auto" w:fill="auto"/>
          </w:tcPr>
          <w:p w:rsidR="00BB5B08" w:rsidRPr="00BB5B08" w:rsidRDefault="00BB5B08" w:rsidP="00BB5B08">
            <w:pPr>
              <w:rPr>
                <w:lang w:val="en-GB"/>
              </w:rPr>
            </w:pPr>
            <w:r w:rsidRPr="00BB5B08">
              <w:rPr>
                <w:lang w:val="en-GB" w:bidi="ru-RU"/>
              </w:rPr>
              <w:t>Head of the branch (representative office):</w:t>
            </w:r>
          </w:p>
        </w:tc>
        <w:tc>
          <w:tcPr>
            <w:tcW w:w="1319" w:type="pct"/>
            <w:tcBorders>
              <w:bottom w:val="single" w:sz="4" w:space="0" w:color="auto"/>
            </w:tcBorders>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694" w:type="pct"/>
            <w:tcBorders>
              <w:bottom w:val="single" w:sz="4" w:space="0" w:color="auto"/>
            </w:tcBorders>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486" w:type="pct"/>
            <w:tcBorders>
              <w:bottom w:val="single" w:sz="4" w:space="0" w:color="auto"/>
            </w:tcBorders>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972" w:type="pct"/>
            <w:tcBorders>
              <w:bottom w:val="single" w:sz="4" w:space="0" w:color="auto"/>
            </w:tcBorders>
            <w:shd w:val="clear" w:color="auto" w:fill="auto"/>
          </w:tcPr>
          <w:p w:rsidR="00BB5B08" w:rsidRPr="00BB5B08" w:rsidRDefault="00BB5B08" w:rsidP="00BB5B08">
            <w:pPr>
              <w:jc w:val="center"/>
              <w:rPr>
                <w:lang w:val="en-GB"/>
              </w:rPr>
            </w:pPr>
          </w:p>
        </w:tc>
      </w:tr>
      <w:tr w:rsidR="002A2BB2" w:rsidRPr="00BB5B08" w:rsidTr="00BB5B08">
        <w:tc>
          <w:tcPr>
            <w:tcW w:w="1111" w:type="pct"/>
            <w:shd w:val="clear" w:color="auto" w:fill="auto"/>
          </w:tcPr>
          <w:p w:rsidR="00BB5B08" w:rsidRPr="00BB5B08" w:rsidRDefault="00BB5B08" w:rsidP="00BB5B08">
            <w:pPr>
              <w:rPr>
                <w:lang w:val="en-GB"/>
              </w:rPr>
            </w:pPr>
          </w:p>
        </w:tc>
        <w:tc>
          <w:tcPr>
            <w:tcW w:w="1319"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(name of the Authorized organization)</w:t>
            </w:r>
          </w:p>
        </w:tc>
        <w:tc>
          <w:tcPr>
            <w:tcW w:w="139" w:type="pct"/>
            <w:shd w:val="clear" w:color="auto" w:fill="auto"/>
          </w:tcPr>
          <w:p w:rsidR="00BB5B08" w:rsidRPr="00BB5B08" w:rsidRDefault="00BB5B08" w:rsidP="00BB5B08">
            <w:pPr>
              <w:rPr>
                <w:lang w:val="en-GB"/>
              </w:rPr>
            </w:pPr>
          </w:p>
        </w:tc>
        <w:tc>
          <w:tcPr>
            <w:tcW w:w="694" w:type="pct"/>
            <w:tcBorders>
              <w:top w:val="single" w:sz="4" w:space="0" w:color="auto"/>
            </w:tcBorders>
            <w:shd w:val="clear" w:color="auto" w:fill="auto"/>
          </w:tcPr>
          <w:p w:rsidR="00BB5B08" w:rsidRPr="00BB5B08" w:rsidRDefault="00BB5B08" w:rsidP="00BB5B08">
            <w:pPr>
              <w:jc w:val="center"/>
              <w:rPr>
                <w:lang w:val="en-GB"/>
              </w:rPr>
            </w:pPr>
            <w:r w:rsidRPr="00BB5B08">
              <w:rPr>
                <w:sz w:val="16"/>
                <w:szCs w:val="16"/>
                <w:lang w:val="en-GB" w:bidi="ru-RU"/>
              </w:rPr>
              <w:t>(position)</w:t>
            </w:r>
          </w:p>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486"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(signature)</w:t>
            </w:r>
          </w:p>
        </w:tc>
        <w:tc>
          <w:tcPr>
            <w:tcW w:w="139" w:type="pct"/>
            <w:shd w:val="clear" w:color="auto" w:fill="auto"/>
          </w:tcPr>
          <w:p w:rsidR="00BB5B08" w:rsidRPr="00BB5B08" w:rsidRDefault="00BB5B08" w:rsidP="00BB5B08">
            <w:pPr>
              <w:rPr>
                <w:lang w:val="en-GB"/>
              </w:rPr>
            </w:pPr>
          </w:p>
        </w:tc>
        <w:tc>
          <w:tcPr>
            <w:tcW w:w="972" w:type="pct"/>
            <w:tcBorders>
              <w:top w:val="single" w:sz="4" w:space="0" w:color="auto"/>
            </w:tcBorders>
            <w:shd w:val="clear" w:color="auto" w:fill="auto"/>
          </w:tcPr>
          <w:p w:rsidR="00BB5B08" w:rsidRPr="00BB5B08" w:rsidRDefault="00BB5B08" w:rsidP="00BB5B08">
            <w:pPr>
              <w:jc w:val="center"/>
              <w:rPr>
                <w:lang w:val="en-GB"/>
              </w:rPr>
            </w:pPr>
            <w:r w:rsidRPr="00BB5B08">
              <w:rPr>
                <w:bCs/>
                <w:sz w:val="16"/>
                <w:szCs w:val="16"/>
                <w:lang w:val="en-GB" w:bidi="ru-RU"/>
              </w:rPr>
              <w:t>(Full name)</w:t>
            </w:r>
          </w:p>
          <w:p w:rsidR="00BB5B08" w:rsidRPr="00BB5B08" w:rsidRDefault="00BB5B08" w:rsidP="00BB5B08">
            <w:pPr>
              <w:rPr>
                <w:lang w:val="en-GB"/>
              </w:rPr>
            </w:pPr>
          </w:p>
        </w:tc>
      </w:tr>
      <w:tr w:rsidR="002A2BB2" w:rsidRPr="00BB5B08" w:rsidTr="00BB5B08">
        <w:tc>
          <w:tcPr>
            <w:tcW w:w="1111" w:type="pct"/>
            <w:shd w:val="clear" w:color="auto" w:fill="auto"/>
          </w:tcPr>
          <w:p w:rsidR="00BB5B08" w:rsidRPr="00BB5B08" w:rsidRDefault="00BB5B08" w:rsidP="00BB5B08">
            <w:pPr>
              <w:rPr>
                <w:lang w:val="en-GB"/>
              </w:rPr>
            </w:pPr>
          </w:p>
        </w:tc>
        <w:tc>
          <w:tcPr>
            <w:tcW w:w="1319" w:type="pct"/>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694" w:type="pct"/>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486" w:type="pct"/>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972" w:type="pct"/>
            <w:shd w:val="clear" w:color="auto" w:fill="auto"/>
          </w:tcPr>
          <w:p w:rsidR="00BB5B08" w:rsidRPr="00BB5B08" w:rsidRDefault="00BB5B08" w:rsidP="00BB5B08">
            <w:pPr>
              <w:rPr>
                <w:lang w:val="en-GB"/>
              </w:rPr>
            </w:pPr>
          </w:p>
        </w:tc>
      </w:tr>
      <w:tr w:rsidR="002A2BB2" w:rsidRPr="006911E6" w:rsidTr="00BB5B08">
        <w:tc>
          <w:tcPr>
            <w:tcW w:w="1111" w:type="pct"/>
            <w:shd w:val="clear" w:color="auto" w:fill="auto"/>
          </w:tcPr>
          <w:p w:rsidR="00BB5B08" w:rsidRPr="00BB5B08" w:rsidRDefault="00BB5B08" w:rsidP="00BB5B08">
            <w:pPr>
              <w:rPr>
                <w:lang w:val="en-GB"/>
              </w:rPr>
            </w:pPr>
            <w:r w:rsidRPr="00BB5B08">
              <w:rPr>
                <w:lang w:val="en-GB"/>
              </w:rPr>
              <w:t>Representative of the branch (representative office):</w:t>
            </w:r>
          </w:p>
        </w:tc>
        <w:tc>
          <w:tcPr>
            <w:tcW w:w="1319" w:type="pct"/>
            <w:tcBorders>
              <w:bottom w:val="single" w:sz="4" w:space="0" w:color="auto"/>
            </w:tcBorders>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694" w:type="pct"/>
            <w:tcBorders>
              <w:bottom w:val="single" w:sz="4" w:space="0" w:color="auto"/>
            </w:tcBorders>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486" w:type="pct"/>
            <w:tcBorders>
              <w:bottom w:val="single" w:sz="4" w:space="0" w:color="auto"/>
            </w:tcBorders>
            <w:shd w:val="clear" w:color="auto" w:fill="auto"/>
          </w:tcPr>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972" w:type="pct"/>
            <w:tcBorders>
              <w:bottom w:val="single" w:sz="4" w:space="0" w:color="auto"/>
            </w:tcBorders>
            <w:shd w:val="clear" w:color="auto" w:fill="auto"/>
          </w:tcPr>
          <w:p w:rsidR="00BB5B08" w:rsidRPr="00BB5B08" w:rsidRDefault="00BB5B08" w:rsidP="00BB5B08">
            <w:pPr>
              <w:rPr>
                <w:lang w:val="en-GB"/>
              </w:rPr>
            </w:pPr>
          </w:p>
        </w:tc>
      </w:tr>
      <w:tr w:rsidR="002A2BB2" w:rsidRPr="00BB5B08" w:rsidTr="00BB5B08">
        <w:tc>
          <w:tcPr>
            <w:tcW w:w="1111" w:type="pct"/>
            <w:shd w:val="clear" w:color="auto" w:fill="auto"/>
          </w:tcPr>
          <w:p w:rsidR="00BB5B08" w:rsidRPr="00BB5B08" w:rsidRDefault="00BB5B08" w:rsidP="00BB5B08">
            <w:pPr>
              <w:rPr>
                <w:lang w:val="en-GB"/>
              </w:rPr>
            </w:pPr>
          </w:p>
        </w:tc>
        <w:tc>
          <w:tcPr>
            <w:tcW w:w="1319"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(name of the Authorized organization)</w:t>
            </w:r>
          </w:p>
        </w:tc>
        <w:tc>
          <w:tcPr>
            <w:tcW w:w="139" w:type="pct"/>
            <w:shd w:val="clear" w:color="auto" w:fill="auto"/>
          </w:tcPr>
          <w:p w:rsidR="00BB5B08" w:rsidRPr="00BB5B08" w:rsidRDefault="00BB5B08" w:rsidP="00BB5B08">
            <w:pPr>
              <w:rPr>
                <w:lang w:val="en-GB"/>
              </w:rPr>
            </w:pPr>
          </w:p>
        </w:tc>
        <w:tc>
          <w:tcPr>
            <w:tcW w:w="694" w:type="pct"/>
            <w:tcBorders>
              <w:top w:val="single" w:sz="4" w:space="0" w:color="auto"/>
            </w:tcBorders>
            <w:shd w:val="clear" w:color="auto" w:fill="auto"/>
          </w:tcPr>
          <w:p w:rsidR="00BB5B08" w:rsidRPr="00BB5B08" w:rsidRDefault="00BB5B08" w:rsidP="00BB5B08">
            <w:pPr>
              <w:jc w:val="center"/>
              <w:rPr>
                <w:lang w:val="en-GB"/>
              </w:rPr>
            </w:pPr>
            <w:r w:rsidRPr="00BB5B08">
              <w:rPr>
                <w:sz w:val="16"/>
                <w:szCs w:val="16"/>
                <w:lang w:val="en-GB" w:bidi="ru-RU"/>
              </w:rPr>
              <w:t>(position)</w:t>
            </w:r>
          </w:p>
          <w:p w:rsidR="00BB5B08" w:rsidRPr="00BB5B08" w:rsidRDefault="00BB5B08" w:rsidP="00BB5B08">
            <w:pPr>
              <w:rPr>
                <w:lang w:val="en-GB"/>
              </w:rPr>
            </w:pPr>
          </w:p>
        </w:tc>
        <w:tc>
          <w:tcPr>
            <w:tcW w:w="139" w:type="pct"/>
            <w:shd w:val="clear" w:color="auto" w:fill="auto"/>
          </w:tcPr>
          <w:p w:rsidR="00BB5B08" w:rsidRPr="00BB5B08" w:rsidRDefault="00BB5B08" w:rsidP="00BB5B08">
            <w:pPr>
              <w:rPr>
                <w:lang w:val="en-GB"/>
              </w:rPr>
            </w:pPr>
          </w:p>
        </w:tc>
        <w:tc>
          <w:tcPr>
            <w:tcW w:w="486"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(signature)</w:t>
            </w:r>
          </w:p>
        </w:tc>
        <w:tc>
          <w:tcPr>
            <w:tcW w:w="139" w:type="pct"/>
            <w:shd w:val="clear" w:color="auto" w:fill="auto"/>
          </w:tcPr>
          <w:p w:rsidR="00BB5B08" w:rsidRPr="00BB5B08" w:rsidRDefault="00BB5B08" w:rsidP="00BB5B08">
            <w:pPr>
              <w:rPr>
                <w:lang w:val="en-GB"/>
              </w:rPr>
            </w:pPr>
          </w:p>
        </w:tc>
        <w:tc>
          <w:tcPr>
            <w:tcW w:w="972" w:type="pct"/>
            <w:tcBorders>
              <w:top w:val="single" w:sz="4" w:space="0" w:color="auto"/>
            </w:tcBorders>
            <w:shd w:val="clear" w:color="auto" w:fill="auto"/>
          </w:tcPr>
          <w:p w:rsidR="00BB5B08" w:rsidRPr="00BB5B08" w:rsidRDefault="00BB5B08" w:rsidP="00BB5B08">
            <w:pPr>
              <w:jc w:val="center"/>
              <w:rPr>
                <w:lang w:val="en-GB"/>
              </w:rPr>
            </w:pPr>
            <w:r w:rsidRPr="00BB5B08">
              <w:rPr>
                <w:bCs/>
                <w:sz w:val="16"/>
                <w:szCs w:val="16"/>
                <w:lang w:val="en-GB" w:bidi="ru-RU"/>
              </w:rPr>
              <w:t>(Full name)</w:t>
            </w:r>
          </w:p>
          <w:p w:rsidR="00BB5B08" w:rsidRPr="00BB5B08" w:rsidRDefault="00BB5B08" w:rsidP="00BB5B08">
            <w:pPr>
              <w:rPr>
                <w:lang w:val="en-GB"/>
              </w:rPr>
            </w:pPr>
          </w:p>
        </w:tc>
      </w:tr>
    </w:tbl>
    <w:p w:rsidR="00BB5B08" w:rsidRPr="00BB5B08" w:rsidRDefault="00BB5B08" w:rsidP="00BB5B08">
      <w:pPr>
        <w:spacing w:before="120"/>
        <w:ind w:firstLine="567"/>
        <w:jc w:val="both"/>
        <w:rPr>
          <w:lang w:val="en-GB"/>
        </w:rPr>
      </w:pPr>
      <w:r w:rsidRPr="00BB5B08">
        <w:rPr>
          <w:lang w:val="en-GB"/>
        </w:rPr>
        <w:t xml:space="preserve">Note: </w:t>
      </w:r>
      <w:r w:rsidRPr="00BB5B08">
        <w:rPr>
          <w:b/>
          <w:bCs/>
          <w:lang w:val="en-GB"/>
        </w:rPr>
        <w:t>1*</w:t>
      </w:r>
      <w:r w:rsidRPr="00BB5B08">
        <w:rPr>
          <w:lang w:val="en-GB"/>
        </w:rPr>
        <w:t xml:space="preserve">  In the case of an expert review of the DED, the responsible Head of the Authorized Organization shall sign this Report.</w:t>
      </w:r>
    </w:p>
    <w:p w:rsidR="00BB5B08" w:rsidRPr="00BB5B08" w:rsidRDefault="00BB5B08" w:rsidP="00BB5B08">
      <w:pPr>
        <w:jc w:val="both"/>
        <w:rPr>
          <w:lang w:val="en-GB"/>
        </w:rPr>
        <w:sectPr w:rsidR="00BB5B08" w:rsidRPr="00BB5B08" w:rsidSect="00BB5B08">
          <w:pgSz w:w="11907" w:h="16840" w:code="9"/>
          <w:pgMar w:top="1134" w:right="851" w:bottom="851" w:left="1418" w:header="709" w:footer="709" w:gutter="0"/>
          <w:cols w:space="720"/>
        </w:sectPr>
      </w:pPr>
    </w:p>
    <w:p w:rsidR="00BB5B08" w:rsidRPr="00BB5B08" w:rsidRDefault="00BB5B08" w:rsidP="00BB5B08">
      <w:pPr>
        <w:keepNext/>
        <w:pageBreakBefore/>
        <w:tabs>
          <w:tab w:val="left" w:pos="8647"/>
        </w:tabs>
        <w:jc w:val="right"/>
        <w:outlineLvl w:val="1"/>
        <w:rPr>
          <w:b/>
          <w:sz w:val="24"/>
          <w:szCs w:val="24"/>
          <w:lang w:val="en-GB" w:bidi="ru-RU"/>
        </w:rPr>
      </w:pPr>
      <w:bookmarkStart w:id="135" w:name="_Toc10192942"/>
      <w:bookmarkStart w:id="136" w:name="_Toc19796589"/>
      <w:bookmarkStart w:id="137" w:name="_Toc256000021"/>
      <w:bookmarkStart w:id="138" w:name="_Toc59927818"/>
      <w:r w:rsidRPr="00BB5B08">
        <w:rPr>
          <w:b/>
          <w:sz w:val="24"/>
          <w:szCs w:val="24"/>
          <w:lang w:val="en-GB"/>
        </w:rPr>
        <w:lastRenderedPageBreak/>
        <w:t>Appendix No. 5</w:t>
      </w:r>
      <w:r w:rsidRPr="00BB5B08">
        <w:rPr>
          <w:b/>
          <w:sz w:val="24"/>
          <w:szCs w:val="24"/>
          <w:lang w:val="en-GB"/>
        </w:rPr>
        <w:br/>
      </w:r>
      <w:r w:rsidRPr="00BB5B08">
        <w:rPr>
          <w:sz w:val="24"/>
          <w:szCs w:val="24"/>
          <w:lang w:val="en-GB"/>
        </w:rPr>
        <w:t>(recommended)</w:t>
      </w:r>
      <w:bookmarkEnd w:id="135"/>
      <w:bookmarkEnd w:id="136"/>
      <w:r w:rsidRPr="00BB5B08">
        <w:rPr>
          <w:b/>
          <w:sz w:val="24"/>
          <w:szCs w:val="24"/>
          <w:lang w:val="en-GB"/>
        </w:rPr>
        <w:br/>
      </w:r>
      <w:bookmarkStart w:id="139" w:name="_Toc10192943"/>
      <w:bookmarkStart w:id="140" w:name="_Toc19796590"/>
      <w:r w:rsidRPr="00BB5B08">
        <w:rPr>
          <w:b/>
          <w:sz w:val="24"/>
          <w:szCs w:val="24"/>
          <w:lang w:val="en-GB"/>
        </w:rPr>
        <w:t>The format of the report on elimination of comments and non-conformities specified in the Report based on the results of the review and analysis and (or) expert review of the DED</w:t>
      </w:r>
      <w:bookmarkEnd w:id="137"/>
      <w:bookmarkEnd w:id="138"/>
      <w:bookmarkEnd w:id="139"/>
      <w:bookmarkEnd w:id="140"/>
      <w:r w:rsidRPr="00BB5B08">
        <w:rPr>
          <w:b/>
          <w:sz w:val="24"/>
          <w:szCs w:val="24"/>
          <w:lang w:val="en-GB"/>
        </w:rPr>
        <w:tab/>
      </w:r>
    </w:p>
    <w:p w:rsidR="00BB5B08" w:rsidRPr="00BB5B08" w:rsidRDefault="00BB5B08" w:rsidP="00BB5B08">
      <w:pPr>
        <w:jc w:val="center"/>
        <w:rPr>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61"/>
        <w:gridCol w:w="4150"/>
        <w:gridCol w:w="2998"/>
        <w:gridCol w:w="2131"/>
        <w:gridCol w:w="3261"/>
      </w:tblGrid>
      <w:tr w:rsidR="002A2BB2" w:rsidRPr="00BB5B08" w:rsidTr="00BB5B08">
        <w:tc>
          <w:tcPr>
            <w:tcW w:w="5000" w:type="pct"/>
            <w:gridSpan w:val="6"/>
            <w:tcBorders>
              <w:top w:val="nil"/>
              <w:left w:val="nil"/>
              <w:bottom w:val="nil"/>
              <w:right w:val="nil"/>
            </w:tcBorders>
            <w:shd w:val="clear" w:color="auto" w:fill="auto"/>
          </w:tcPr>
          <w:p w:rsidR="00BB5B08" w:rsidRPr="00BB5B08" w:rsidRDefault="00BB5B08" w:rsidP="00BB5B08">
            <w:pPr>
              <w:rPr>
                <w:sz w:val="24"/>
                <w:szCs w:val="24"/>
                <w:lang w:val="en-GB"/>
              </w:rPr>
            </w:pPr>
            <w:r w:rsidRPr="00BB5B08">
              <w:rPr>
                <w:b/>
                <w:sz w:val="24"/>
                <w:szCs w:val="24"/>
                <w:lang w:val="en-GB" w:bidi="ru-RU"/>
              </w:rPr>
              <w:t>Report on elimination of comments and non-conformities specified in the Report No. _____________________ dated___________________</w:t>
            </w:r>
          </w:p>
        </w:tc>
      </w:tr>
      <w:tr w:rsidR="002A2BB2" w:rsidRPr="006911E6" w:rsidTr="00BB5B08">
        <w:tc>
          <w:tcPr>
            <w:tcW w:w="5000" w:type="pct"/>
            <w:gridSpan w:val="6"/>
            <w:tcBorders>
              <w:top w:val="nil"/>
              <w:left w:val="nil"/>
              <w:bottom w:val="nil"/>
              <w:right w:val="nil"/>
            </w:tcBorders>
            <w:shd w:val="clear" w:color="auto" w:fill="auto"/>
          </w:tcPr>
          <w:p w:rsidR="00BB5B08" w:rsidRPr="00BB5B08" w:rsidRDefault="00BB5B08" w:rsidP="00BB5B08">
            <w:pPr>
              <w:ind w:firstLine="8931"/>
              <w:rPr>
                <w:b/>
                <w:sz w:val="16"/>
                <w:szCs w:val="16"/>
                <w:lang w:val="en-GB" w:bidi="ru-RU"/>
              </w:rPr>
            </w:pPr>
            <w:r w:rsidRPr="00BB5B08">
              <w:rPr>
                <w:sz w:val="16"/>
                <w:szCs w:val="16"/>
                <w:lang w:val="en-GB" w:bidi="ru-RU"/>
              </w:rPr>
              <w:t>(identification number of the Report)                       (date of registration of the Report)</w:t>
            </w:r>
          </w:p>
        </w:tc>
      </w:tr>
      <w:tr w:rsidR="002A2BB2" w:rsidRPr="006911E6" w:rsidTr="00BB5B08">
        <w:tc>
          <w:tcPr>
            <w:tcW w:w="5000" w:type="pct"/>
            <w:gridSpan w:val="6"/>
            <w:tcBorders>
              <w:top w:val="nil"/>
              <w:left w:val="nil"/>
              <w:bottom w:val="nil"/>
              <w:right w:val="nil"/>
            </w:tcBorders>
            <w:shd w:val="clear" w:color="auto" w:fill="auto"/>
          </w:tcPr>
          <w:p w:rsidR="00BB5B08" w:rsidRPr="00BB5B08" w:rsidRDefault="00BB5B08" w:rsidP="00BB5B08">
            <w:pPr>
              <w:rPr>
                <w:sz w:val="24"/>
                <w:szCs w:val="24"/>
                <w:lang w:val="en-GB" w:bidi="ru-RU"/>
              </w:rPr>
            </w:pPr>
            <w:r w:rsidRPr="00BB5B08">
              <w:rPr>
                <w:b/>
                <w:sz w:val="24"/>
                <w:szCs w:val="24"/>
                <w:lang w:val="en-GB" w:bidi="ru-RU"/>
              </w:rPr>
              <w:t>based on the results_____________________________ of the engineering documentation on ___________________________________________</w:t>
            </w:r>
          </w:p>
        </w:tc>
      </w:tr>
      <w:tr w:rsidR="002A2BB2" w:rsidRPr="006911E6" w:rsidTr="00BB5B08">
        <w:tc>
          <w:tcPr>
            <w:tcW w:w="5000" w:type="pct"/>
            <w:gridSpan w:val="6"/>
            <w:tcBorders>
              <w:top w:val="nil"/>
              <w:left w:val="nil"/>
              <w:bottom w:val="nil"/>
              <w:right w:val="nil"/>
            </w:tcBorders>
            <w:shd w:val="clear" w:color="auto" w:fill="auto"/>
          </w:tcPr>
          <w:p w:rsidR="00BB5B08" w:rsidRPr="00BB5B08" w:rsidRDefault="00BB5B08" w:rsidP="00BB5B08">
            <w:pPr>
              <w:ind w:firstLine="1026"/>
              <w:rPr>
                <w:b/>
                <w:sz w:val="16"/>
                <w:szCs w:val="16"/>
                <w:lang w:val="en-GB" w:bidi="ru-RU"/>
              </w:rPr>
            </w:pPr>
            <w:r w:rsidRPr="00BB5B08">
              <w:rPr>
                <w:sz w:val="16"/>
                <w:szCs w:val="16"/>
                <w:lang w:val="en-GB" w:bidi="ru-RU"/>
              </w:rPr>
              <w:t>(the type of activity is specified: (the type of activity is specifies: review and analysis or expert review)                                                                                                            (product name and designation)</w:t>
            </w:r>
          </w:p>
        </w:tc>
      </w:tr>
      <w:tr w:rsidR="002A2BB2" w:rsidRPr="00BB5B08" w:rsidTr="00BB5B08">
        <w:tc>
          <w:tcPr>
            <w:tcW w:w="5000" w:type="pct"/>
            <w:gridSpan w:val="6"/>
            <w:tcBorders>
              <w:top w:val="nil"/>
              <w:left w:val="nil"/>
              <w:bottom w:val="nil"/>
              <w:right w:val="nil"/>
            </w:tcBorders>
            <w:shd w:val="clear" w:color="auto" w:fill="auto"/>
          </w:tcPr>
          <w:p w:rsidR="00BB5B08" w:rsidRPr="00BB5B08" w:rsidRDefault="00BB5B08" w:rsidP="00BB5B08">
            <w:pPr>
              <w:rPr>
                <w:sz w:val="24"/>
                <w:szCs w:val="24"/>
                <w:lang w:val="en-GB" w:bidi="ru-RU"/>
              </w:rPr>
            </w:pPr>
            <w:r w:rsidRPr="00BB5B08">
              <w:rPr>
                <w:b/>
                <w:sz w:val="24"/>
                <w:szCs w:val="24"/>
                <w:lang w:val="en-GB" w:bidi="ru-RU"/>
              </w:rPr>
              <w:t>for the NPP, in accordance with the Order Letter of AKKUYU NÜKLEER A. Ş. No. ______________ dated _____________.</w:t>
            </w:r>
          </w:p>
        </w:tc>
      </w:tr>
      <w:tr w:rsidR="002A2BB2" w:rsidRPr="006911E6" w:rsidTr="00BB5B08">
        <w:tc>
          <w:tcPr>
            <w:tcW w:w="5000" w:type="pct"/>
            <w:gridSpan w:val="6"/>
            <w:tcBorders>
              <w:top w:val="nil"/>
              <w:left w:val="nil"/>
              <w:bottom w:val="nil"/>
              <w:right w:val="nil"/>
            </w:tcBorders>
            <w:shd w:val="clear" w:color="auto" w:fill="auto"/>
          </w:tcPr>
          <w:p w:rsidR="00BB5B08" w:rsidRPr="00BB5B08" w:rsidRDefault="00BB5B08" w:rsidP="00BB5B08">
            <w:pPr>
              <w:spacing w:after="120"/>
              <w:ind w:firstLine="8539"/>
              <w:rPr>
                <w:b/>
                <w:sz w:val="16"/>
                <w:szCs w:val="16"/>
                <w:lang w:val="en-GB" w:bidi="ru-RU"/>
              </w:rPr>
            </w:pPr>
            <w:r w:rsidRPr="00BB5B08">
              <w:rPr>
                <w:sz w:val="16"/>
                <w:szCs w:val="16"/>
                <w:lang w:val="en-GB" w:bidi="ru-RU"/>
              </w:rPr>
              <w:t>(number of the order letter) (date of the order letter)</w:t>
            </w:r>
          </w:p>
        </w:tc>
      </w:tr>
      <w:tr w:rsidR="002A2BB2" w:rsidRPr="006911E6" w:rsidTr="00BB5B08">
        <w:tc>
          <w:tcPr>
            <w:tcW w:w="153" w:type="pct"/>
            <w:shd w:val="clear" w:color="auto" w:fill="auto"/>
            <w:vAlign w:val="center"/>
          </w:tcPr>
          <w:p w:rsidR="00BB5B08" w:rsidRPr="00BB5B08" w:rsidRDefault="00BB5B08" w:rsidP="00BB5B08">
            <w:pPr>
              <w:jc w:val="center"/>
              <w:rPr>
                <w:sz w:val="24"/>
                <w:szCs w:val="24"/>
                <w:lang w:val="en-GB" w:bidi="ru-RU"/>
              </w:rPr>
            </w:pPr>
            <w:r w:rsidRPr="00BB5B08">
              <w:rPr>
                <w:sz w:val="24"/>
                <w:szCs w:val="24"/>
                <w:lang w:val="en-GB" w:bidi="ru-RU"/>
              </w:rPr>
              <w:t>No.</w:t>
            </w:r>
          </w:p>
        </w:tc>
        <w:tc>
          <w:tcPr>
            <w:tcW w:w="658" w:type="pct"/>
            <w:shd w:val="clear" w:color="auto" w:fill="auto"/>
            <w:vAlign w:val="center"/>
          </w:tcPr>
          <w:p w:rsidR="00BB5B08" w:rsidRPr="00BB5B08" w:rsidRDefault="00BB5B08" w:rsidP="00BB5B08">
            <w:pPr>
              <w:jc w:val="center"/>
              <w:rPr>
                <w:sz w:val="24"/>
                <w:szCs w:val="24"/>
                <w:lang w:val="en-GB" w:bidi="ru-RU"/>
              </w:rPr>
            </w:pPr>
            <w:r w:rsidRPr="00BB5B08">
              <w:rPr>
                <w:sz w:val="24"/>
                <w:szCs w:val="24"/>
                <w:lang w:val="en-GB"/>
              </w:rPr>
              <w:t>Content of the non-conformity</w:t>
            </w:r>
          </w:p>
        </w:tc>
        <w:tc>
          <w:tcPr>
            <w:tcW w:w="1384" w:type="pct"/>
            <w:shd w:val="clear" w:color="auto" w:fill="auto"/>
            <w:vAlign w:val="center"/>
          </w:tcPr>
          <w:p w:rsidR="00BB5B08" w:rsidRPr="00BB5B08" w:rsidRDefault="00BB5B08" w:rsidP="00BB5B08">
            <w:pPr>
              <w:jc w:val="center"/>
              <w:rPr>
                <w:sz w:val="24"/>
                <w:szCs w:val="24"/>
                <w:lang w:val="en-GB" w:bidi="ru-RU"/>
              </w:rPr>
            </w:pPr>
            <w:r w:rsidRPr="00BB5B08">
              <w:rPr>
                <w:sz w:val="24"/>
                <w:szCs w:val="24"/>
                <w:lang w:val="en-GB"/>
              </w:rPr>
              <w:t>Item and name of the document the requirements of which are violated (ITD, TS/TA/TR, RD, etc.)</w:t>
            </w:r>
          </w:p>
        </w:tc>
        <w:tc>
          <w:tcPr>
            <w:tcW w:w="1002" w:type="pct"/>
            <w:shd w:val="clear" w:color="auto" w:fill="auto"/>
            <w:vAlign w:val="center"/>
          </w:tcPr>
          <w:p w:rsidR="00BB5B08" w:rsidRPr="00BB5B08" w:rsidRDefault="00BB5B08" w:rsidP="00BB5B08">
            <w:pPr>
              <w:jc w:val="center"/>
              <w:rPr>
                <w:sz w:val="24"/>
                <w:szCs w:val="24"/>
                <w:lang w:val="en-GB" w:bidi="ru-RU"/>
              </w:rPr>
            </w:pPr>
            <w:r w:rsidRPr="00BB5B08">
              <w:rPr>
                <w:sz w:val="24"/>
                <w:szCs w:val="24"/>
                <w:lang w:val="en-GB" w:bidi="ru-RU"/>
              </w:rPr>
              <w:t>Content of the event of the non-conformity elimination</w:t>
            </w:r>
          </w:p>
        </w:tc>
        <w:tc>
          <w:tcPr>
            <w:tcW w:w="714" w:type="pct"/>
            <w:shd w:val="clear" w:color="auto" w:fill="auto"/>
            <w:vAlign w:val="center"/>
          </w:tcPr>
          <w:p w:rsidR="00BB5B08" w:rsidRPr="00BB5B08" w:rsidRDefault="00BB5B08" w:rsidP="00BB5B08">
            <w:pPr>
              <w:jc w:val="center"/>
              <w:rPr>
                <w:sz w:val="24"/>
                <w:szCs w:val="24"/>
                <w:lang w:val="en-GB" w:bidi="ru-RU"/>
              </w:rPr>
            </w:pPr>
            <w:r w:rsidRPr="00BB5B08">
              <w:rPr>
                <w:sz w:val="24"/>
                <w:szCs w:val="24"/>
                <w:lang w:val="en-GB" w:bidi="ru-RU"/>
              </w:rPr>
              <w:t>Time limit for the non-conformity elimination</w:t>
            </w:r>
          </w:p>
        </w:tc>
        <w:tc>
          <w:tcPr>
            <w:tcW w:w="1089" w:type="pct"/>
            <w:shd w:val="clear" w:color="auto" w:fill="auto"/>
            <w:vAlign w:val="center"/>
          </w:tcPr>
          <w:p w:rsidR="00BB5B08" w:rsidRPr="00BB5B08" w:rsidRDefault="00BB5B08" w:rsidP="00BB5B08">
            <w:pPr>
              <w:jc w:val="center"/>
              <w:rPr>
                <w:sz w:val="24"/>
                <w:szCs w:val="24"/>
                <w:lang w:val="en-GB" w:bidi="ru-RU"/>
              </w:rPr>
            </w:pPr>
            <w:r w:rsidRPr="00BB5B08">
              <w:rPr>
                <w:sz w:val="24"/>
                <w:szCs w:val="24"/>
                <w:lang w:val="en-GB" w:bidi="ru-RU"/>
              </w:rPr>
              <w:t>Documents or information confirming the non-conformity elimination</w:t>
            </w:r>
          </w:p>
        </w:tc>
      </w:tr>
      <w:tr w:rsidR="002A2BB2" w:rsidRPr="00BB5B08" w:rsidTr="00BB5B08">
        <w:tc>
          <w:tcPr>
            <w:tcW w:w="153" w:type="pct"/>
            <w:shd w:val="clear" w:color="auto" w:fill="auto"/>
            <w:vAlign w:val="center"/>
          </w:tcPr>
          <w:p w:rsidR="00BB5B08" w:rsidRPr="00BB5B08" w:rsidRDefault="00BB5B08" w:rsidP="00BB5B08">
            <w:pPr>
              <w:jc w:val="center"/>
              <w:rPr>
                <w:sz w:val="24"/>
                <w:szCs w:val="24"/>
                <w:lang w:val="en-GB" w:bidi="ru-RU"/>
              </w:rPr>
            </w:pPr>
            <w:r w:rsidRPr="00BB5B08">
              <w:rPr>
                <w:sz w:val="24"/>
                <w:szCs w:val="24"/>
                <w:lang w:val="en-GB" w:bidi="ru-RU"/>
              </w:rPr>
              <w:t>1</w:t>
            </w:r>
          </w:p>
        </w:tc>
        <w:tc>
          <w:tcPr>
            <w:tcW w:w="658" w:type="pct"/>
            <w:shd w:val="clear" w:color="auto" w:fill="auto"/>
            <w:vAlign w:val="center"/>
          </w:tcPr>
          <w:p w:rsidR="00BB5B08" w:rsidRPr="00BB5B08" w:rsidRDefault="00BB5B08" w:rsidP="00BB5B08">
            <w:pPr>
              <w:jc w:val="center"/>
              <w:rPr>
                <w:sz w:val="24"/>
                <w:szCs w:val="24"/>
                <w:lang w:val="en-GB"/>
              </w:rPr>
            </w:pPr>
          </w:p>
        </w:tc>
        <w:tc>
          <w:tcPr>
            <w:tcW w:w="1384" w:type="pct"/>
            <w:shd w:val="clear" w:color="auto" w:fill="auto"/>
            <w:vAlign w:val="center"/>
          </w:tcPr>
          <w:p w:rsidR="00BB5B08" w:rsidRPr="00BB5B08" w:rsidRDefault="00BB5B08" w:rsidP="00BB5B08">
            <w:pPr>
              <w:jc w:val="center"/>
              <w:rPr>
                <w:sz w:val="24"/>
                <w:szCs w:val="24"/>
                <w:lang w:val="en-GB"/>
              </w:rPr>
            </w:pPr>
          </w:p>
        </w:tc>
        <w:tc>
          <w:tcPr>
            <w:tcW w:w="1002" w:type="pct"/>
            <w:shd w:val="clear" w:color="auto" w:fill="auto"/>
            <w:vAlign w:val="center"/>
          </w:tcPr>
          <w:p w:rsidR="00BB5B08" w:rsidRPr="00BB5B08" w:rsidRDefault="00BB5B08" w:rsidP="00BB5B08">
            <w:pPr>
              <w:jc w:val="center"/>
              <w:rPr>
                <w:sz w:val="24"/>
                <w:szCs w:val="24"/>
                <w:lang w:val="en-GB" w:bidi="ru-RU"/>
              </w:rPr>
            </w:pPr>
          </w:p>
        </w:tc>
        <w:tc>
          <w:tcPr>
            <w:tcW w:w="714" w:type="pct"/>
            <w:shd w:val="clear" w:color="auto" w:fill="auto"/>
            <w:vAlign w:val="center"/>
          </w:tcPr>
          <w:p w:rsidR="00BB5B08" w:rsidRPr="00BB5B08" w:rsidRDefault="00BB5B08" w:rsidP="00BB5B08">
            <w:pPr>
              <w:jc w:val="center"/>
              <w:rPr>
                <w:sz w:val="24"/>
                <w:szCs w:val="24"/>
                <w:lang w:val="en-GB" w:bidi="ru-RU"/>
              </w:rPr>
            </w:pPr>
          </w:p>
        </w:tc>
        <w:tc>
          <w:tcPr>
            <w:tcW w:w="1089" w:type="pct"/>
            <w:shd w:val="clear" w:color="auto" w:fill="auto"/>
            <w:vAlign w:val="center"/>
          </w:tcPr>
          <w:p w:rsidR="00BB5B08" w:rsidRPr="00BB5B08" w:rsidRDefault="00BB5B08" w:rsidP="00BB5B08">
            <w:pPr>
              <w:jc w:val="center"/>
              <w:rPr>
                <w:sz w:val="24"/>
                <w:szCs w:val="24"/>
                <w:lang w:val="en-GB" w:bidi="ru-RU"/>
              </w:rPr>
            </w:pPr>
          </w:p>
        </w:tc>
      </w:tr>
      <w:tr w:rsidR="002A2BB2" w:rsidRPr="00BB5B08" w:rsidTr="00BB5B08">
        <w:tc>
          <w:tcPr>
            <w:tcW w:w="153" w:type="pct"/>
            <w:shd w:val="clear" w:color="auto" w:fill="auto"/>
            <w:vAlign w:val="center"/>
          </w:tcPr>
          <w:p w:rsidR="00BB5B08" w:rsidRPr="00BB5B08" w:rsidRDefault="00BB5B08" w:rsidP="00BB5B08">
            <w:pPr>
              <w:jc w:val="center"/>
              <w:rPr>
                <w:sz w:val="24"/>
                <w:szCs w:val="24"/>
                <w:lang w:val="en-GB" w:bidi="ru-RU"/>
              </w:rPr>
            </w:pPr>
            <w:r w:rsidRPr="00BB5B08">
              <w:rPr>
                <w:sz w:val="24"/>
                <w:szCs w:val="24"/>
                <w:lang w:val="en-GB" w:bidi="ru-RU"/>
              </w:rPr>
              <w:t>…</w:t>
            </w:r>
          </w:p>
        </w:tc>
        <w:tc>
          <w:tcPr>
            <w:tcW w:w="658" w:type="pct"/>
            <w:shd w:val="clear" w:color="auto" w:fill="auto"/>
            <w:vAlign w:val="center"/>
          </w:tcPr>
          <w:p w:rsidR="00BB5B08" w:rsidRPr="00BB5B08" w:rsidRDefault="00BB5B08" w:rsidP="00BB5B08">
            <w:pPr>
              <w:jc w:val="center"/>
              <w:rPr>
                <w:sz w:val="24"/>
                <w:szCs w:val="24"/>
                <w:lang w:val="en-GB"/>
              </w:rPr>
            </w:pPr>
          </w:p>
        </w:tc>
        <w:tc>
          <w:tcPr>
            <w:tcW w:w="1384" w:type="pct"/>
            <w:shd w:val="clear" w:color="auto" w:fill="auto"/>
            <w:vAlign w:val="center"/>
          </w:tcPr>
          <w:p w:rsidR="00BB5B08" w:rsidRPr="00BB5B08" w:rsidRDefault="00BB5B08" w:rsidP="00BB5B08">
            <w:pPr>
              <w:jc w:val="center"/>
              <w:rPr>
                <w:sz w:val="24"/>
                <w:szCs w:val="24"/>
                <w:lang w:val="en-GB"/>
              </w:rPr>
            </w:pPr>
          </w:p>
        </w:tc>
        <w:tc>
          <w:tcPr>
            <w:tcW w:w="1002" w:type="pct"/>
            <w:shd w:val="clear" w:color="auto" w:fill="auto"/>
            <w:vAlign w:val="center"/>
          </w:tcPr>
          <w:p w:rsidR="00BB5B08" w:rsidRPr="00BB5B08" w:rsidRDefault="00BB5B08" w:rsidP="00BB5B08">
            <w:pPr>
              <w:jc w:val="center"/>
              <w:rPr>
                <w:sz w:val="24"/>
                <w:szCs w:val="24"/>
                <w:lang w:val="en-GB" w:bidi="ru-RU"/>
              </w:rPr>
            </w:pPr>
          </w:p>
        </w:tc>
        <w:tc>
          <w:tcPr>
            <w:tcW w:w="714" w:type="pct"/>
            <w:shd w:val="clear" w:color="auto" w:fill="auto"/>
            <w:vAlign w:val="center"/>
          </w:tcPr>
          <w:p w:rsidR="00BB5B08" w:rsidRPr="00BB5B08" w:rsidRDefault="00BB5B08" w:rsidP="00BB5B08">
            <w:pPr>
              <w:jc w:val="center"/>
              <w:rPr>
                <w:sz w:val="24"/>
                <w:szCs w:val="24"/>
                <w:lang w:val="en-GB" w:bidi="ru-RU"/>
              </w:rPr>
            </w:pPr>
          </w:p>
        </w:tc>
        <w:tc>
          <w:tcPr>
            <w:tcW w:w="1089" w:type="pct"/>
            <w:shd w:val="clear" w:color="auto" w:fill="auto"/>
            <w:vAlign w:val="center"/>
          </w:tcPr>
          <w:p w:rsidR="00BB5B08" w:rsidRPr="00BB5B08" w:rsidRDefault="00BB5B08" w:rsidP="00BB5B08">
            <w:pPr>
              <w:jc w:val="center"/>
              <w:rPr>
                <w:sz w:val="24"/>
                <w:szCs w:val="24"/>
                <w:lang w:val="en-GB" w:bidi="ru-RU"/>
              </w:rPr>
            </w:pPr>
          </w:p>
        </w:tc>
      </w:tr>
      <w:tr w:rsidR="002A2BB2" w:rsidRPr="00BB5B08" w:rsidTr="00BB5B08">
        <w:tc>
          <w:tcPr>
            <w:tcW w:w="153" w:type="pct"/>
            <w:shd w:val="clear" w:color="auto" w:fill="auto"/>
            <w:vAlign w:val="center"/>
          </w:tcPr>
          <w:p w:rsidR="00BB5B08" w:rsidRPr="00BB5B08" w:rsidRDefault="00BB5B08" w:rsidP="00BB5B08">
            <w:pPr>
              <w:jc w:val="center"/>
              <w:rPr>
                <w:sz w:val="24"/>
                <w:szCs w:val="24"/>
                <w:lang w:val="en-GB" w:bidi="ru-RU"/>
              </w:rPr>
            </w:pPr>
            <w:r w:rsidRPr="00BB5B08">
              <w:rPr>
                <w:sz w:val="24"/>
                <w:szCs w:val="24"/>
                <w:lang w:val="en-GB" w:bidi="ru-RU"/>
              </w:rPr>
              <w:t>n</w:t>
            </w:r>
          </w:p>
        </w:tc>
        <w:tc>
          <w:tcPr>
            <w:tcW w:w="658" w:type="pct"/>
            <w:shd w:val="clear" w:color="auto" w:fill="auto"/>
            <w:vAlign w:val="center"/>
          </w:tcPr>
          <w:p w:rsidR="00BB5B08" w:rsidRPr="00BB5B08" w:rsidRDefault="00BB5B08" w:rsidP="00BB5B08">
            <w:pPr>
              <w:jc w:val="center"/>
              <w:rPr>
                <w:sz w:val="24"/>
                <w:szCs w:val="24"/>
                <w:lang w:val="en-GB"/>
              </w:rPr>
            </w:pPr>
          </w:p>
        </w:tc>
        <w:tc>
          <w:tcPr>
            <w:tcW w:w="1384" w:type="pct"/>
            <w:shd w:val="clear" w:color="auto" w:fill="auto"/>
            <w:vAlign w:val="center"/>
          </w:tcPr>
          <w:p w:rsidR="00BB5B08" w:rsidRPr="00BB5B08" w:rsidRDefault="00BB5B08" w:rsidP="00BB5B08">
            <w:pPr>
              <w:jc w:val="center"/>
              <w:rPr>
                <w:sz w:val="24"/>
                <w:szCs w:val="24"/>
                <w:lang w:val="en-GB"/>
              </w:rPr>
            </w:pPr>
          </w:p>
        </w:tc>
        <w:tc>
          <w:tcPr>
            <w:tcW w:w="1002" w:type="pct"/>
            <w:shd w:val="clear" w:color="auto" w:fill="auto"/>
            <w:vAlign w:val="center"/>
          </w:tcPr>
          <w:p w:rsidR="00BB5B08" w:rsidRPr="00BB5B08" w:rsidRDefault="00BB5B08" w:rsidP="00BB5B08">
            <w:pPr>
              <w:jc w:val="center"/>
              <w:rPr>
                <w:sz w:val="24"/>
                <w:szCs w:val="24"/>
                <w:lang w:val="en-GB" w:bidi="ru-RU"/>
              </w:rPr>
            </w:pPr>
          </w:p>
        </w:tc>
        <w:tc>
          <w:tcPr>
            <w:tcW w:w="714" w:type="pct"/>
            <w:shd w:val="clear" w:color="auto" w:fill="auto"/>
            <w:vAlign w:val="center"/>
          </w:tcPr>
          <w:p w:rsidR="00BB5B08" w:rsidRPr="00BB5B08" w:rsidRDefault="00BB5B08" w:rsidP="00BB5B08">
            <w:pPr>
              <w:jc w:val="center"/>
              <w:rPr>
                <w:sz w:val="24"/>
                <w:szCs w:val="24"/>
                <w:lang w:val="en-GB" w:bidi="ru-RU"/>
              </w:rPr>
            </w:pPr>
          </w:p>
        </w:tc>
        <w:tc>
          <w:tcPr>
            <w:tcW w:w="1089" w:type="pct"/>
            <w:shd w:val="clear" w:color="auto" w:fill="auto"/>
            <w:vAlign w:val="center"/>
          </w:tcPr>
          <w:p w:rsidR="00BB5B08" w:rsidRPr="00BB5B08" w:rsidRDefault="00BB5B08" w:rsidP="00BB5B08">
            <w:pPr>
              <w:jc w:val="center"/>
              <w:rPr>
                <w:sz w:val="24"/>
                <w:szCs w:val="24"/>
                <w:lang w:val="en-GB" w:bidi="ru-RU"/>
              </w:rPr>
            </w:pPr>
          </w:p>
        </w:tc>
      </w:tr>
    </w:tbl>
    <w:p w:rsidR="00BB5B08" w:rsidRPr="00BB5B08" w:rsidRDefault="00BB5B08" w:rsidP="00BB5B08">
      <w:pPr>
        <w:spacing w:before="120" w:after="120"/>
        <w:rPr>
          <w:b/>
          <w:sz w:val="24"/>
          <w:szCs w:val="24"/>
          <w:lang w:val="en-GB"/>
        </w:rPr>
      </w:pPr>
      <w:r w:rsidRPr="00BB5B08">
        <w:rPr>
          <w:b/>
          <w:sz w:val="24"/>
          <w:szCs w:val="24"/>
          <w:lang w:val="en-GB"/>
        </w:rPr>
        <w:t>Hereby the non-conformity elimination is confirmed:</w:t>
      </w:r>
    </w:p>
    <w:tbl>
      <w:tblPr>
        <w:tblW w:w="5000" w:type="pct"/>
        <w:tblLook w:val="04A0" w:firstRow="1" w:lastRow="0" w:firstColumn="1" w:lastColumn="0" w:noHBand="0" w:noVBand="1"/>
      </w:tblPr>
      <w:tblGrid>
        <w:gridCol w:w="4287"/>
        <w:gridCol w:w="3458"/>
        <w:gridCol w:w="555"/>
        <w:gridCol w:w="2074"/>
        <w:gridCol w:w="552"/>
        <w:gridCol w:w="968"/>
        <w:gridCol w:w="552"/>
        <w:gridCol w:w="2625"/>
      </w:tblGrid>
      <w:tr w:rsidR="002A2BB2" w:rsidRPr="00BB5B08" w:rsidTr="00BB5B08">
        <w:tc>
          <w:tcPr>
            <w:tcW w:w="1422" w:type="pct"/>
            <w:shd w:val="clear" w:color="auto" w:fill="auto"/>
          </w:tcPr>
          <w:p w:rsidR="00BB5B08" w:rsidRPr="00BB5B08" w:rsidRDefault="00BB5B08" w:rsidP="00BB5B08">
            <w:pPr>
              <w:rPr>
                <w:lang w:val="en-GB" w:bidi="ru-RU"/>
              </w:rPr>
            </w:pPr>
            <w:r w:rsidRPr="00BB5B08">
              <w:rPr>
                <w:lang w:val="en-GB" w:bidi="ru-RU"/>
              </w:rPr>
              <w:t>Responsible Manager:</w:t>
            </w:r>
          </w:p>
        </w:tc>
        <w:tc>
          <w:tcPr>
            <w:tcW w:w="1147" w:type="pct"/>
            <w:tcBorders>
              <w:bottom w:val="single" w:sz="4" w:space="0" w:color="auto"/>
            </w:tcBorders>
            <w:shd w:val="clear" w:color="auto" w:fill="auto"/>
          </w:tcPr>
          <w:p w:rsidR="00BB5B08" w:rsidRPr="00BB5B08" w:rsidRDefault="00BB5B08" w:rsidP="00BB5B08">
            <w:pPr>
              <w:rPr>
                <w:lang w:val="en-GB"/>
              </w:rPr>
            </w:pPr>
          </w:p>
        </w:tc>
        <w:tc>
          <w:tcPr>
            <w:tcW w:w="184" w:type="pct"/>
            <w:shd w:val="clear" w:color="auto" w:fill="auto"/>
          </w:tcPr>
          <w:p w:rsidR="00BB5B08" w:rsidRPr="00BB5B08" w:rsidRDefault="00BB5B08" w:rsidP="00BB5B08">
            <w:pPr>
              <w:rPr>
                <w:lang w:val="en-GB"/>
              </w:rPr>
            </w:pPr>
          </w:p>
        </w:tc>
        <w:tc>
          <w:tcPr>
            <w:tcW w:w="688"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871" w:type="pct"/>
            <w:tcBorders>
              <w:bottom w:val="single" w:sz="4" w:space="0" w:color="auto"/>
            </w:tcBorders>
            <w:shd w:val="clear" w:color="auto" w:fill="auto"/>
          </w:tcPr>
          <w:p w:rsidR="00BB5B08" w:rsidRPr="00BB5B08" w:rsidRDefault="00BB5B08" w:rsidP="00BB5B08">
            <w:pPr>
              <w:jc w:val="center"/>
              <w:rPr>
                <w:lang w:val="en-GB"/>
              </w:rPr>
            </w:pPr>
          </w:p>
        </w:tc>
      </w:tr>
      <w:tr w:rsidR="002A2BB2" w:rsidRPr="00BB5B08" w:rsidTr="00BB5B08">
        <w:tc>
          <w:tcPr>
            <w:tcW w:w="1422" w:type="pct"/>
            <w:shd w:val="clear" w:color="auto" w:fill="auto"/>
          </w:tcPr>
          <w:p w:rsidR="00BB5B08" w:rsidRPr="00BB5B08" w:rsidRDefault="00BB5B08" w:rsidP="00BB5B08">
            <w:pPr>
              <w:rPr>
                <w:lang w:val="en-GB" w:bidi="ru-RU"/>
              </w:rPr>
            </w:pPr>
          </w:p>
        </w:tc>
        <w:tc>
          <w:tcPr>
            <w:tcW w:w="1147" w:type="pct"/>
            <w:tcBorders>
              <w:top w:val="single" w:sz="4" w:space="0" w:color="auto"/>
            </w:tcBorders>
            <w:shd w:val="clear" w:color="auto" w:fill="auto"/>
          </w:tcPr>
          <w:p w:rsidR="00BB5B08" w:rsidRPr="00BB5B08" w:rsidRDefault="00BB5B08" w:rsidP="00BB5B08">
            <w:pPr>
              <w:ind w:firstLine="175"/>
              <w:rPr>
                <w:lang w:val="en-GB"/>
              </w:rPr>
            </w:pPr>
            <w:r w:rsidRPr="00BB5B08">
              <w:rPr>
                <w:sz w:val="16"/>
                <w:szCs w:val="16"/>
                <w:lang w:val="en-GB" w:bidi="ru-RU"/>
              </w:rPr>
              <w:t>(name of the Manufacturer)</w:t>
            </w:r>
          </w:p>
        </w:tc>
        <w:tc>
          <w:tcPr>
            <w:tcW w:w="184" w:type="pct"/>
            <w:shd w:val="clear" w:color="auto" w:fill="auto"/>
          </w:tcPr>
          <w:p w:rsidR="00BB5B08" w:rsidRPr="00BB5B08" w:rsidRDefault="00BB5B08" w:rsidP="00BB5B08">
            <w:pPr>
              <w:rPr>
                <w:lang w:val="en-GB"/>
              </w:rPr>
            </w:pPr>
          </w:p>
        </w:tc>
        <w:tc>
          <w:tcPr>
            <w:tcW w:w="688" w:type="pct"/>
            <w:tcBorders>
              <w:top w:val="single" w:sz="4" w:space="0" w:color="auto"/>
            </w:tcBorders>
            <w:shd w:val="clear" w:color="auto" w:fill="auto"/>
          </w:tcPr>
          <w:p w:rsidR="00BB5B08" w:rsidRPr="00BB5B08" w:rsidRDefault="00BB5B08" w:rsidP="00BB5B08">
            <w:pPr>
              <w:jc w:val="center"/>
              <w:rPr>
                <w:lang w:val="en-GB"/>
              </w:rPr>
            </w:pPr>
            <w:r w:rsidRPr="00BB5B08">
              <w:rPr>
                <w:sz w:val="16"/>
                <w:szCs w:val="16"/>
                <w:lang w:val="en-GB" w:bidi="ru-RU"/>
              </w:rPr>
              <w:t>(position)</w:t>
            </w:r>
          </w:p>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(signature)</w:t>
            </w:r>
          </w:p>
        </w:tc>
        <w:tc>
          <w:tcPr>
            <w:tcW w:w="183" w:type="pct"/>
            <w:shd w:val="clear" w:color="auto" w:fill="auto"/>
          </w:tcPr>
          <w:p w:rsidR="00BB5B08" w:rsidRPr="00BB5B08" w:rsidRDefault="00BB5B08" w:rsidP="00BB5B08">
            <w:pPr>
              <w:rPr>
                <w:lang w:val="en-GB"/>
              </w:rPr>
            </w:pPr>
          </w:p>
        </w:tc>
        <w:tc>
          <w:tcPr>
            <w:tcW w:w="871" w:type="pct"/>
            <w:tcBorders>
              <w:top w:val="single" w:sz="4" w:space="0" w:color="auto"/>
            </w:tcBorders>
            <w:shd w:val="clear" w:color="auto" w:fill="auto"/>
          </w:tcPr>
          <w:p w:rsidR="00BB5B08" w:rsidRPr="00BB5B08" w:rsidRDefault="00BB5B08" w:rsidP="00BB5B08">
            <w:pPr>
              <w:jc w:val="center"/>
              <w:rPr>
                <w:lang w:val="en-GB"/>
              </w:rPr>
            </w:pPr>
            <w:r w:rsidRPr="00BB5B08">
              <w:rPr>
                <w:bCs/>
                <w:sz w:val="16"/>
                <w:szCs w:val="16"/>
                <w:lang w:val="en-GB" w:bidi="ru-RU"/>
              </w:rPr>
              <w:t>(Full name)</w:t>
            </w:r>
          </w:p>
          <w:p w:rsidR="00BB5B08" w:rsidRPr="00BB5B08" w:rsidRDefault="00BB5B08" w:rsidP="00BB5B08">
            <w:pPr>
              <w:jc w:val="center"/>
              <w:rPr>
                <w:lang w:val="en-GB"/>
              </w:rPr>
            </w:pPr>
          </w:p>
        </w:tc>
      </w:tr>
      <w:tr w:rsidR="002A2BB2" w:rsidRPr="00BB5B08" w:rsidTr="00BB5B08">
        <w:tc>
          <w:tcPr>
            <w:tcW w:w="1422" w:type="pct"/>
            <w:shd w:val="clear" w:color="auto" w:fill="auto"/>
          </w:tcPr>
          <w:p w:rsidR="00BB5B08" w:rsidRPr="00BB5B08" w:rsidRDefault="00BB5B08" w:rsidP="00BB5B08">
            <w:pPr>
              <w:rPr>
                <w:lang w:val="en-GB"/>
              </w:rPr>
            </w:pPr>
            <w:r w:rsidRPr="00BB5B08">
              <w:rPr>
                <w:lang w:val="en-GB" w:bidi="ru-RU"/>
              </w:rPr>
              <w:t>Person in charge:</w:t>
            </w:r>
          </w:p>
        </w:tc>
        <w:tc>
          <w:tcPr>
            <w:tcW w:w="1147" w:type="pct"/>
            <w:tcBorders>
              <w:bottom w:val="single" w:sz="4" w:space="0" w:color="auto"/>
            </w:tcBorders>
            <w:shd w:val="clear" w:color="auto" w:fill="auto"/>
          </w:tcPr>
          <w:p w:rsidR="00BB5B08" w:rsidRPr="00BB5B08" w:rsidRDefault="00BB5B08" w:rsidP="00BB5B08">
            <w:pPr>
              <w:rPr>
                <w:lang w:val="en-GB"/>
              </w:rPr>
            </w:pPr>
          </w:p>
        </w:tc>
        <w:tc>
          <w:tcPr>
            <w:tcW w:w="184" w:type="pct"/>
            <w:shd w:val="clear" w:color="auto" w:fill="auto"/>
          </w:tcPr>
          <w:p w:rsidR="00BB5B08" w:rsidRPr="00BB5B08" w:rsidRDefault="00BB5B08" w:rsidP="00BB5B08">
            <w:pPr>
              <w:rPr>
                <w:lang w:val="en-GB"/>
              </w:rPr>
            </w:pPr>
          </w:p>
        </w:tc>
        <w:tc>
          <w:tcPr>
            <w:tcW w:w="688"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871" w:type="pct"/>
            <w:tcBorders>
              <w:bottom w:val="single" w:sz="4" w:space="0" w:color="auto"/>
            </w:tcBorders>
            <w:shd w:val="clear" w:color="auto" w:fill="auto"/>
          </w:tcPr>
          <w:p w:rsidR="00BB5B08" w:rsidRPr="00BB5B08" w:rsidRDefault="00BB5B08" w:rsidP="00BB5B08">
            <w:pPr>
              <w:jc w:val="center"/>
              <w:rPr>
                <w:lang w:val="en-GB"/>
              </w:rPr>
            </w:pPr>
          </w:p>
        </w:tc>
      </w:tr>
      <w:tr w:rsidR="002A2BB2" w:rsidRPr="00BB5B08" w:rsidTr="00BB5B08">
        <w:tc>
          <w:tcPr>
            <w:tcW w:w="1422" w:type="pct"/>
            <w:shd w:val="clear" w:color="auto" w:fill="auto"/>
          </w:tcPr>
          <w:p w:rsidR="00BB5B08" w:rsidRPr="00BB5B08" w:rsidRDefault="00BB5B08" w:rsidP="00BB5B08">
            <w:pPr>
              <w:rPr>
                <w:lang w:val="en-GB"/>
              </w:rPr>
            </w:pPr>
          </w:p>
        </w:tc>
        <w:tc>
          <w:tcPr>
            <w:tcW w:w="1147" w:type="pct"/>
            <w:tcBorders>
              <w:top w:val="single" w:sz="4" w:space="0" w:color="auto"/>
            </w:tcBorders>
            <w:shd w:val="clear" w:color="auto" w:fill="auto"/>
          </w:tcPr>
          <w:p w:rsidR="00BB5B08" w:rsidRPr="00BB5B08" w:rsidRDefault="00BB5B08" w:rsidP="00BB5B08">
            <w:pPr>
              <w:ind w:firstLine="175"/>
              <w:rPr>
                <w:lang w:val="en-GB"/>
              </w:rPr>
            </w:pPr>
            <w:r w:rsidRPr="00BB5B08">
              <w:rPr>
                <w:sz w:val="16"/>
                <w:szCs w:val="16"/>
                <w:lang w:val="en-GB" w:bidi="ru-RU"/>
              </w:rPr>
              <w:t>(name of the Manufacturer)</w:t>
            </w:r>
          </w:p>
        </w:tc>
        <w:tc>
          <w:tcPr>
            <w:tcW w:w="184" w:type="pct"/>
            <w:shd w:val="clear" w:color="auto" w:fill="auto"/>
          </w:tcPr>
          <w:p w:rsidR="00BB5B08" w:rsidRPr="00BB5B08" w:rsidRDefault="00BB5B08" w:rsidP="00BB5B08">
            <w:pPr>
              <w:rPr>
                <w:lang w:val="en-GB"/>
              </w:rPr>
            </w:pPr>
          </w:p>
        </w:tc>
        <w:tc>
          <w:tcPr>
            <w:tcW w:w="688" w:type="pct"/>
            <w:tcBorders>
              <w:top w:val="single" w:sz="4" w:space="0" w:color="auto"/>
            </w:tcBorders>
            <w:shd w:val="clear" w:color="auto" w:fill="auto"/>
          </w:tcPr>
          <w:p w:rsidR="00BB5B08" w:rsidRPr="00BB5B08" w:rsidRDefault="00BB5B08" w:rsidP="00BB5B08">
            <w:pPr>
              <w:jc w:val="center"/>
              <w:rPr>
                <w:lang w:val="en-GB"/>
              </w:rPr>
            </w:pPr>
            <w:r w:rsidRPr="00BB5B08">
              <w:rPr>
                <w:sz w:val="16"/>
                <w:szCs w:val="16"/>
                <w:lang w:val="en-GB" w:bidi="ru-RU"/>
              </w:rPr>
              <w:t>(position)</w:t>
            </w:r>
          </w:p>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(signature)</w:t>
            </w:r>
          </w:p>
        </w:tc>
        <w:tc>
          <w:tcPr>
            <w:tcW w:w="183" w:type="pct"/>
            <w:shd w:val="clear" w:color="auto" w:fill="auto"/>
          </w:tcPr>
          <w:p w:rsidR="00BB5B08" w:rsidRPr="00BB5B08" w:rsidRDefault="00BB5B08" w:rsidP="00BB5B08">
            <w:pPr>
              <w:rPr>
                <w:lang w:val="en-GB"/>
              </w:rPr>
            </w:pPr>
          </w:p>
        </w:tc>
        <w:tc>
          <w:tcPr>
            <w:tcW w:w="871" w:type="pct"/>
            <w:tcBorders>
              <w:top w:val="single" w:sz="4" w:space="0" w:color="auto"/>
            </w:tcBorders>
            <w:shd w:val="clear" w:color="auto" w:fill="auto"/>
          </w:tcPr>
          <w:p w:rsidR="00BB5B08" w:rsidRPr="00BB5B08" w:rsidRDefault="00BB5B08" w:rsidP="00BB5B08">
            <w:pPr>
              <w:jc w:val="center"/>
              <w:rPr>
                <w:lang w:val="en-GB"/>
              </w:rPr>
            </w:pPr>
            <w:r w:rsidRPr="00BB5B08">
              <w:rPr>
                <w:bCs/>
                <w:sz w:val="16"/>
                <w:szCs w:val="16"/>
                <w:lang w:val="en-GB" w:bidi="ru-RU"/>
              </w:rPr>
              <w:t>(Full name)</w:t>
            </w:r>
          </w:p>
          <w:p w:rsidR="00BB5B08" w:rsidRPr="00BB5B08" w:rsidRDefault="00BB5B08" w:rsidP="00BB5B08">
            <w:pPr>
              <w:rPr>
                <w:lang w:val="en-GB"/>
              </w:rPr>
            </w:pPr>
          </w:p>
        </w:tc>
      </w:tr>
      <w:tr w:rsidR="002A2BB2" w:rsidRPr="00BB5B08" w:rsidTr="00BB5B08">
        <w:tc>
          <w:tcPr>
            <w:tcW w:w="1422" w:type="pct"/>
            <w:shd w:val="clear" w:color="auto" w:fill="auto"/>
          </w:tcPr>
          <w:p w:rsidR="00BB5B08" w:rsidRPr="00BB5B08" w:rsidRDefault="00BB5B08" w:rsidP="00BB5B08">
            <w:pPr>
              <w:rPr>
                <w:lang w:val="en-GB"/>
              </w:rPr>
            </w:pPr>
            <w:r w:rsidRPr="00BB5B08">
              <w:rPr>
                <w:lang w:val="en-GB"/>
              </w:rPr>
              <w:t xml:space="preserve">The Head </w:t>
            </w:r>
            <w:r w:rsidRPr="00BB5B08">
              <w:rPr>
                <w:b/>
                <w:bCs/>
                <w:lang w:val="en-GB"/>
              </w:rPr>
              <w:t>1*</w:t>
            </w:r>
            <w:r w:rsidRPr="00BB5B08">
              <w:rPr>
                <w:lang w:val="en-GB"/>
              </w:rPr>
              <w:t>:</w:t>
            </w:r>
          </w:p>
        </w:tc>
        <w:tc>
          <w:tcPr>
            <w:tcW w:w="1147" w:type="pct"/>
            <w:tcBorders>
              <w:bottom w:val="single" w:sz="4" w:space="0" w:color="auto"/>
            </w:tcBorders>
            <w:shd w:val="clear" w:color="auto" w:fill="auto"/>
          </w:tcPr>
          <w:p w:rsidR="00BB5B08" w:rsidRPr="00BB5B08" w:rsidRDefault="00BB5B08" w:rsidP="00BB5B08">
            <w:pPr>
              <w:rPr>
                <w:lang w:val="en-GB"/>
              </w:rPr>
            </w:pPr>
          </w:p>
        </w:tc>
        <w:tc>
          <w:tcPr>
            <w:tcW w:w="184" w:type="pct"/>
            <w:shd w:val="clear" w:color="auto" w:fill="auto"/>
          </w:tcPr>
          <w:p w:rsidR="00BB5B08" w:rsidRPr="00BB5B08" w:rsidRDefault="00BB5B08" w:rsidP="00BB5B08">
            <w:pPr>
              <w:rPr>
                <w:lang w:val="en-GB"/>
              </w:rPr>
            </w:pPr>
          </w:p>
        </w:tc>
        <w:tc>
          <w:tcPr>
            <w:tcW w:w="688"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871" w:type="pct"/>
            <w:tcBorders>
              <w:bottom w:val="single" w:sz="4" w:space="0" w:color="auto"/>
            </w:tcBorders>
            <w:shd w:val="clear" w:color="auto" w:fill="auto"/>
          </w:tcPr>
          <w:p w:rsidR="00BB5B08" w:rsidRPr="00BB5B08" w:rsidRDefault="00BB5B08" w:rsidP="00BB5B08">
            <w:pPr>
              <w:rPr>
                <w:lang w:val="en-GB"/>
              </w:rPr>
            </w:pPr>
          </w:p>
        </w:tc>
      </w:tr>
      <w:tr w:rsidR="002A2BB2" w:rsidRPr="00BB5B08" w:rsidTr="00BB5B08">
        <w:tc>
          <w:tcPr>
            <w:tcW w:w="1422" w:type="pct"/>
            <w:shd w:val="clear" w:color="auto" w:fill="auto"/>
          </w:tcPr>
          <w:p w:rsidR="00BB5B08" w:rsidRPr="00BB5B08" w:rsidRDefault="00BB5B08" w:rsidP="00BB5B08">
            <w:pPr>
              <w:rPr>
                <w:lang w:val="en-GB"/>
              </w:rPr>
            </w:pPr>
          </w:p>
        </w:tc>
        <w:tc>
          <w:tcPr>
            <w:tcW w:w="1147"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(name of the Authorized organization)</w:t>
            </w:r>
          </w:p>
        </w:tc>
        <w:tc>
          <w:tcPr>
            <w:tcW w:w="184" w:type="pct"/>
            <w:shd w:val="clear" w:color="auto" w:fill="auto"/>
          </w:tcPr>
          <w:p w:rsidR="00BB5B08" w:rsidRPr="00BB5B08" w:rsidRDefault="00BB5B08" w:rsidP="00BB5B08">
            <w:pPr>
              <w:rPr>
                <w:lang w:val="en-GB"/>
              </w:rPr>
            </w:pPr>
          </w:p>
        </w:tc>
        <w:tc>
          <w:tcPr>
            <w:tcW w:w="688" w:type="pct"/>
            <w:tcBorders>
              <w:top w:val="single" w:sz="4" w:space="0" w:color="auto"/>
            </w:tcBorders>
            <w:shd w:val="clear" w:color="auto" w:fill="auto"/>
          </w:tcPr>
          <w:p w:rsidR="00BB5B08" w:rsidRPr="00BB5B08" w:rsidRDefault="00BB5B08" w:rsidP="00BB5B08">
            <w:pPr>
              <w:jc w:val="center"/>
              <w:rPr>
                <w:lang w:val="en-GB"/>
              </w:rPr>
            </w:pPr>
            <w:r w:rsidRPr="00BB5B08">
              <w:rPr>
                <w:sz w:val="16"/>
                <w:szCs w:val="16"/>
                <w:lang w:val="en-GB" w:bidi="ru-RU"/>
              </w:rPr>
              <w:t>(position)</w:t>
            </w:r>
          </w:p>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(signature)</w:t>
            </w:r>
          </w:p>
        </w:tc>
        <w:tc>
          <w:tcPr>
            <w:tcW w:w="183" w:type="pct"/>
            <w:shd w:val="clear" w:color="auto" w:fill="auto"/>
          </w:tcPr>
          <w:p w:rsidR="00BB5B08" w:rsidRPr="00BB5B08" w:rsidRDefault="00BB5B08" w:rsidP="00BB5B08">
            <w:pPr>
              <w:rPr>
                <w:lang w:val="en-GB"/>
              </w:rPr>
            </w:pPr>
          </w:p>
        </w:tc>
        <w:tc>
          <w:tcPr>
            <w:tcW w:w="871" w:type="pct"/>
            <w:tcBorders>
              <w:top w:val="single" w:sz="4" w:space="0" w:color="auto"/>
            </w:tcBorders>
            <w:shd w:val="clear" w:color="auto" w:fill="auto"/>
          </w:tcPr>
          <w:p w:rsidR="00BB5B08" w:rsidRPr="00BB5B08" w:rsidRDefault="00BB5B08" w:rsidP="00BB5B08">
            <w:pPr>
              <w:jc w:val="center"/>
              <w:rPr>
                <w:lang w:val="en-GB"/>
              </w:rPr>
            </w:pPr>
            <w:r w:rsidRPr="00BB5B08">
              <w:rPr>
                <w:bCs/>
                <w:sz w:val="16"/>
                <w:szCs w:val="16"/>
                <w:lang w:val="en-GB" w:bidi="ru-RU"/>
              </w:rPr>
              <w:t>(Full name)</w:t>
            </w:r>
          </w:p>
          <w:p w:rsidR="00BB5B08" w:rsidRPr="00BB5B08" w:rsidRDefault="00BB5B08" w:rsidP="00BB5B08">
            <w:pPr>
              <w:rPr>
                <w:lang w:val="en-GB"/>
              </w:rPr>
            </w:pPr>
          </w:p>
        </w:tc>
      </w:tr>
      <w:tr w:rsidR="002A2BB2" w:rsidRPr="006911E6" w:rsidTr="00BB5B08">
        <w:tc>
          <w:tcPr>
            <w:tcW w:w="1422" w:type="pct"/>
            <w:shd w:val="clear" w:color="auto" w:fill="auto"/>
          </w:tcPr>
          <w:p w:rsidR="00BB5B08" w:rsidRPr="00BB5B08" w:rsidRDefault="00BB5B08" w:rsidP="00BB5B08">
            <w:pPr>
              <w:rPr>
                <w:lang w:val="en-GB"/>
              </w:rPr>
            </w:pPr>
            <w:r w:rsidRPr="00BB5B08">
              <w:rPr>
                <w:lang w:val="en-GB"/>
              </w:rPr>
              <w:t>Representative of the branch (representative office):</w:t>
            </w:r>
          </w:p>
        </w:tc>
        <w:tc>
          <w:tcPr>
            <w:tcW w:w="1147" w:type="pct"/>
            <w:tcBorders>
              <w:bottom w:val="single" w:sz="4" w:space="0" w:color="auto"/>
            </w:tcBorders>
            <w:shd w:val="clear" w:color="auto" w:fill="auto"/>
          </w:tcPr>
          <w:p w:rsidR="00BB5B08" w:rsidRPr="00BB5B08" w:rsidRDefault="00BB5B08" w:rsidP="00BB5B08">
            <w:pPr>
              <w:rPr>
                <w:lang w:val="en-GB"/>
              </w:rPr>
            </w:pPr>
          </w:p>
        </w:tc>
        <w:tc>
          <w:tcPr>
            <w:tcW w:w="184" w:type="pct"/>
            <w:shd w:val="clear" w:color="auto" w:fill="auto"/>
          </w:tcPr>
          <w:p w:rsidR="00BB5B08" w:rsidRPr="00BB5B08" w:rsidRDefault="00BB5B08" w:rsidP="00BB5B08">
            <w:pPr>
              <w:rPr>
                <w:lang w:val="en-GB"/>
              </w:rPr>
            </w:pPr>
          </w:p>
        </w:tc>
        <w:tc>
          <w:tcPr>
            <w:tcW w:w="688"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871" w:type="pct"/>
            <w:tcBorders>
              <w:bottom w:val="single" w:sz="4" w:space="0" w:color="auto"/>
            </w:tcBorders>
            <w:shd w:val="clear" w:color="auto" w:fill="auto"/>
          </w:tcPr>
          <w:p w:rsidR="00BB5B08" w:rsidRPr="00BB5B08" w:rsidRDefault="00BB5B08" w:rsidP="00BB5B08">
            <w:pPr>
              <w:rPr>
                <w:lang w:val="en-GB"/>
              </w:rPr>
            </w:pPr>
          </w:p>
        </w:tc>
      </w:tr>
      <w:tr w:rsidR="002A2BB2" w:rsidRPr="00BB5B08" w:rsidTr="00BB5B08">
        <w:tc>
          <w:tcPr>
            <w:tcW w:w="1422" w:type="pct"/>
            <w:shd w:val="clear" w:color="auto" w:fill="auto"/>
          </w:tcPr>
          <w:p w:rsidR="00BB5B08" w:rsidRPr="00BB5B08" w:rsidRDefault="00BB5B08" w:rsidP="00BB5B08">
            <w:pPr>
              <w:rPr>
                <w:lang w:val="en-GB"/>
              </w:rPr>
            </w:pPr>
          </w:p>
        </w:tc>
        <w:tc>
          <w:tcPr>
            <w:tcW w:w="1147"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(name of the Authorized organization)</w:t>
            </w:r>
          </w:p>
        </w:tc>
        <w:tc>
          <w:tcPr>
            <w:tcW w:w="184" w:type="pct"/>
            <w:shd w:val="clear" w:color="auto" w:fill="auto"/>
          </w:tcPr>
          <w:p w:rsidR="00BB5B08" w:rsidRPr="00BB5B08" w:rsidRDefault="00BB5B08" w:rsidP="00BB5B08">
            <w:pPr>
              <w:rPr>
                <w:lang w:val="en-GB"/>
              </w:rPr>
            </w:pPr>
          </w:p>
        </w:tc>
        <w:tc>
          <w:tcPr>
            <w:tcW w:w="688" w:type="pct"/>
            <w:tcBorders>
              <w:top w:val="single" w:sz="4" w:space="0" w:color="auto"/>
            </w:tcBorders>
            <w:shd w:val="clear" w:color="auto" w:fill="auto"/>
          </w:tcPr>
          <w:p w:rsidR="00BB5B08" w:rsidRPr="00BB5B08" w:rsidRDefault="00BB5B08" w:rsidP="00BB5B08">
            <w:pPr>
              <w:jc w:val="center"/>
              <w:rPr>
                <w:lang w:val="en-GB"/>
              </w:rPr>
            </w:pPr>
            <w:r w:rsidRPr="00BB5B08">
              <w:rPr>
                <w:sz w:val="16"/>
                <w:szCs w:val="16"/>
                <w:lang w:val="en-GB" w:bidi="ru-RU"/>
              </w:rPr>
              <w:t>(position)</w:t>
            </w:r>
          </w:p>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(signature)</w:t>
            </w:r>
          </w:p>
        </w:tc>
        <w:tc>
          <w:tcPr>
            <w:tcW w:w="183" w:type="pct"/>
            <w:shd w:val="clear" w:color="auto" w:fill="auto"/>
          </w:tcPr>
          <w:p w:rsidR="00BB5B08" w:rsidRPr="00BB5B08" w:rsidRDefault="00BB5B08" w:rsidP="00BB5B08">
            <w:pPr>
              <w:rPr>
                <w:lang w:val="en-GB"/>
              </w:rPr>
            </w:pPr>
          </w:p>
        </w:tc>
        <w:tc>
          <w:tcPr>
            <w:tcW w:w="871" w:type="pct"/>
            <w:tcBorders>
              <w:top w:val="single" w:sz="4" w:space="0" w:color="auto"/>
            </w:tcBorders>
            <w:shd w:val="clear" w:color="auto" w:fill="auto"/>
          </w:tcPr>
          <w:p w:rsidR="00BB5B08" w:rsidRPr="00BB5B08" w:rsidRDefault="00BB5B08" w:rsidP="00BB5B08">
            <w:pPr>
              <w:jc w:val="center"/>
              <w:rPr>
                <w:lang w:val="en-GB"/>
              </w:rPr>
            </w:pPr>
            <w:r w:rsidRPr="00BB5B08">
              <w:rPr>
                <w:bCs/>
                <w:sz w:val="16"/>
                <w:szCs w:val="16"/>
                <w:lang w:val="en-GB" w:bidi="ru-RU"/>
              </w:rPr>
              <w:t>(Full name)</w:t>
            </w:r>
          </w:p>
          <w:p w:rsidR="00BB5B08" w:rsidRPr="00BB5B08" w:rsidRDefault="00BB5B08" w:rsidP="00BB5B08">
            <w:pPr>
              <w:rPr>
                <w:lang w:val="en-GB"/>
              </w:rPr>
            </w:pPr>
          </w:p>
        </w:tc>
      </w:tr>
      <w:tr w:rsidR="002A2BB2" w:rsidRPr="006911E6" w:rsidTr="00BB5B08">
        <w:tc>
          <w:tcPr>
            <w:tcW w:w="1422" w:type="pct"/>
            <w:shd w:val="clear" w:color="auto" w:fill="auto"/>
          </w:tcPr>
          <w:p w:rsidR="00BB5B08" w:rsidRPr="00BB5B08" w:rsidRDefault="00BB5B08" w:rsidP="00BB5B08">
            <w:pPr>
              <w:rPr>
                <w:lang w:val="en-GB"/>
              </w:rPr>
            </w:pPr>
            <w:r w:rsidRPr="00BB5B08">
              <w:rPr>
                <w:lang w:val="en-GB" w:bidi="ru-RU"/>
              </w:rPr>
              <w:t>Head of the branch (representative office):</w:t>
            </w:r>
          </w:p>
        </w:tc>
        <w:tc>
          <w:tcPr>
            <w:tcW w:w="1147" w:type="pct"/>
            <w:tcBorders>
              <w:bottom w:val="single" w:sz="4" w:space="0" w:color="auto"/>
            </w:tcBorders>
            <w:shd w:val="clear" w:color="auto" w:fill="auto"/>
          </w:tcPr>
          <w:p w:rsidR="00BB5B08" w:rsidRPr="00BB5B08" w:rsidRDefault="00BB5B08" w:rsidP="00BB5B08">
            <w:pPr>
              <w:rPr>
                <w:lang w:val="en-GB"/>
              </w:rPr>
            </w:pPr>
          </w:p>
        </w:tc>
        <w:tc>
          <w:tcPr>
            <w:tcW w:w="184" w:type="pct"/>
            <w:shd w:val="clear" w:color="auto" w:fill="auto"/>
          </w:tcPr>
          <w:p w:rsidR="00BB5B08" w:rsidRPr="00BB5B08" w:rsidRDefault="00BB5B08" w:rsidP="00BB5B08">
            <w:pPr>
              <w:rPr>
                <w:lang w:val="en-GB"/>
              </w:rPr>
            </w:pPr>
          </w:p>
        </w:tc>
        <w:tc>
          <w:tcPr>
            <w:tcW w:w="688"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bottom w:val="single" w:sz="4" w:space="0" w:color="auto"/>
            </w:tcBorders>
            <w:shd w:val="clear" w:color="auto" w:fill="auto"/>
          </w:tcPr>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871" w:type="pct"/>
            <w:tcBorders>
              <w:bottom w:val="single" w:sz="4" w:space="0" w:color="auto"/>
            </w:tcBorders>
            <w:shd w:val="clear" w:color="auto" w:fill="auto"/>
          </w:tcPr>
          <w:p w:rsidR="00BB5B08" w:rsidRPr="00BB5B08" w:rsidRDefault="00BB5B08" w:rsidP="00BB5B08">
            <w:pPr>
              <w:rPr>
                <w:lang w:val="en-GB"/>
              </w:rPr>
            </w:pPr>
          </w:p>
        </w:tc>
      </w:tr>
      <w:tr w:rsidR="002A2BB2" w:rsidRPr="00BB5B08" w:rsidTr="00BB5B08">
        <w:tc>
          <w:tcPr>
            <w:tcW w:w="1422" w:type="pct"/>
            <w:shd w:val="clear" w:color="auto" w:fill="auto"/>
          </w:tcPr>
          <w:p w:rsidR="00BB5B08" w:rsidRPr="00BB5B08" w:rsidRDefault="00BB5B08" w:rsidP="00BB5B08">
            <w:pPr>
              <w:rPr>
                <w:lang w:val="en-GB"/>
              </w:rPr>
            </w:pPr>
          </w:p>
        </w:tc>
        <w:tc>
          <w:tcPr>
            <w:tcW w:w="1147"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(name of the Authorized organization)</w:t>
            </w:r>
          </w:p>
        </w:tc>
        <w:tc>
          <w:tcPr>
            <w:tcW w:w="184" w:type="pct"/>
            <w:shd w:val="clear" w:color="auto" w:fill="auto"/>
          </w:tcPr>
          <w:p w:rsidR="00BB5B08" w:rsidRPr="00BB5B08" w:rsidRDefault="00BB5B08" w:rsidP="00BB5B08">
            <w:pPr>
              <w:rPr>
                <w:lang w:val="en-GB"/>
              </w:rPr>
            </w:pPr>
          </w:p>
        </w:tc>
        <w:tc>
          <w:tcPr>
            <w:tcW w:w="688" w:type="pct"/>
            <w:tcBorders>
              <w:top w:val="single" w:sz="4" w:space="0" w:color="auto"/>
            </w:tcBorders>
            <w:shd w:val="clear" w:color="auto" w:fill="auto"/>
          </w:tcPr>
          <w:p w:rsidR="00BB5B08" w:rsidRPr="00BB5B08" w:rsidRDefault="00BB5B08" w:rsidP="00BB5B08">
            <w:pPr>
              <w:jc w:val="center"/>
              <w:rPr>
                <w:lang w:val="en-GB"/>
              </w:rPr>
            </w:pPr>
            <w:r w:rsidRPr="00BB5B08">
              <w:rPr>
                <w:sz w:val="16"/>
                <w:szCs w:val="16"/>
                <w:lang w:val="en-GB" w:bidi="ru-RU"/>
              </w:rPr>
              <w:t>(position)</w:t>
            </w:r>
          </w:p>
          <w:p w:rsidR="00BB5B08" w:rsidRPr="00BB5B08" w:rsidRDefault="00BB5B08" w:rsidP="00BB5B08">
            <w:pPr>
              <w:rPr>
                <w:lang w:val="en-GB"/>
              </w:rPr>
            </w:pPr>
          </w:p>
        </w:tc>
        <w:tc>
          <w:tcPr>
            <w:tcW w:w="183" w:type="pct"/>
            <w:shd w:val="clear" w:color="auto" w:fill="auto"/>
          </w:tcPr>
          <w:p w:rsidR="00BB5B08" w:rsidRPr="00BB5B08" w:rsidRDefault="00BB5B08" w:rsidP="00BB5B08">
            <w:pPr>
              <w:rPr>
                <w:lang w:val="en-GB"/>
              </w:rPr>
            </w:pPr>
          </w:p>
        </w:tc>
        <w:tc>
          <w:tcPr>
            <w:tcW w:w="321" w:type="pct"/>
            <w:tcBorders>
              <w:top w:val="single" w:sz="4" w:space="0" w:color="auto"/>
            </w:tcBorders>
            <w:shd w:val="clear" w:color="auto" w:fill="auto"/>
          </w:tcPr>
          <w:p w:rsidR="00BB5B08" w:rsidRPr="00BB5B08" w:rsidRDefault="00BB5B08" w:rsidP="00BB5B08">
            <w:pPr>
              <w:rPr>
                <w:lang w:val="en-GB"/>
              </w:rPr>
            </w:pPr>
            <w:r w:rsidRPr="00BB5B08">
              <w:rPr>
                <w:sz w:val="16"/>
                <w:szCs w:val="16"/>
                <w:lang w:val="en-GB" w:bidi="ru-RU"/>
              </w:rPr>
              <w:t>(signature)</w:t>
            </w:r>
          </w:p>
        </w:tc>
        <w:tc>
          <w:tcPr>
            <w:tcW w:w="183" w:type="pct"/>
            <w:shd w:val="clear" w:color="auto" w:fill="auto"/>
          </w:tcPr>
          <w:p w:rsidR="00BB5B08" w:rsidRPr="00BB5B08" w:rsidRDefault="00BB5B08" w:rsidP="00BB5B08">
            <w:pPr>
              <w:rPr>
                <w:lang w:val="en-GB"/>
              </w:rPr>
            </w:pPr>
          </w:p>
        </w:tc>
        <w:tc>
          <w:tcPr>
            <w:tcW w:w="871" w:type="pct"/>
            <w:tcBorders>
              <w:top w:val="single" w:sz="4" w:space="0" w:color="auto"/>
            </w:tcBorders>
            <w:shd w:val="clear" w:color="auto" w:fill="auto"/>
          </w:tcPr>
          <w:p w:rsidR="00BB5B08" w:rsidRPr="00BB5B08" w:rsidRDefault="00BB5B08" w:rsidP="00BB5B08">
            <w:pPr>
              <w:jc w:val="center"/>
              <w:rPr>
                <w:lang w:val="en-GB"/>
              </w:rPr>
            </w:pPr>
            <w:r w:rsidRPr="00BB5B08">
              <w:rPr>
                <w:bCs/>
                <w:sz w:val="16"/>
                <w:szCs w:val="16"/>
                <w:lang w:val="en-GB" w:bidi="ru-RU"/>
              </w:rPr>
              <w:t>(Full name)</w:t>
            </w:r>
          </w:p>
          <w:p w:rsidR="00BB5B08" w:rsidRPr="00BB5B08" w:rsidRDefault="00BB5B08" w:rsidP="00BB5B08">
            <w:pPr>
              <w:rPr>
                <w:lang w:val="en-GB"/>
              </w:rPr>
            </w:pPr>
          </w:p>
        </w:tc>
      </w:tr>
      <w:tr w:rsidR="002A2BB2" w:rsidRPr="00BB5B08" w:rsidTr="00BB5B08">
        <w:tc>
          <w:tcPr>
            <w:tcW w:w="1422" w:type="pct"/>
            <w:shd w:val="clear" w:color="auto" w:fill="auto"/>
          </w:tcPr>
          <w:p w:rsidR="00BB5B08" w:rsidRPr="00BB5B08" w:rsidRDefault="00BB5B08" w:rsidP="00BB5B08">
            <w:pPr>
              <w:rPr>
                <w:sz w:val="16"/>
                <w:szCs w:val="16"/>
                <w:lang w:val="en-GB"/>
              </w:rPr>
            </w:pPr>
          </w:p>
        </w:tc>
        <w:tc>
          <w:tcPr>
            <w:tcW w:w="1147" w:type="pct"/>
            <w:shd w:val="clear" w:color="auto" w:fill="auto"/>
          </w:tcPr>
          <w:p w:rsidR="00BB5B08" w:rsidRPr="00BB5B08" w:rsidRDefault="00BB5B08" w:rsidP="00BB5B08">
            <w:pPr>
              <w:rPr>
                <w:sz w:val="16"/>
                <w:szCs w:val="16"/>
                <w:lang w:val="en-GB"/>
              </w:rPr>
            </w:pPr>
          </w:p>
        </w:tc>
        <w:tc>
          <w:tcPr>
            <w:tcW w:w="184" w:type="pct"/>
            <w:shd w:val="clear" w:color="auto" w:fill="auto"/>
          </w:tcPr>
          <w:p w:rsidR="00BB5B08" w:rsidRPr="00BB5B08" w:rsidRDefault="00BB5B08" w:rsidP="00BB5B08">
            <w:pPr>
              <w:rPr>
                <w:sz w:val="16"/>
                <w:szCs w:val="16"/>
                <w:lang w:val="en-GB"/>
              </w:rPr>
            </w:pPr>
          </w:p>
        </w:tc>
        <w:tc>
          <w:tcPr>
            <w:tcW w:w="688" w:type="pct"/>
            <w:shd w:val="clear" w:color="auto" w:fill="auto"/>
          </w:tcPr>
          <w:p w:rsidR="00BB5B08" w:rsidRPr="00BB5B08" w:rsidRDefault="00BB5B08" w:rsidP="00BB5B08">
            <w:pPr>
              <w:rPr>
                <w:sz w:val="16"/>
                <w:szCs w:val="16"/>
                <w:lang w:val="en-GB"/>
              </w:rPr>
            </w:pPr>
          </w:p>
        </w:tc>
        <w:tc>
          <w:tcPr>
            <w:tcW w:w="183" w:type="pct"/>
            <w:shd w:val="clear" w:color="auto" w:fill="auto"/>
          </w:tcPr>
          <w:p w:rsidR="00BB5B08" w:rsidRPr="00BB5B08" w:rsidRDefault="00BB5B08" w:rsidP="00BB5B08">
            <w:pPr>
              <w:rPr>
                <w:sz w:val="16"/>
                <w:szCs w:val="16"/>
                <w:lang w:val="en-GB"/>
              </w:rPr>
            </w:pPr>
          </w:p>
        </w:tc>
        <w:tc>
          <w:tcPr>
            <w:tcW w:w="321" w:type="pct"/>
            <w:shd w:val="clear" w:color="auto" w:fill="auto"/>
          </w:tcPr>
          <w:p w:rsidR="00BB5B08" w:rsidRPr="00BB5B08" w:rsidRDefault="00BB5B08" w:rsidP="00BB5B08">
            <w:pPr>
              <w:rPr>
                <w:sz w:val="16"/>
                <w:szCs w:val="16"/>
                <w:lang w:val="en-GB"/>
              </w:rPr>
            </w:pPr>
          </w:p>
        </w:tc>
        <w:tc>
          <w:tcPr>
            <w:tcW w:w="183" w:type="pct"/>
            <w:shd w:val="clear" w:color="auto" w:fill="auto"/>
          </w:tcPr>
          <w:p w:rsidR="00BB5B08" w:rsidRPr="00BB5B08" w:rsidRDefault="00BB5B08" w:rsidP="00BB5B08">
            <w:pPr>
              <w:rPr>
                <w:sz w:val="16"/>
                <w:szCs w:val="16"/>
                <w:lang w:val="en-GB"/>
              </w:rPr>
            </w:pPr>
          </w:p>
        </w:tc>
        <w:tc>
          <w:tcPr>
            <w:tcW w:w="871" w:type="pct"/>
            <w:shd w:val="clear" w:color="auto" w:fill="auto"/>
          </w:tcPr>
          <w:p w:rsidR="00BB5B08" w:rsidRPr="00BB5B08" w:rsidRDefault="00BB5B08" w:rsidP="00BB5B08">
            <w:pPr>
              <w:rPr>
                <w:sz w:val="16"/>
                <w:szCs w:val="16"/>
                <w:lang w:val="en-GB"/>
              </w:rPr>
            </w:pPr>
          </w:p>
        </w:tc>
      </w:tr>
    </w:tbl>
    <w:p w:rsidR="00BB5B08" w:rsidRPr="00BB5B08" w:rsidRDefault="00BB5B08" w:rsidP="00BB5B08">
      <w:pPr>
        <w:ind w:firstLine="567"/>
        <w:rPr>
          <w:lang w:val="en-GB"/>
        </w:rPr>
      </w:pPr>
      <w:r w:rsidRPr="00BB5B08">
        <w:rPr>
          <w:lang w:val="en-GB"/>
        </w:rPr>
        <w:t xml:space="preserve">Note: </w:t>
      </w:r>
      <w:r w:rsidRPr="00BB5B08">
        <w:rPr>
          <w:b/>
          <w:bCs/>
          <w:lang w:val="en-GB"/>
        </w:rPr>
        <w:t>1*</w:t>
      </w:r>
      <w:r w:rsidRPr="00BB5B08">
        <w:rPr>
          <w:lang w:val="en-GB"/>
        </w:rPr>
        <w:t xml:space="preserve"> In the case of the DED expert examination, the responsible Head of the Authorized Organization shall sign this Report.</w:t>
      </w:r>
    </w:p>
    <w:p w:rsidR="00BB5B08" w:rsidRPr="00BB5B08" w:rsidRDefault="00BB5B08" w:rsidP="00BB5B08">
      <w:pPr>
        <w:rPr>
          <w:lang w:val="en-GB"/>
        </w:rPr>
        <w:sectPr w:rsidR="00BB5B08" w:rsidRPr="00BB5B08" w:rsidSect="00BB5B08">
          <w:pgSz w:w="16840" w:h="11907" w:orient="landscape" w:code="9"/>
          <w:pgMar w:top="1418" w:right="1134" w:bottom="851" w:left="851" w:header="709" w:footer="709" w:gutter="0"/>
          <w:cols w:space="720"/>
        </w:sectPr>
      </w:pPr>
    </w:p>
    <w:p w:rsidR="00BB5B08" w:rsidRPr="00BB5B08" w:rsidRDefault="00BB5B08" w:rsidP="00BB5B08">
      <w:pPr>
        <w:keepNext/>
        <w:pageBreakBefore/>
        <w:tabs>
          <w:tab w:val="left" w:pos="6804"/>
        </w:tabs>
        <w:jc w:val="right"/>
        <w:outlineLvl w:val="1"/>
        <w:rPr>
          <w:b/>
          <w:sz w:val="24"/>
          <w:szCs w:val="24"/>
          <w:lang w:val="en-GB" w:bidi="ru-RU"/>
        </w:rPr>
      </w:pPr>
      <w:bookmarkStart w:id="141" w:name="_Toc10192945"/>
      <w:bookmarkStart w:id="142" w:name="_Toc19796592"/>
      <w:bookmarkStart w:id="143" w:name="_Toc256000022"/>
      <w:bookmarkStart w:id="144" w:name="_Toc59927819"/>
      <w:r w:rsidRPr="00BB5B08">
        <w:rPr>
          <w:b/>
          <w:sz w:val="24"/>
          <w:szCs w:val="24"/>
          <w:lang w:val="en-GB"/>
        </w:rPr>
        <w:lastRenderedPageBreak/>
        <w:t>Appendix No. 6</w:t>
      </w:r>
      <w:r w:rsidRPr="00BB5B08">
        <w:rPr>
          <w:b/>
          <w:sz w:val="24"/>
          <w:szCs w:val="24"/>
          <w:lang w:val="en-GB"/>
        </w:rPr>
        <w:br/>
      </w:r>
      <w:r w:rsidRPr="00BB5B08">
        <w:rPr>
          <w:sz w:val="24"/>
          <w:szCs w:val="24"/>
          <w:lang w:val="en-GB"/>
        </w:rPr>
        <w:t>(obligatory)</w:t>
      </w:r>
      <w:bookmarkEnd w:id="141"/>
      <w:bookmarkEnd w:id="142"/>
      <w:r w:rsidRPr="00BB5B08">
        <w:rPr>
          <w:b/>
          <w:sz w:val="24"/>
          <w:szCs w:val="24"/>
          <w:lang w:val="en-GB"/>
        </w:rPr>
        <w:br/>
      </w:r>
      <w:bookmarkStart w:id="145" w:name="_Toc10192946"/>
      <w:bookmarkStart w:id="146" w:name="_Toc19796593"/>
      <w:r w:rsidRPr="00BB5B08">
        <w:rPr>
          <w:b/>
          <w:sz w:val="24"/>
          <w:szCs w:val="24"/>
          <w:lang w:val="en-GB"/>
        </w:rPr>
        <w:t>The Format for the Inspection Notice</w:t>
      </w:r>
      <w:bookmarkEnd w:id="143"/>
      <w:bookmarkEnd w:id="144"/>
      <w:bookmarkEnd w:id="145"/>
      <w:bookmarkEnd w:id="146"/>
      <w:r w:rsidRPr="00BB5B08">
        <w:rPr>
          <w:b/>
          <w:sz w:val="24"/>
          <w:szCs w:val="24"/>
          <w:lang w:val="en-GB"/>
        </w:rPr>
        <w:tab/>
      </w:r>
    </w:p>
    <w:p w:rsidR="00BB5B08" w:rsidRPr="00BB5B08" w:rsidRDefault="00BB5B08" w:rsidP="00BB5B08">
      <w:pPr>
        <w:jc w:val="center"/>
        <w:rPr>
          <w:sz w:val="24"/>
          <w:szCs w:val="24"/>
          <w:lang w:val="en-GB" w:bidi="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176"/>
        <w:gridCol w:w="1596"/>
        <w:gridCol w:w="2322"/>
        <w:gridCol w:w="1596"/>
        <w:gridCol w:w="1732"/>
      </w:tblGrid>
      <w:tr w:rsidR="002A2BB2" w:rsidRPr="006911E6" w:rsidTr="00BB5B08">
        <w:trPr>
          <w:trHeight w:val="1294"/>
          <w:jc w:val="center"/>
        </w:trPr>
        <w:tc>
          <w:tcPr>
            <w:tcW w:w="5000" w:type="pct"/>
            <w:gridSpan w:val="6"/>
            <w:tcBorders>
              <w:bottom w:val="nil"/>
            </w:tcBorders>
          </w:tcPr>
          <w:p w:rsidR="00BB5B08" w:rsidRPr="00BB5B08" w:rsidRDefault="00BB5B08" w:rsidP="00BB5B08">
            <w:pPr>
              <w:jc w:val="center"/>
              <w:rPr>
                <w:sz w:val="24"/>
                <w:szCs w:val="24"/>
                <w:lang w:val="en-GB"/>
              </w:rPr>
            </w:pPr>
          </w:p>
          <w:tbl>
            <w:tblPr>
              <w:tblW w:w="5000" w:type="pct"/>
              <w:jc w:val="center"/>
              <w:tblLook w:val="0000" w:firstRow="0" w:lastRow="0" w:firstColumn="0" w:lastColumn="0" w:noHBand="0" w:noVBand="0"/>
            </w:tblPr>
            <w:tblGrid>
              <w:gridCol w:w="9628"/>
            </w:tblGrid>
            <w:tr w:rsidR="002A2BB2" w:rsidRPr="006911E6" w:rsidTr="00BB5B08">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BB5B08" w:rsidRPr="00BB5B08" w:rsidRDefault="00BB5B08" w:rsidP="00BB5B08">
                  <w:pPr>
                    <w:suppressAutoHyphens/>
                    <w:spacing w:before="240"/>
                    <w:jc w:val="center"/>
                    <w:rPr>
                      <w:snapToGrid w:val="0"/>
                      <w:sz w:val="24"/>
                      <w:szCs w:val="24"/>
                      <w:lang w:val="en-GB"/>
                    </w:rPr>
                  </w:pPr>
                  <w:r w:rsidRPr="00BB5B08">
                    <w:rPr>
                      <w:snapToGrid w:val="0"/>
                      <w:sz w:val="24"/>
                      <w:szCs w:val="24"/>
                      <w:lang w:val="en-GB"/>
                    </w:rPr>
                    <w:t>Manufacturing company: _______________________________________________</w:t>
                  </w:r>
                </w:p>
                <w:p w:rsidR="00BB5B08" w:rsidRPr="00BB5B08" w:rsidRDefault="00BB5B08" w:rsidP="00BB5B08">
                  <w:pPr>
                    <w:suppressAutoHyphens/>
                    <w:spacing w:after="240"/>
                    <w:ind w:left="-111"/>
                    <w:jc w:val="center"/>
                    <w:rPr>
                      <w:b/>
                      <w:bCs/>
                      <w:snapToGrid w:val="0"/>
                      <w:sz w:val="24"/>
                      <w:szCs w:val="24"/>
                      <w:lang w:val="en-GB"/>
                    </w:rPr>
                  </w:pPr>
                  <w:r w:rsidRPr="00BB5B08">
                    <w:rPr>
                      <w:sz w:val="16"/>
                      <w:szCs w:val="16"/>
                      <w:lang w:val="en-GB"/>
                    </w:rPr>
                    <w:t>(name of the Manufacturer)</w:t>
                  </w:r>
                </w:p>
              </w:tc>
            </w:tr>
          </w:tbl>
          <w:p w:rsidR="00BB5B08" w:rsidRPr="00BB5B08" w:rsidRDefault="00BB5B08" w:rsidP="00BB5B08">
            <w:pPr>
              <w:suppressAutoHyphens/>
              <w:jc w:val="center"/>
              <w:rPr>
                <w:sz w:val="24"/>
                <w:szCs w:val="24"/>
                <w:lang w:val="en-GB"/>
              </w:rPr>
            </w:pPr>
          </w:p>
        </w:tc>
      </w:tr>
      <w:tr w:rsidR="002A2BB2" w:rsidRPr="006911E6" w:rsidTr="00BB5B08">
        <w:trPr>
          <w:trHeight w:val="80"/>
          <w:jc w:val="center"/>
        </w:trPr>
        <w:tc>
          <w:tcPr>
            <w:tcW w:w="5000" w:type="pct"/>
            <w:gridSpan w:val="6"/>
            <w:tcBorders>
              <w:top w:val="nil"/>
              <w:bottom w:val="nil"/>
            </w:tcBorders>
          </w:tcPr>
          <w:p w:rsidR="00BB5B08" w:rsidRPr="00BB5B08" w:rsidRDefault="00BB5B08" w:rsidP="00BB5B08">
            <w:pPr>
              <w:spacing w:before="240"/>
              <w:jc w:val="center"/>
              <w:rPr>
                <w:sz w:val="24"/>
                <w:szCs w:val="24"/>
                <w:lang w:val="en-GB"/>
              </w:rPr>
            </w:pPr>
            <w:r w:rsidRPr="00BB5B08">
              <w:rPr>
                <w:b/>
                <w:bCs/>
                <w:sz w:val="24"/>
                <w:szCs w:val="24"/>
                <w:lang w:val="en-GB"/>
              </w:rPr>
              <w:t>To the Representative (s) of _______________________________________________</w:t>
            </w:r>
          </w:p>
        </w:tc>
      </w:tr>
      <w:tr w:rsidR="002A2BB2" w:rsidRPr="00BB5B08" w:rsidTr="00BB5B08">
        <w:trPr>
          <w:trHeight w:val="140"/>
          <w:jc w:val="center"/>
        </w:trPr>
        <w:tc>
          <w:tcPr>
            <w:tcW w:w="5000" w:type="pct"/>
            <w:gridSpan w:val="6"/>
            <w:tcBorders>
              <w:top w:val="nil"/>
              <w:bottom w:val="nil"/>
            </w:tcBorders>
          </w:tcPr>
          <w:p w:rsidR="00BB5B08" w:rsidRPr="00BB5B08" w:rsidRDefault="00BB5B08" w:rsidP="00BB5B08">
            <w:pPr>
              <w:spacing w:after="240"/>
              <w:jc w:val="center"/>
              <w:rPr>
                <w:sz w:val="16"/>
                <w:szCs w:val="16"/>
                <w:lang w:val="en-GB"/>
              </w:rPr>
            </w:pPr>
            <w:r w:rsidRPr="00BB5B08">
              <w:rPr>
                <w:bCs/>
                <w:sz w:val="16"/>
                <w:szCs w:val="16"/>
                <w:lang w:val="en-GB"/>
              </w:rPr>
              <w:t>(Name of the organization)</w:t>
            </w:r>
          </w:p>
        </w:tc>
      </w:tr>
      <w:tr w:rsidR="002A2BB2" w:rsidRPr="00BB5B08" w:rsidTr="00BB5B08">
        <w:trPr>
          <w:trHeight w:val="70"/>
          <w:jc w:val="center"/>
        </w:trPr>
        <w:tc>
          <w:tcPr>
            <w:tcW w:w="5000" w:type="pct"/>
            <w:gridSpan w:val="6"/>
            <w:tcBorders>
              <w:top w:val="nil"/>
              <w:bottom w:val="nil"/>
            </w:tcBorders>
          </w:tcPr>
          <w:p w:rsidR="00BB5B08" w:rsidRPr="00BB5B08" w:rsidRDefault="00BB5B08" w:rsidP="00BB5B08">
            <w:pPr>
              <w:spacing w:after="120"/>
              <w:jc w:val="both"/>
              <w:rPr>
                <w:sz w:val="24"/>
                <w:szCs w:val="24"/>
                <w:lang w:val="en-GB"/>
              </w:rPr>
            </w:pPr>
            <w:r w:rsidRPr="00BB5B08">
              <w:rPr>
                <w:b/>
                <w:sz w:val="24"/>
                <w:szCs w:val="24"/>
                <w:lang w:val="en-GB"/>
              </w:rPr>
              <w:t>INSPECTION NOTICE No. _______________ dated "____" __________ 20____.</w:t>
            </w:r>
          </w:p>
        </w:tc>
      </w:tr>
      <w:tr w:rsidR="002A2BB2" w:rsidRPr="00BB5B08" w:rsidTr="00BB5B08">
        <w:trPr>
          <w:trHeight w:val="70"/>
          <w:jc w:val="center"/>
        </w:trPr>
        <w:tc>
          <w:tcPr>
            <w:tcW w:w="5000" w:type="pct"/>
            <w:gridSpan w:val="6"/>
            <w:tcBorders>
              <w:top w:val="nil"/>
              <w:bottom w:val="nil"/>
            </w:tcBorders>
          </w:tcPr>
          <w:p w:rsidR="00BB5B08" w:rsidRPr="00BB5B08" w:rsidRDefault="00BB5B08" w:rsidP="00BB5B08">
            <w:pPr>
              <w:spacing w:after="120"/>
              <w:jc w:val="both"/>
              <w:rPr>
                <w:sz w:val="24"/>
                <w:szCs w:val="24"/>
                <w:lang w:val="en-GB"/>
              </w:rPr>
            </w:pPr>
            <w:r w:rsidRPr="00BB5B08">
              <w:rPr>
                <w:snapToGrid w:val="0"/>
                <w:sz w:val="24"/>
                <w:szCs w:val="24"/>
                <w:lang w:val="en-GB"/>
              </w:rPr>
              <w:t>In accordance with the agreement (contract) No. ______________ dated "___" __________ 20____.</w:t>
            </w:r>
          </w:p>
        </w:tc>
      </w:tr>
      <w:tr w:rsidR="002A2BB2" w:rsidRPr="00BB5B08" w:rsidTr="00BB5B08">
        <w:trPr>
          <w:trHeight w:val="70"/>
          <w:jc w:val="center"/>
        </w:trPr>
        <w:tc>
          <w:tcPr>
            <w:tcW w:w="5000" w:type="pct"/>
            <w:gridSpan w:val="6"/>
            <w:tcBorders>
              <w:top w:val="nil"/>
              <w:bottom w:val="nil"/>
            </w:tcBorders>
          </w:tcPr>
          <w:p w:rsidR="00BB5B08" w:rsidRPr="00BB5B08" w:rsidRDefault="00BB5B08" w:rsidP="00BB5B08">
            <w:pPr>
              <w:spacing w:after="120"/>
              <w:jc w:val="both"/>
              <w:rPr>
                <w:sz w:val="24"/>
                <w:szCs w:val="24"/>
                <w:lang w:val="en-GB"/>
              </w:rPr>
            </w:pPr>
            <w:r w:rsidRPr="00BB5B08">
              <w:rPr>
                <w:sz w:val="24"/>
                <w:szCs w:val="24"/>
                <w:lang w:val="en-GB"/>
              </w:rPr>
              <w:t>between _________________________________ and _____________________________________</w:t>
            </w:r>
          </w:p>
        </w:tc>
      </w:tr>
      <w:tr w:rsidR="002A2BB2" w:rsidRPr="00BB5B08" w:rsidTr="00BB5B08">
        <w:trPr>
          <w:trHeight w:val="70"/>
          <w:jc w:val="center"/>
        </w:trPr>
        <w:tc>
          <w:tcPr>
            <w:tcW w:w="5000" w:type="pct"/>
            <w:gridSpan w:val="6"/>
            <w:tcBorders>
              <w:top w:val="nil"/>
              <w:bottom w:val="nil"/>
            </w:tcBorders>
          </w:tcPr>
          <w:p w:rsidR="00BB5B08" w:rsidRPr="00BB5B08" w:rsidRDefault="00BB5B08" w:rsidP="00BB5B08">
            <w:pPr>
              <w:jc w:val="both"/>
              <w:rPr>
                <w:sz w:val="24"/>
                <w:szCs w:val="24"/>
                <w:lang w:val="en-GB"/>
              </w:rPr>
            </w:pPr>
            <w:r w:rsidRPr="00BB5B08">
              <w:rPr>
                <w:sz w:val="24"/>
                <w:szCs w:val="24"/>
                <w:lang w:val="en-GB"/>
              </w:rPr>
              <w:t>__________________________________ manufactures _______________________________</w:t>
            </w:r>
          </w:p>
        </w:tc>
      </w:tr>
      <w:tr w:rsidR="002A2BB2" w:rsidRPr="006911E6" w:rsidTr="00BB5B08">
        <w:trPr>
          <w:trHeight w:val="150"/>
          <w:jc w:val="center"/>
        </w:trPr>
        <w:tc>
          <w:tcPr>
            <w:tcW w:w="5000" w:type="pct"/>
            <w:gridSpan w:val="6"/>
            <w:tcBorders>
              <w:top w:val="nil"/>
              <w:bottom w:val="nil"/>
            </w:tcBorders>
          </w:tcPr>
          <w:p w:rsidR="00BB5B08" w:rsidRPr="00BB5B08" w:rsidRDefault="00BB5B08" w:rsidP="00BB5B08">
            <w:pPr>
              <w:spacing w:after="120"/>
              <w:ind w:firstLine="596"/>
              <w:jc w:val="both"/>
              <w:rPr>
                <w:sz w:val="16"/>
                <w:szCs w:val="16"/>
                <w:lang w:val="en-GB"/>
              </w:rPr>
            </w:pPr>
            <w:r w:rsidRPr="00BB5B08">
              <w:rPr>
                <w:sz w:val="16"/>
                <w:szCs w:val="16"/>
                <w:lang w:val="en-GB"/>
              </w:rPr>
              <w:t>(name of the manufacturer)                                                       (product name, drawing designation, TS)</w:t>
            </w:r>
          </w:p>
        </w:tc>
      </w:tr>
      <w:tr w:rsidR="002A2BB2" w:rsidRPr="00BB5B08" w:rsidTr="00BB5B08">
        <w:trPr>
          <w:trHeight w:val="150"/>
          <w:jc w:val="center"/>
        </w:trPr>
        <w:tc>
          <w:tcPr>
            <w:tcW w:w="5000" w:type="pct"/>
            <w:gridSpan w:val="6"/>
            <w:tcBorders>
              <w:top w:val="nil"/>
              <w:bottom w:val="single" w:sz="4" w:space="0" w:color="auto"/>
            </w:tcBorders>
          </w:tcPr>
          <w:p w:rsidR="00BB5B08" w:rsidRPr="00BB5B08" w:rsidRDefault="00BB5B08" w:rsidP="00BB5B08">
            <w:pPr>
              <w:spacing w:after="120"/>
              <w:ind w:firstLine="2"/>
              <w:jc w:val="both"/>
              <w:rPr>
                <w:sz w:val="24"/>
                <w:szCs w:val="24"/>
                <w:lang w:val="en-GB"/>
              </w:rPr>
            </w:pPr>
            <w:r w:rsidRPr="00BB5B08">
              <w:rPr>
                <w:sz w:val="24"/>
                <w:szCs w:val="24"/>
                <w:lang w:val="en-GB"/>
              </w:rPr>
              <w:t>______________________________________________________________________________</w:t>
            </w:r>
          </w:p>
        </w:tc>
      </w:tr>
      <w:tr w:rsidR="002A2BB2" w:rsidRPr="00BB5B08" w:rsidTr="00BB5B08">
        <w:trPr>
          <w:trHeight w:val="70"/>
          <w:jc w:val="center"/>
        </w:trPr>
        <w:tc>
          <w:tcPr>
            <w:tcW w:w="5000" w:type="pct"/>
            <w:gridSpan w:val="6"/>
            <w:tcBorders>
              <w:top w:val="nil"/>
              <w:bottom w:val="nil"/>
            </w:tcBorders>
          </w:tcPr>
          <w:p w:rsidR="00BB5B08" w:rsidRPr="00BB5B08" w:rsidRDefault="00BB5B08" w:rsidP="00BB5B08">
            <w:pPr>
              <w:spacing w:before="120"/>
              <w:jc w:val="both"/>
              <w:rPr>
                <w:sz w:val="24"/>
                <w:szCs w:val="24"/>
                <w:lang w:val="en-GB"/>
              </w:rPr>
            </w:pPr>
            <w:r w:rsidRPr="00BB5B08">
              <w:rPr>
                <w:sz w:val="24"/>
                <w:szCs w:val="24"/>
                <w:lang w:val="en-GB"/>
              </w:rPr>
              <w:t>We hereby inform you that from "____" ____________ 20____ at. _ _ _ _ _ _ _ _ h.</w:t>
            </w:r>
          </w:p>
        </w:tc>
      </w:tr>
      <w:tr w:rsidR="002A2BB2" w:rsidRPr="00BB5B08" w:rsidTr="00BB5B08">
        <w:trPr>
          <w:trHeight w:val="70"/>
          <w:jc w:val="center"/>
        </w:trPr>
        <w:tc>
          <w:tcPr>
            <w:tcW w:w="5000" w:type="pct"/>
            <w:gridSpan w:val="6"/>
            <w:tcBorders>
              <w:top w:val="nil"/>
              <w:bottom w:val="nil"/>
            </w:tcBorders>
          </w:tcPr>
          <w:p w:rsidR="00BB5B08" w:rsidRPr="00BB5B08" w:rsidRDefault="00BB5B08" w:rsidP="00BB5B08">
            <w:pPr>
              <w:ind w:firstLine="2271"/>
              <w:jc w:val="both"/>
              <w:rPr>
                <w:sz w:val="16"/>
                <w:szCs w:val="16"/>
                <w:lang w:val="en-GB"/>
              </w:rPr>
            </w:pPr>
            <w:r w:rsidRPr="00BB5B08">
              <w:rPr>
                <w:sz w:val="16"/>
                <w:szCs w:val="16"/>
                <w:lang w:val="en-GB"/>
              </w:rPr>
              <w:t xml:space="preserve"> (date)                 (month)                  (year)                (time)</w:t>
            </w:r>
          </w:p>
        </w:tc>
      </w:tr>
      <w:tr w:rsidR="002A2BB2" w:rsidRPr="006911E6" w:rsidTr="00BB5B08">
        <w:trPr>
          <w:trHeight w:val="135"/>
          <w:jc w:val="center"/>
        </w:trPr>
        <w:tc>
          <w:tcPr>
            <w:tcW w:w="5000" w:type="pct"/>
            <w:gridSpan w:val="6"/>
            <w:tcBorders>
              <w:top w:val="nil"/>
              <w:bottom w:val="nil"/>
            </w:tcBorders>
          </w:tcPr>
          <w:p w:rsidR="00BB5B08" w:rsidRPr="00BB5B08" w:rsidRDefault="00BB5B08" w:rsidP="00BB5B08">
            <w:pPr>
              <w:jc w:val="both"/>
              <w:rPr>
                <w:sz w:val="24"/>
                <w:szCs w:val="24"/>
                <w:lang w:val="en-GB"/>
              </w:rPr>
            </w:pPr>
            <w:r w:rsidRPr="00BB5B08">
              <w:rPr>
                <w:sz w:val="24"/>
                <w:szCs w:val="24"/>
                <w:lang w:val="en-GB"/>
              </w:rPr>
              <w:t>we shall perform the following works:</w:t>
            </w:r>
          </w:p>
        </w:tc>
      </w:tr>
      <w:tr w:rsidR="002A2BB2" w:rsidRPr="00BB5B08" w:rsidTr="00BB5B08">
        <w:trPr>
          <w:trHeight w:val="135"/>
          <w:jc w:val="center"/>
        </w:trPr>
        <w:tc>
          <w:tcPr>
            <w:tcW w:w="5000" w:type="pct"/>
            <w:gridSpan w:val="6"/>
            <w:tcBorders>
              <w:top w:val="nil"/>
              <w:bottom w:val="nil"/>
            </w:tcBorders>
          </w:tcPr>
          <w:p w:rsidR="00BB5B08" w:rsidRPr="00BB5B08" w:rsidRDefault="00BB5B08" w:rsidP="00BB5B08">
            <w:pPr>
              <w:jc w:val="both"/>
              <w:rPr>
                <w:sz w:val="24"/>
                <w:szCs w:val="24"/>
                <w:lang w:val="en-GB"/>
              </w:rPr>
            </w:pPr>
            <w:r w:rsidRPr="00BB5B08">
              <w:rPr>
                <w:sz w:val="24"/>
                <w:szCs w:val="24"/>
                <w:lang w:val="en-GB"/>
              </w:rPr>
              <w:t>______________________________________________________________________________</w:t>
            </w:r>
          </w:p>
        </w:tc>
      </w:tr>
      <w:tr w:rsidR="002A2BB2" w:rsidRPr="006911E6" w:rsidTr="00BB5B08">
        <w:trPr>
          <w:trHeight w:val="70"/>
          <w:jc w:val="center"/>
        </w:trPr>
        <w:tc>
          <w:tcPr>
            <w:tcW w:w="5000" w:type="pct"/>
            <w:gridSpan w:val="6"/>
            <w:tcBorders>
              <w:top w:val="nil"/>
              <w:bottom w:val="nil"/>
            </w:tcBorders>
          </w:tcPr>
          <w:p w:rsidR="00BB5B08" w:rsidRPr="00BB5B08" w:rsidRDefault="00BB5B08" w:rsidP="00BB5B08">
            <w:pPr>
              <w:jc w:val="center"/>
              <w:rPr>
                <w:sz w:val="16"/>
                <w:szCs w:val="16"/>
                <w:lang w:val="en-GB"/>
              </w:rPr>
            </w:pPr>
            <w:r w:rsidRPr="00BB5B08">
              <w:rPr>
                <w:sz w:val="16"/>
                <w:szCs w:val="16"/>
                <w:lang w:val="en-GB"/>
              </w:rPr>
              <w:t>(name of process, control operations, tests)</w:t>
            </w:r>
          </w:p>
        </w:tc>
      </w:tr>
      <w:tr w:rsidR="002A2BB2" w:rsidRPr="00BB5B08" w:rsidTr="00BB5B08">
        <w:trPr>
          <w:trHeight w:val="70"/>
          <w:jc w:val="center"/>
        </w:trPr>
        <w:tc>
          <w:tcPr>
            <w:tcW w:w="5000" w:type="pct"/>
            <w:gridSpan w:val="6"/>
            <w:tcBorders>
              <w:top w:val="nil"/>
            </w:tcBorders>
          </w:tcPr>
          <w:p w:rsidR="00BB5B08" w:rsidRPr="00BB5B08" w:rsidRDefault="00BB5B08" w:rsidP="00BB5B08">
            <w:pPr>
              <w:spacing w:before="120" w:after="120"/>
              <w:jc w:val="both"/>
              <w:rPr>
                <w:sz w:val="24"/>
                <w:szCs w:val="24"/>
                <w:lang w:val="en-GB"/>
              </w:rPr>
            </w:pPr>
            <w:r w:rsidRPr="00BB5B08">
              <w:rPr>
                <w:sz w:val="24"/>
                <w:szCs w:val="24"/>
                <w:lang w:val="en-GB"/>
              </w:rPr>
              <w:t>according to the Quality Plan No. ___________________________________________________________.</w:t>
            </w:r>
          </w:p>
        </w:tc>
      </w:tr>
      <w:tr w:rsidR="002A2BB2" w:rsidRPr="006911E6" w:rsidTr="00BB5B08">
        <w:trPr>
          <w:trHeight w:val="271"/>
          <w:jc w:val="center"/>
        </w:trPr>
        <w:tc>
          <w:tcPr>
            <w:tcW w:w="219" w:type="pct"/>
            <w:vAlign w:val="center"/>
          </w:tcPr>
          <w:p w:rsidR="00BB5B08" w:rsidRPr="00BB5B08" w:rsidRDefault="00BB5B08" w:rsidP="00BB5B08">
            <w:pPr>
              <w:rPr>
                <w:lang w:val="en-GB"/>
              </w:rPr>
            </w:pPr>
          </w:p>
        </w:tc>
        <w:tc>
          <w:tcPr>
            <w:tcW w:w="1104" w:type="pct"/>
            <w:vAlign w:val="center"/>
          </w:tcPr>
          <w:p w:rsidR="00BB5B08" w:rsidRPr="00BB5B08" w:rsidRDefault="00BB5B08" w:rsidP="00BB5B08">
            <w:pPr>
              <w:rPr>
                <w:lang w:val="en-GB"/>
              </w:rPr>
            </w:pPr>
            <w:r w:rsidRPr="00BB5B08">
              <w:rPr>
                <w:lang w:val="en-GB"/>
              </w:rPr>
              <w:t>Name of equipment, parts, assembly, KKS (if available)</w:t>
            </w:r>
          </w:p>
        </w:tc>
        <w:tc>
          <w:tcPr>
            <w:tcW w:w="810" w:type="pct"/>
            <w:vAlign w:val="center"/>
          </w:tcPr>
          <w:p w:rsidR="00BB5B08" w:rsidRPr="00BB5B08" w:rsidRDefault="00BB5B08" w:rsidP="00BB5B08">
            <w:pPr>
              <w:rPr>
                <w:lang w:val="en-GB"/>
              </w:rPr>
            </w:pPr>
            <w:r w:rsidRPr="00BB5B08">
              <w:rPr>
                <w:lang w:val="en-GB"/>
              </w:rPr>
              <w:t>Designation of the drawing of equipment, parts, assembly</w:t>
            </w:r>
          </w:p>
        </w:tc>
        <w:tc>
          <w:tcPr>
            <w:tcW w:w="1178" w:type="pct"/>
            <w:vAlign w:val="center"/>
          </w:tcPr>
          <w:p w:rsidR="00BB5B08" w:rsidRPr="00BB5B08" w:rsidRDefault="00BB5B08" w:rsidP="00BB5B08">
            <w:pPr>
              <w:rPr>
                <w:lang w:val="en-GB"/>
              </w:rPr>
            </w:pPr>
            <w:r w:rsidRPr="00BB5B08">
              <w:rPr>
                <w:lang w:val="en-GB"/>
              </w:rPr>
              <w:t>Serial (identification) number of equipment, parts, assembly</w:t>
            </w:r>
          </w:p>
        </w:tc>
        <w:tc>
          <w:tcPr>
            <w:tcW w:w="810" w:type="pct"/>
            <w:vAlign w:val="center"/>
          </w:tcPr>
          <w:p w:rsidR="00BB5B08" w:rsidRPr="00BB5B08" w:rsidRDefault="00BB5B08" w:rsidP="00BB5B08">
            <w:pPr>
              <w:rPr>
                <w:lang w:val="en-GB"/>
              </w:rPr>
            </w:pPr>
            <w:r w:rsidRPr="00BB5B08">
              <w:rPr>
                <w:lang w:val="en-GB"/>
              </w:rPr>
              <w:t>Number and name of the check-point in accordance with the Quality Plan</w:t>
            </w:r>
          </w:p>
        </w:tc>
        <w:tc>
          <w:tcPr>
            <w:tcW w:w="879" w:type="pct"/>
            <w:vAlign w:val="center"/>
          </w:tcPr>
          <w:p w:rsidR="00BB5B08" w:rsidRPr="00BB5B08" w:rsidRDefault="00BB5B08" w:rsidP="00BB5B08">
            <w:pPr>
              <w:rPr>
                <w:lang w:val="en-GB"/>
              </w:rPr>
            </w:pPr>
            <w:r w:rsidRPr="00BB5B08">
              <w:rPr>
                <w:lang w:val="en-GB"/>
              </w:rPr>
              <w:t>Type of the check-point in accordance with the Quality Plan</w:t>
            </w:r>
          </w:p>
        </w:tc>
      </w:tr>
      <w:tr w:rsidR="002A2BB2" w:rsidRPr="00BB5B08" w:rsidTr="00BB5B08">
        <w:trPr>
          <w:trHeight w:val="271"/>
          <w:jc w:val="center"/>
        </w:trPr>
        <w:tc>
          <w:tcPr>
            <w:tcW w:w="219" w:type="pct"/>
          </w:tcPr>
          <w:p w:rsidR="00BB5B08" w:rsidRPr="00BB5B08" w:rsidRDefault="00BB5B08" w:rsidP="00BB5B08">
            <w:pPr>
              <w:jc w:val="center"/>
              <w:rPr>
                <w:lang w:val="en-GB"/>
              </w:rPr>
            </w:pPr>
            <w:r w:rsidRPr="00BB5B08">
              <w:rPr>
                <w:lang w:val="en-GB"/>
              </w:rPr>
              <w:t>1</w:t>
            </w:r>
          </w:p>
        </w:tc>
        <w:tc>
          <w:tcPr>
            <w:tcW w:w="1104" w:type="pct"/>
          </w:tcPr>
          <w:p w:rsidR="00BB5B08" w:rsidRPr="00BB5B08" w:rsidRDefault="00BB5B08" w:rsidP="00BB5B08">
            <w:pPr>
              <w:rPr>
                <w:lang w:val="en-GB"/>
              </w:rPr>
            </w:pPr>
          </w:p>
        </w:tc>
        <w:tc>
          <w:tcPr>
            <w:tcW w:w="810" w:type="pct"/>
          </w:tcPr>
          <w:p w:rsidR="00BB5B08" w:rsidRPr="00BB5B08" w:rsidRDefault="00BB5B08" w:rsidP="00BB5B08">
            <w:pPr>
              <w:rPr>
                <w:lang w:val="en-GB"/>
              </w:rPr>
            </w:pPr>
          </w:p>
        </w:tc>
        <w:tc>
          <w:tcPr>
            <w:tcW w:w="1178" w:type="pct"/>
          </w:tcPr>
          <w:p w:rsidR="00BB5B08" w:rsidRPr="00BB5B08" w:rsidRDefault="00BB5B08" w:rsidP="00BB5B08">
            <w:pPr>
              <w:rPr>
                <w:lang w:val="en-GB"/>
              </w:rPr>
            </w:pPr>
          </w:p>
        </w:tc>
        <w:tc>
          <w:tcPr>
            <w:tcW w:w="810" w:type="pct"/>
          </w:tcPr>
          <w:p w:rsidR="00BB5B08" w:rsidRPr="00BB5B08" w:rsidRDefault="00BB5B08" w:rsidP="00BB5B08">
            <w:pPr>
              <w:rPr>
                <w:lang w:val="en-GB"/>
              </w:rPr>
            </w:pPr>
          </w:p>
        </w:tc>
        <w:tc>
          <w:tcPr>
            <w:tcW w:w="879" w:type="pct"/>
          </w:tcPr>
          <w:p w:rsidR="00BB5B08" w:rsidRPr="00BB5B08" w:rsidRDefault="00BB5B08" w:rsidP="00BB5B08">
            <w:pPr>
              <w:rPr>
                <w:lang w:val="en-GB"/>
              </w:rPr>
            </w:pPr>
          </w:p>
        </w:tc>
      </w:tr>
      <w:tr w:rsidR="002A2BB2" w:rsidRPr="00BB5B08" w:rsidTr="00BB5B08">
        <w:trPr>
          <w:trHeight w:val="271"/>
          <w:jc w:val="center"/>
        </w:trPr>
        <w:tc>
          <w:tcPr>
            <w:tcW w:w="219" w:type="pct"/>
          </w:tcPr>
          <w:p w:rsidR="00BB5B08" w:rsidRPr="00BB5B08" w:rsidRDefault="00BB5B08" w:rsidP="00BB5B08">
            <w:pPr>
              <w:jc w:val="center"/>
              <w:rPr>
                <w:lang w:val="en-GB"/>
              </w:rPr>
            </w:pPr>
            <w:r w:rsidRPr="00BB5B08">
              <w:rPr>
                <w:lang w:val="en-GB"/>
              </w:rPr>
              <w:t>2</w:t>
            </w:r>
          </w:p>
        </w:tc>
        <w:tc>
          <w:tcPr>
            <w:tcW w:w="1104" w:type="pct"/>
          </w:tcPr>
          <w:p w:rsidR="00BB5B08" w:rsidRPr="00BB5B08" w:rsidRDefault="00BB5B08" w:rsidP="00BB5B08">
            <w:pPr>
              <w:rPr>
                <w:lang w:val="en-GB"/>
              </w:rPr>
            </w:pPr>
          </w:p>
        </w:tc>
        <w:tc>
          <w:tcPr>
            <w:tcW w:w="810" w:type="pct"/>
          </w:tcPr>
          <w:p w:rsidR="00BB5B08" w:rsidRPr="00BB5B08" w:rsidRDefault="00BB5B08" w:rsidP="00BB5B08">
            <w:pPr>
              <w:rPr>
                <w:lang w:val="en-GB"/>
              </w:rPr>
            </w:pPr>
          </w:p>
        </w:tc>
        <w:tc>
          <w:tcPr>
            <w:tcW w:w="1178" w:type="pct"/>
          </w:tcPr>
          <w:p w:rsidR="00BB5B08" w:rsidRPr="00BB5B08" w:rsidRDefault="00BB5B08" w:rsidP="00BB5B08">
            <w:pPr>
              <w:rPr>
                <w:lang w:val="en-GB"/>
              </w:rPr>
            </w:pPr>
          </w:p>
        </w:tc>
        <w:tc>
          <w:tcPr>
            <w:tcW w:w="810" w:type="pct"/>
          </w:tcPr>
          <w:p w:rsidR="00BB5B08" w:rsidRPr="00BB5B08" w:rsidRDefault="00BB5B08" w:rsidP="00BB5B08">
            <w:pPr>
              <w:rPr>
                <w:lang w:val="en-GB"/>
              </w:rPr>
            </w:pPr>
          </w:p>
        </w:tc>
        <w:tc>
          <w:tcPr>
            <w:tcW w:w="879" w:type="pct"/>
          </w:tcPr>
          <w:p w:rsidR="00BB5B08" w:rsidRPr="00BB5B08" w:rsidRDefault="00BB5B08" w:rsidP="00BB5B08">
            <w:pPr>
              <w:rPr>
                <w:lang w:val="en-GB"/>
              </w:rPr>
            </w:pPr>
          </w:p>
        </w:tc>
      </w:tr>
      <w:tr w:rsidR="002A2BB2" w:rsidRPr="00BB5B08" w:rsidTr="00BB5B08">
        <w:trPr>
          <w:trHeight w:val="271"/>
          <w:jc w:val="center"/>
        </w:trPr>
        <w:tc>
          <w:tcPr>
            <w:tcW w:w="219" w:type="pct"/>
          </w:tcPr>
          <w:p w:rsidR="00BB5B08" w:rsidRPr="00BB5B08" w:rsidRDefault="00BB5B08" w:rsidP="00BB5B08">
            <w:pPr>
              <w:jc w:val="center"/>
              <w:rPr>
                <w:lang w:val="en-GB"/>
              </w:rPr>
            </w:pPr>
            <w:r w:rsidRPr="00BB5B08">
              <w:rPr>
                <w:lang w:val="en-GB"/>
              </w:rPr>
              <w:t>3</w:t>
            </w:r>
          </w:p>
        </w:tc>
        <w:tc>
          <w:tcPr>
            <w:tcW w:w="1104" w:type="pct"/>
          </w:tcPr>
          <w:p w:rsidR="00BB5B08" w:rsidRPr="00BB5B08" w:rsidRDefault="00BB5B08" w:rsidP="00BB5B08">
            <w:pPr>
              <w:rPr>
                <w:lang w:val="en-GB"/>
              </w:rPr>
            </w:pPr>
          </w:p>
        </w:tc>
        <w:tc>
          <w:tcPr>
            <w:tcW w:w="810" w:type="pct"/>
          </w:tcPr>
          <w:p w:rsidR="00BB5B08" w:rsidRPr="00BB5B08" w:rsidRDefault="00BB5B08" w:rsidP="00BB5B08">
            <w:pPr>
              <w:rPr>
                <w:lang w:val="en-GB"/>
              </w:rPr>
            </w:pPr>
          </w:p>
        </w:tc>
        <w:tc>
          <w:tcPr>
            <w:tcW w:w="1178" w:type="pct"/>
          </w:tcPr>
          <w:p w:rsidR="00BB5B08" w:rsidRPr="00BB5B08" w:rsidRDefault="00BB5B08" w:rsidP="00BB5B08">
            <w:pPr>
              <w:rPr>
                <w:lang w:val="en-GB"/>
              </w:rPr>
            </w:pPr>
          </w:p>
        </w:tc>
        <w:tc>
          <w:tcPr>
            <w:tcW w:w="810" w:type="pct"/>
          </w:tcPr>
          <w:p w:rsidR="00BB5B08" w:rsidRPr="00BB5B08" w:rsidRDefault="00BB5B08" w:rsidP="00BB5B08">
            <w:pPr>
              <w:rPr>
                <w:lang w:val="en-GB"/>
              </w:rPr>
            </w:pPr>
          </w:p>
        </w:tc>
        <w:tc>
          <w:tcPr>
            <w:tcW w:w="879" w:type="pct"/>
          </w:tcPr>
          <w:p w:rsidR="00BB5B08" w:rsidRPr="00BB5B08" w:rsidRDefault="00BB5B08" w:rsidP="00BB5B08">
            <w:pPr>
              <w:rPr>
                <w:lang w:val="en-GB"/>
              </w:rPr>
            </w:pPr>
          </w:p>
        </w:tc>
      </w:tr>
      <w:tr w:rsidR="002A2BB2" w:rsidRPr="006911E6" w:rsidTr="00BB5B08">
        <w:trPr>
          <w:trHeight w:val="1030"/>
          <w:jc w:val="center"/>
        </w:trPr>
        <w:tc>
          <w:tcPr>
            <w:tcW w:w="5000" w:type="pct"/>
            <w:gridSpan w:val="6"/>
          </w:tcPr>
          <w:p w:rsidR="00BB5B08" w:rsidRPr="00BB5B08" w:rsidRDefault="00BB5B08" w:rsidP="00BB5B08">
            <w:pPr>
              <w:suppressAutoHyphens/>
              <w:spacing w:before="120" w:after="240"/>
              <w:jc w:val="both"/>
              <w:rPr>
                <w:sz w:val="22"/>
                <w:szCs w:val="24"/>
                <w:lang w:val="en-GB"/>
              </w:rPr>
            </w:pPr>
            <w:r w:rsidRPr="00BB5B08">
              <w:rPr>
                <w:sz w:val="22"/>
                <w:szCs w:val="24"/>
                <w:lang w:val="en-GB"/>
              </w:rPr>
              <w:t>Please perform the compliance assessment (inspection)/ confirm your participation in the compliance assessment (inspection) at the check-point of the Quality Plan</w:t>
            </w:r>
          </w:p>
          <w:p w:rsidR="00BB5B08" w:rsidRPr="00BB5B08" w:rsidRDefault="00BB5B08" w:rsidP="00BB5B08">
            <w:pPr>
              <w:suppressAutoHyphens/>
              <w:rPr>
                <w:sz w:val="22"/>
                <w:szCs w:val="22"/>
                <w:lang w:val="en-GB"/>
              </w:rPr>
            </w:pPr>
            <w:r w:rsidRPr="00BB5B08">
              <w:rPr>
                <w:bCs/>
                <w:sz w:val="22"/>
                <w:szCs w:val="22"/>
                <w:lang w:val="en-GB"/>
              </w:rPr>
              <w:t>Authorized person of the manufacturer: _____________   ___________   ______________</w:t>
            </w:r>
          </w:p>
          <w:p w:rsidR="00BB5B08" w:rsidRPr="00BB5B08" w:rsidRDefault="00BB5B08" w:rsidP="00BB5B08">
            <w:pPr>
              <w:suppressAutoHyphens/>
              <w:spacing w:after="360"/>
              <w:ind w:firstLine="5132"/>
              <w:rPr>
                <w:sz w:val="16"/>
                <w:szCs w:val="16"/>
                <w:lang w:val="en-GB"/>
              </w:rPr>
            </w:pPr>
            <w:r w:rsidRPr="00BB5B08">
              <w:rPr>
                <w:sz w:val="16"/>
                <w:szCs w:val="16"/>
                <w:lang w:val="en-GB"/>
              </w:rPr>
              <w:t>(position)                   (signature)          (surname and initials)</w:t>
            </w:r>
          </w:p>
        </w:tc>
      </w:tr>
      <w:tr w:rsidR="002A2BB2" w:rsidRPr="00BB5B08" w:rsidTr="00BB5B08">
        <w:trPr>
          <w:trHeight w:val="70"/>
          <w:jc w:val="center"/>
        </w:trPr>
        <w:tc>
          <w:tcPr>
            <w:tcW w:w="5000" w:type="pct"/>
            <w:gridSpan w:val="6"/>
          </w:tcPr>
          <w:p w:rsidR="00BB5B08" w:rsidRPr="00BB5B08" w:rsidRDefault="00BB5B08" w:rsidP="00BB5B08">
            <w:pPr>
              <w:suppressAutoHyphens/>
              <w:spacing w:before="120"/>
              <w:jc w:val="both"/>
              <w:rPr>
                <w:szCs w:val="24"/>
                <w:lang w:val="en-GB"/>
              </w:rPr>
            </w:pPr>
            <w:r w:rsidRPr="00BB5B08">
              <w:rPr>
                <w:szCs w:val="24"/>
                <w:lang w:val="en-GB"/>
              </w:rPr>
              <w:t xml:space="preserve">I hereby </w:t>
            </w:r>
            <w:r w:rsidRPr="00BB5B08">
              <w:rPr>
                <w:szCs w:val="24"/>
                <w:u w:val="single"/>
                <w:lang w:val="en-GB"/>
              </w:rPr>
              <w:t>confirm / do not confirm</w:t>
            </w:r>
            <w:r w:rsidRPr="00BB5B08">
              <w:rPr>
                <w:szCs w:val="24"/>
                <w:lang w:val="en-GB"/>
              </w:rPr>
              <w:t xml:space="preserve"> the performance of the compliance assessment (inspection) /participation in the compliance assessment (inspection) at the above check-point. The sampling volume is: ___________.</w:t>
            </w:r>
          </w:p>
          <w:p w:rsidR="00BB5B08" w:rsidRPr="00BB5B08" w:rsidRDefault="00BB5B08" w:rsidP="00BB5B08">
            <w:pPr>
              <w:suppressAutoHyphens/>
              <w:spacing w:after="240"/>
              <w:ind w:firstLine="3573"/>
              <w:rPr>
                <w:sz w:val="16"/>
                <w:szCs w:val="16"/>
                <w:lang w:val="en-GB"/>
              </w:rPr>
            </w:pPr>
            <w:r w:rsidRPr="00BB5B08">
              <w:rPr>
                <w:sz w:val="16"/>
                <w:szCs w:val="16"/>
                <w:lang w:val="en-GB"/>
              </w:rPr>
              <w:t>(cross out if not required)                                                             (specified in pcs. or %)</w:t>
            </w:r>
          </w:p>
          <w:p w:rsidR="00BB5B08" w:rsidRPr="00BB5B08" w:rsidRDefault="00BB5B08" w:rsidP="00BB5B08">
            <w:pPr>
              <w:suppressAutoHyphens/>
              <w:rPr>
                <w:bCs/>
                <w:sz w:val="22"/>
                <w:szCs w:val="22"/>
                <w:lang w:val="en-GB"/>
              </w:rPr>
            </w:pPr>
            <w:r w:rsidRPr="00BB5B08">
              <w:rPr>
                <w:bCs/>
                <w:sz w:val="22"/>
                <w:szCs w:val="22"/>
                <w:lang w:val="en-GB"/>
              </w:rPr>
              <w:t>Representative of ________________________________________________________________________</w:t>
            </w:r>
          </w:p>
          <w:p w:rsidR="00BB5B08" w:rsidRPr="00BB5B08" w:rsidRDefault="00BB5B08" w:rsidP="00BB5B08">
            <w:pPr>
              <w:suppressAutoHyphens/>
              <w:spacing w:after="240"/>
              <w:jc w:val="center"/>
              <w:rPr>
                <w:bCs/>
                <w:sz w:val="16"/>
                <w:szCs w:val="16"/>
                <w:lang w:val="en-GB"/>
              </w:rPr>
            </w:pPr>
            <w:r w:rsidRPr="00BB5B08">
              <w:rPr>
                <w:bCs/>
                <w:sz w:val="16"/>
                <w:szCs w:val="16"/>
                <w:lang w:val="en-GB"/>
              </w:rPr>
              <w:t>(name of the organization)</w:t>
            </w:r>
          </w:p>
          <w:tbl>
            <w:tblPr>
              <w:tblW w:w="0" w:type="auto"/>
              <w:tblLook w:val="04A0" w:firstRow="1" w:lastRow="0" w:firstColumn="1" w:lastColumn="0" w:noHBand="0" w:noVBand="1"/>
            </w:tblPr>
            <w:tblGrid>
              <w:gridCol w:w="445"/>
              <w:gridCol w:w="1080"/>
              <w:gridCol w:w="630"/>
              <w:gridCol w:w="1890"/>
              <w:gridCol w:w="810"/>
              <w:gridCol w:w="1260"/>
              <w:gridCol w:w="720"/>
              <w:gridCol w:w="2340"/>
              <w:gridCol w:w="450"/>
            </w:tblGrid>
            <w:tr w:rsidR="002A2BB2" w:rsidRPr="006911E6" w:rsidTr="00BB5B08">
              <w:tc>
                <w:tcPr>
                  <w:tcW w:w="445" w:type="dxa"/>
                  <w:shd w:val="clear" w:color="auto" w:fill="auto"/>
                </w:tcPr>
                <w:p w:rsidR="00BB5B08" w:rsidRPr="00BB5B08" w:rsidRDefault="00BB5B08" w:rsidP="00BB5B08">
                  <w:pPr>
                    <w:suppressAutoHyphens/>
                    <w:jc w:val="center"/>
                    <w:rPr>
                      <w:b/>
                      <w:bCs/>
                      <w:sz w:val="24"/>
                      <w:szCs w:val="24"/>
                      <w:lang w:val="en-GB"/>
                    </w:rPr>
                  </w:pPr>
                </w:p>
              </w:tc>
              <w:tc>
                <w:tcPr>
                  <w:tcW w:w="1080" w:type="dxa"/>
                  <w:tcBorders>
                    <w:bottom w:val="single" w:sz="4" w:space="0" w:color="auto"/>
                  </w:tcBorders>
                  <w:shd w:val="clear" w:color="auto" w:fill="auto"/>
                </w:tcPr>
                <w:p w:rsidR="00BB5B08" w:rsidRPr="00BB5B08" w:rsidRDefault="00BB5B08" w:rsidP="00BB5B08">
                  <w:pPr>
                    <w:suppressAutoHyphens/>
                    <w:jc w:val="center"/>
                    <w:rPr>
                      <w:b/>
                      <w:bCs/>
                      <w:sz w:val="24"/>
                      <w:szCs w:val="24"/>
                      <w:lang w:val="en-GB"/>
                    </w:rPr>
                  </w:pPr>
                </w:p>
              </w:tc>
              <w:tc>
                <w:tcPr>
                  <w:tcW w:w="630" w:type="dxa"/>
                  <w:shd w:val="clear" w:color="auto" w:fill="auto"/>
                </w:tcPr>
                <w:p w:rsidR="00BB5B08" w:rsidRPr="00BB5B08" w:rsidRDefault="00BB5B08" w:rsidP="00BB5B08">
                  <w:pPr>
                    <w:suppressAutoHyphens/>
                    <w:jc w:val="center"/>
                    <w:rPr>
                      <w:b/>
                      <w:bCs/>
                      <w:sz w:val="24"/>
                      <w:szCs w:val="24"/>
                      <w:lang w:val="en-GB"/>
                    </w:rPr>
                  </w:pPr>
                </w:p>
              </w:tc>
              <w:tc>
                <w:tcPr>
                  <w:tcW w:w="1890" w:type="dxa"/>
                  <w:tcBorders>
                    <w:bottom w:val="single" w:sz="4" w:space="0" w:color="auto"/>
                  </w:tcBorders>
                  <w:shd w:val="clear" w:color="auto" w:fill="auto"/>
                </w:tcPr>
                <w:p w:rsidR="00BB5B08" w:rsidRPr="00BB5B08" w:rsidRDefault="00BB5B08" w:rsidP="00BB5B08">
                  <w:pPr>
                    <w:suppressAutoHyphens/>
                    <w:jc w:val="center"/>
                    <w:rPr>
                      <w:b/>
                      <w:bCs/>
                      <w:sz w:val="24"/>
                      <w:szCs w:val="24"/>
                      <w:lang w:val="en-GB"/>
                    </w:rPr>
                  </w:pPr>
                </w:p>
              </w:tc>
              <w:tc>
                <w:tcPr>
                  <w:tcW w:w="810" w:type="dxa"/>
                  <w:shd w:val="clear" w:color="auto" w:fill="auto"/>
                </w:tcPr>
                <w:p w:rsidR="00BB5B08" w:rsidRPr="00BB5B08" w:rsidRDefault="00BB5B08" w:rsidP="00BB5B08">
                  <w:pPr>
                    <w:suppressAutoHyphens/>
                    <w:jc w:val="center"/>
                    <w:rPr>
                      <w:b/>
                      <w:bCs/>
                      <w:sz w:val="24"/>
                      <w:szCs w:val="24"/>
                      <w:lang w:val="en-GB"/>
                    </w:rPr>
                  </w:pPr>
                </w:p>
              </w:tc>
              <w:tc>
                <w:tcPr>
                  <w:tcW w:w="1260" w:type="dxa"/>
                  <w:tcBorders>
                    <w:bottom w:val="single" w:sz="4" w:space="0" w:color="auto"/>
                  </w:tcBorders>
                  <w:shd w:val="clear" w:color="auto" w:fill="auto"/>
                </w:tcPr>
                <w:p w:rsidR="00BB5B08" w:rsidRPr="00BB5B08" w:rsidRDefault="00BB5B08" w:rsidP="00BB5B08">
                  <w:pPr>
                    <w:suppressAutoHyphens/>
                    <w:jc w:val="center"/>
                    <w:rPr>
                      <w:b/>
                      <w:bCs/>
                      <w:sz w:val="24"/>
                      <w:szCs w:val="24"/>
                      <w:lang w:val="en-GB"/>
                    </w:rPr>
                  </w:pPr>
                </w:p>
              </w:tc>
              <w:tc>
                <w:tcPr>
                  <w:tcW w:w="720" w:type="dxa"/>
                  <w:shd w:val="clear" w:color="auto" w:fill="auto"/>
                </w:tcPr>
                <w:p w:rsidR="00BB5B08" w:rsidRPr="00BB5B08" w:rsidRDefault="00BB5B08" w:rsidP="00BB5B08">
                  <w:pPr>
                    <w:suppressAutoHyphens/>
                    <w:jc w:val="center"/>
                    <w:rPr>
                      <w:b/>
                      <w:bCs/>
                      <w:sz w:val="24"/>
                      <w:szCs w:val="24"/>
                      <w:lang w:val="en-GB"/>
                    </w:rPr>
                  </w:pPr>
                </w:p>
              </w:tc>
              <w:tc>
                <w:tcPr>
                  <w:tcW w:w="2340" w:type="dxa"/>
                  <w:tcBorders>
                    <w:bottom w:val="single" w:sz="4" w:space="0" w:color="auto"/>
                  </w:tcBorders>
                  <w:shd w:val="clear" w:color="auto" w:fill="auto"/>
                </w:tcPr>
                <w:p w:rsidR="00BB5B08" w:rsidRPr="00BB5B08" w:rsidRDefault="00BB5B08" w:rsidP="00BB5B08">
                  <w:pPr>
                    <w:suppressAutoHyphens/>
                    <w:jc w:val="center"/>
                    <w:rPr>
                      <w:b/>
                      <w:bCs/>
                      <w:sz w:val="24"/>
                      <w:szCs w:val="24"/>
                      <w:lang w:val="en-GB"/>
                    </w:rPr>
                  </w:pPr>
                </w:p>
              </w:tc>
              <w:tc>
                <w:tcPr>
                  <w:tcW w:w="450" w:type="dxa"/>
                  <w:shd w:val="clear" w:color="auto" w:fill="auto"/>
                </w:tcPr>
                <w:p w:rsidR="00BB5B08" w:rsidRPr="00BB5B08" w:rsidRDefault="00BB5B08" w:rsidP="00BB5B08">
                  <w:pPr>
                    <w:suppressAutoHyphens/>
                    <w:jc w:val="center"/>
                    <w:rPr>
                      <w:b/>
                      <w:bCs/>
                      <w:sz w:val="24"/>
                      <w:szCs w:val="24"/>
                      <w:lang w:val="en-GB"/>
                    </w:rPr>
                  </w:pPr>
                </w:p>
              </w:tc>
            </w:tr>
            <w:tr w:rsidR="002A2BB2" w:rsidRPr="00BB5B08" w:rsidTr="00BB5B08">
              <w:tc>
                <w:tcPr>
                  <w:tcW w:w="445" w:type="dxa"/>
                  <w:shd w:val="clear" w:color="auto" w:fill="auto"/>
                </w:tcPr>
                <w:p w:rsidR="00BB5B08" w:rsidRPr="00BB5B08" w:rsidRDefault="00BB5B08" w:rsidP="00BB5B08">
                  <w:pPr>
                    <w:suppressAutoHyphens/>
                    <w:spacing w:after="360"/>
                    <w:jc w:val="center"/>
                    <w:rPr>
                      <w:b/>
                      <w:bCs/>
                      <w:sz w:val="16"/>
                      <w:szCs w:val="16"/>
                      <w:lang w:val="en-GB"/>
                    </w:rPr>
                  </w:pPr>
                </w:p>
              </w:tc>
              <w:tc>
                <w:tcPr>
                  <w:tcW w:w="1080" w:type="dxa"/>
                  <w:tcBorders>
                    <w:top w:val="single" w:sz="4" w:space="0" w:color="auto"/>
                  </w:tcBorders>
                  <w:shd w:val="clear" w:color="auto" w:fill="auto"/>
                </w:tcPr>
                <w:p w:rsidR="00BB5B08" w:rsidRPr="00BB5B08" w:rsidRDefault="00BB5B08" w:rsidP="00BB5B08">
                  <w:pPr>
                    <w:suppressAutoHyphens/>
                    <w:spacing w:after="360"/>
                    <w:jc w:val="center"/>
                    <w:rPr>
                      <w:b/>
                      <w:bCs/>
                      <w:sz w:val="16"/>
                      <w:szCs w:val="16"/>
                      <w:lang w:val="en-GB"/>
                    </w:rPr>
                  </w:pPr>
                  <w:r w:rsidRPr="00BB5B08">
                    <w:rPr>
                      <w:bCs/>
                      <w:sz w:val="16"/>
                      <w:szCs w:val="16"/>
                      <w:lang w:val="en-GB"/>
                    </w:rPr>
                    <w:t>(date)</w:t>
                  </w:r>
                </w:p>
              </w:tc>
              <w:tc>
                <w:tcPr>
                  <w:tcW w:w="630" w:type="dxa"/>
                  <w:shd w:val="clear" w:color="auto" w:fill="auto"/>
                </w:tcPr>
                <w:p w:rsidR="00BB5B08" w:rsidRPr="00BB5B08" w:rsidRDefault="00BB5B08" w:rsidP="00BB5B08">
                  <w:pPr>
                    <w:suppressAutoHyphens/>
                    <w:spacing w:after="360"/>
                    <w:jc w:val="center"/>
                    <w:rPr>
                      <w:b/>
                      <w:bCs/>
                      <w:sz w:val="16"/>
                      <w:szCs w:val="16"/>
                      <w:lang w:val="en-GB"/>
                    </w:rPr>
                  </w:pPr>
                </w:p>
              </w:tc>
              <w:tc>
                <w:tcPr>
                  <w:tcW w:w="1890" w:type="dxa"/>
                  <w:tcBorders>
                    <w:top w:val="single" w:sz="4" w:space="0" w:color="auto"/>
                  </w:tcBorders>
                  <w:shd w:val="clear" w:color="auto" w:fill="auto"/>
                </w:tcPr>
                <w:p w:rsidR="00BB5B08" w:rsidRPr="00BB5B08" w:rsidRDefault="00BB5B08" w:rsidP="00BB5B08">
                  <w:pPr>
                    <w:suppressAutoHyphens/>
                    <w:spacing w:after="360"/>
                    <w:jc w:val="center"/>
                    <w:rPr>
                      <w:b/>
                      <w:bCs/>
                      <w:sz w:val="16"/>
                      <w:szCs w:val="16"/>
                      <w:lang w:val="en-GB"/>
                    </w:rPr>
                  </w:pPr>
                  <w:r w:rsidRPr="00BB5B08">
                    <w:rPr>
                      <w:sz w:val="16"/>
                      <w:szCs w:val="16"/>
                      <w:lang w:val="en-GB"/>
                    </w:rPr>
                    <w:t>(position)</w:t>
                  </w:r>
                </w:p>
              </w:tc>
              <w:tc>
                <w:tcPr>
                  <w:tcW w:w="810" w:type="dxa"/>
                  <w:shd w:val="clear" w:color="auto" w:fill="auto"/>
                </w:tcPr>
                <w:p w:rsidR="00BB5B08" w:rsidRPr="00BB5B08" w:rsidRDefault="00BB5B08" w:rsidP="00BB5B08">
                  <w:pPr>
                    <w:suppressAutoHyphens/>
                    <w:spacing w:after="360"/>
                    <w:jc w:val="center"/>
                    <w:rPr>
                      <w:b/>
                      <w:bCs/>
                      <w:sz w:val="16"/>
                      <w:szCs w:val="16"/>
                      <w:lang w:val="en-GB"/>
                    </w:rPr>
                  </w:pPr>
                </w:p>
              </w:tc>
              <w:tc>
                <w:tcPr>
                  <w:tcW w:w="1260" w:type="dxa"/>
                  <w:tcBorders>
                    <w:top w:val="single" w:sz="4" w:space="0" w:color="auto"/>
                  </w:tcBorders>
                  <w:shd w:val="clear" w:color="auto" w:fill="auto"/>
                </w:tcPr>
                <w:p w:rsidR="00BB5B08" w:rsidRPr="00BB5B08" w:rsidRDefault="00BB5B08" w:rsidP="00BB5B08">
                  <w:pPr>
                    <w:suppressAutoHyphens/>
                    <w:spacing w:after="360"/>
                    <w:jc w:val="center"/>
                    <w:rPr>
                      <w:b/>
                      <w:bCs/>
                      <w:sz w:val="16"/>
                      <w:szCs w:val="16"/>
                      <w:lang w:val="en-GB"/>
                    </w:rPr>
                  </w:pPr>
                  <w:r w:rsidRPr="00BB5B08">
                    <w:rPr>
                      <w:sz w:val="16"/>
                      <w:szCs w:val="16"/>
                      <w:lang w:val="en-GB"/>
                    </w:rPr>
                    <w:t>(signature)</w:t>
                  </w:r>
                </w:p>
              </w:tc>
              <w:tc>
                <w:tcPr>
                  <w:tcW w:w="720" w:type="dxa"/>
                  <w:shd w:val="clear" w:color="auto" w:fill="auto"/>
                </w:tcPr>
                <w:p w:rsidR="00BB5B08" w:rsidRPr="00BB5B08" w:rsidRDefault="00BB5B08" w:rsidP="00BB5B08">
                  <w:pPr>
                    <w:suppressAutoHyphens/>
                    <w:spacing w:after="360"/>
                    <w:jc w:val="center"/>
                    <w:rPr>
                      <w:b/>
                      <w:bCs/>
                      <w:sz w:val="16"/>
                      <w:szCs w:val="16"/>
                      <w:lang w:val="en-GB"/>
                    </w:rPr>
                  </w:pPr>
                </w:p>
              </w:tc>
              <w:tc>
                <w:tcPr>
                  <w:tcW w:w="2340" w:type="dxa"/>
                  <w:tcBorders>
                    <w:top w:val="single" w:sz="4" w:space="0" w:color="auto"/>
                  </w:tcBorders>
                  <w:shd w:val="clear" w:color="auto" w:fill="auto"/>
                </w:tcPr>
                <w:p w:rsidR="00BB5B08" w:rsidRPr="00BB5B08" w:rsidRDefault="00BB5B08" w:rsidP="00BB5B08">
                  <w:pPr>
                    <w:suppressAutoHyphens/>
                    <w:spacing w:after="360"/>
                    <w:jc w:val="center"/>
                    <w:rPr>
                      <w:b/>
                      <w:bCs/>
                      <w:sz w:val="16"/>
                      <w:szCs w:val="16"/>
                      <w:lang w:val="en-GB"/>
                    </w:rPr>
                  </w:pPr>
                  <w:r w:rsidRPr="00BB5B08">
                    <w:rPr>
                      <w:sz w:val="16"/>
                      <w:szCs w:val="16"/>
                      <w:lang w:val="en-GB"/>
                    </w:rPr>
                    <w:t>(surname and initials)</w:t>
                  </w:r>
                </w:p>
              </w:tc>
              <w:tc>
                <w:tcPr>
                  <w:tcW w:w="450" w:type="dxa"/>
                  <w:shd w:val="clear" w:color="auto" w:fill="auto"/>
                </w:tcPr>
                <w:p w:rsidR="00BB5B08" w:rsidRPr="00BB5B08" w:rsidRDefault="00BB5B08" w:rsidP="00BB5B08">
                  <w:pPr>
                    <w:suppressAutoHyphens/>
                    <w:spacing w:after="360"/>
                    <w:jc w:val="center"/>
                    <w:rPr>
                      <w:b/>
                      <w:bCs/>
                      <w:sz w:val="16"/>
                      <w:szCs w:val="16"/>
                      <w:lang w:val="en-GB"/>
                    </w:rPr>
                  </w:pPr>
                </w:p>
              </w:tc>
            </w:tr>
          </w:tbl>
          <w:p w:rsidR="00BB5B08" w:rsidRPr="00BB5B08" w:rsidRDefault="00BB5B08" w:rsidP="00BB5B08">
            <w:pPr>
              <w:rPr>
                <w:sz w:val="24"/>
                <w:szCs w:val="24"/>
                <w:lang w:val="en-GB"/>
              </w:rPr>
            </w:pPr>
          </w:p>
        </w:tc>
      </w:tr>
    </w:tbl>
    <w:p w:rsidR="00BB5B08" w:rsidRPr="00BB5B08" w:rsidRDefault="00BB5B08" w:rsidP="00BB5B08">
      <w:pPr>
        <w:keepNext/>
        <w:pageBreakBefore/>
        <w:tabs>
          <w:tab w:val="left" w:pos="9356"/>
        </w:tabs>
        <w:jc w:val="right"/>
        <w:outlineLvl w:val="1"/>
        <w:rPr>
          <w:b/>
          <w:sz w:val="24"/>
          <w:szCs w:val="24"/>
          <w:lang w:val="en-GB" w:bidi="ru-RU"/>
        </w:rPr>
      </w:pPr>
      <w:bookmarkStart w:id="147" w:name="_Toc10192948"/>
      <w:bookmarkStart w:id="148" w:name="_Toc19796595"/>
      <w:bookmarkStart w:id="149" w:name="_Toc256000023"/>
      <w:bookmarkStart w:id="150" w:name="_Toc59927820"/>
      <w:r w:rsidRPr="00BB5B08">
        <w:rPr>
          <w:b/>
          <w:sz w:val="24"/>
          <w:szCs w:val="24"/>
          <w:lang w:val="en-GB"/>
        </w:rPr>
        <w:lastRenderedPageBreak/>
        <w:t>Appendix No. 7</w:t>
      </w:r>
      <w:r w:rsidRPr="00BB5B08">
        <w:rPr>
          <w:b/>
          <w:sz w:val="24"/>
          <w:szCs w:val="24"/>
          <w:lang w:val="en-GB"/>
        </w:rPr>
        <w:br/>
      </w:r>
      <w:r w:rsidRPr="00BB5B08">
        <w:rPr>
          <w:sz w:val="24"/>
          <w:szCs w:val="24"/>
          <w:lang w:val="en-GB"/>
        </w:rPr>
        <w:t>(obligatory)</w:t>
      </w:r>
      <w:bookmarkEnd w:id="147"/>
      <w:bookmarkEnd w:id="148"/>
      <w:r w:rsidRPr="00BB5B08">
        <w:rPr>
          <w:b/>
          <w:sz w:val="24"/>
          <w:szCs w:val="24"/>
          <w:lang w:val="en-GB"/>
        </w:rPr>
        <w:br/>
      </w:r>
      <w:bookmarkStart w:id="151" w:name="_Toc10192949"/>
      <w:bookmarkStart w:id="152" w:name="_Toc19796596"/>
      <w:r w:rsidRPr="00BB5B08">
        <w:rPr>
          <w:b/>
          <w:sz w:val="24"/>
          <w:szCs w:val="24"/>
          <w:lang w:val="en-GB"/>
        </w:rPr>
        <w:t>Format of the reverse side of the Inspection Notice (Inspection Report)</w:t>
      </w:r>
      <w:bookmarkEnd w:id="149"/>
      <w:bookmarkEnd w:id="150"/>
      <w:bookmarkEnd w:id="151"/>
      <w:bookmarkEnd w:id="152"/>
      <w:r w:rsidRPr="00BB5B08">
        <w:rPr>
          <w:b/>
          <w:sz w:val="24"/>
          <w:szCs w:val="24"/>
          <w:lang w:val="en-GB"/>
        </w:rPr>
        <w:tab/>
      </w:r>
    </w:p>
    <w:p w:rsidR="00BB5B08" w:rsidRPr="00BB5B08" w:rsidRDefault="00BB5B08" w:rsidP="00BB5B08">
      <w:pPr>
        <w:jc w:val="center"/>
        <w:rPr>
          <w:sz w:val="24"/>
          <w:szCs w:val="24"/>
          <w:lang w:val="en-GB" w:bidi="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A2BB2" w:rsidRPr="00BB5B08" w:rsidTr="00BB5B08">
        <w:trPr>
          <w:trHeight w:val="585"/>
          <w:jc w:val="center"/>
        </w:trPr>
        <w:tc>
          <w:tcPr>
            <w:tcW w:w="5000" w:type="pct"/>
            <w:vAlign w:val="center"/>
          </w:tcPr>
          <w:p w:rsidR="00BB5B08" w:rsidRPr="00BB5B08" w:rsidRDefault="00BB5B08" w:rsidP="00BB5B08">
            <w:pPr>
              <w:suppressAutoHyphens/>
              <w:spacing w:before="240"/>
              <w:jc w:val="center"/>
              <w:rPr>
                <w:b/>
                <w:sz w:val="24"/>
                <w:szCs w:val="24"/>
                <w:lang w:val="en-GB"/>
              </w:rPr>
            </w:pPr>
            <w:r w:rsidRPr="00BB5B08">
              <w:rPr>
                <w:b/>
                <w:sz w:val="24"/>
                <w:szCs w:val="24"/>
                <w:lang w:val="en-GB"/>
              </w:rPr>
              <w:t>INSPECTION REPORT No. _______</w:t>
            </w:r>
          </w:p>
          <w:p w:rsidR="00BB5B08" w:rsidRPr="00BB5B08" w:rsidRDefault="00BB5B08" w:rsidP="00BB5B08">
            <w:pPr>
              <w:suppressAutoHyphens/>
              <w:spacing w:after="240"/>
              <w:jc w:val="center"/>
              <w:rPr>
                <w:sz w:val="16"/>
                <w:lang w:val="en-GB"/>
              </w:rPr>
            </w:pPr>
            <w:r w:rsidRPr="00BB5B08">
              <w:rPr>
                <w:b/>
                <w:sz w:val="24"/>
                <w:szCs w:val="24"/>
                <w:lang w:val="en-GB"/>
              </w:rPr>
              <w:t>to the Inspection Notice No. _______________ dated "____" __________ 20____</w:t>
            </w:r>
            <w:r w:rsidRPr="00BB5B08">
              <w:rPr>
                <w:sz w:val="24"/>
                <w:szCs w:val="24"/>
                <w:lang w:val="en-GB"/>
              </w:rPr>
              <w:t>.</w:t>
            </w:r>
          </w:p>
        </w:tc>
      </w:tr>
    </w:tbl>
    <w:p w:rsidR="00BB5B08" w:rsidRPr="00BB5B08" w:rsidRDefault="00BB5B08" w:rsidP="00BB5B08">
      <w:pPr>
        <w:rPr>
          <w:vanish/>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0"/>
        <w:gridCol w:w="2966"/>
        <w:gridCol w:w="1553"/>
        <w:gridCol w:w="3532"/>
        <w:gridCol w:w="591"/>
        <w:gridCol w:w="822"/>
      </w:tblGrid>
      <w:tr w:rsidR="002A2BB2" w:rsidRPr="006911E6" w:rsidTr="00BB5B08">
        <w:trPr>
          <w:trHeight w:val="145"/>
          <w:jc w:val="center"/>
        </w:trPr>
        <w:tc>
          <w:tcPr>
            <w:tcW w:w="5000" w:type="pct"/>
            <w:gridSpan w:val="6"/>
            <w:tcBorders>
              <w:bottom w:val="single" w:sz="4" w:space="0" w:color="auto"/>
            </w:tcBorders>
            <w:vAlign w:val="center"/>
          </w:tcPr>
          <w:p w:rsidR="00BB5B08" w:rsidRPr="00BB5B08" w:rsidRDefault="00BB5B08" w:rsidP="00BB5B08">
            <w:pPr>
              <w:suppressAutoHyphens/>
              <w:spacing w:before="60" w:after="60"/>
              <w:rPr>
                <w:sz w:val="24"/>
                <w:szCs w:val="24"/>
                <w:lang w:val="en-GB"/>
              </w:rPr>
            </w:pPr>
            <w:r w:rsidRPr="00BB5B08">
              <w:rPr>
                <w:sz w:val="24"/>
                <w:szCs w:val="24"/>
                <w:lang w:val="en-GB"/>
              </w:rPr>
              <w:t>During the inspection, the following items were verified:</w:t>
            </w:r>
          </w:p>
        </w:tc>
      </w:tr>
      <w:tr w:rsidR="002A2BB2" w:rsidRPr="00BB5B08" w:rsidTr="00BB5B08">
        <w:trPr>
          <w:trHeight w:val="453"/>
          <w:jc w:val="center"/>
        </w:trPr>
        <w:tc>
          <w:tcPr>
            <w:tcW w:w="198" w:type="pct"/>
            <w:tcBorders>
              <w:top w:val="single" w:sz="4" w:space="0" w:color="auto"/>
              <w:bottom w:val="single" w:sz="4" w:space="0" w:color="auto"/>
            </w:tcBorders>
            <w:vAlign w:val="center"/>
          </w:tcPr>
          <w:p w:rsidR="00BB5B08" w:rsidRPr="00BB5B08" w:rsidRDefault="00BB5B08" w:rsidP="00BB5B08">
            <w:pPr>
              <w:suppressAutoHyphens/>
              <w:jc w:val="center"/>
              <w:rPr>
                <w:sz w:val="16"/>
                <w:szCs w:val="16"/>
                <w:lang w:val="en-GB"/>
              </w:rPr>
            </w:pPr>
            <w:r w:rsidRPr="00BB5B08">
              <w:rPr>
                <w:sz w:val="16"/>
                <w:szCs w:val="16"/>
                <w:lang w:val="en-GB"/>
              </w:rPr>
              <w:t>1</w:t>
            </w:r>
          </w:p>
        </w:tc>
        <w:tc>
          <w:tcPr>
            <w:tcW w:w="4385" w:type="pct"/>
            <w:gridSpan w:val="4"/>
            <w:tcBorders>
              <w:top w:val="single" w:sz="4" w:space="0" w:color="auto"/>
              <w:bottom w:val="single" w:sz="4" w:space="0" w:color="auto"/>
            </w:tcBorders>
            <w:vAlign w:val="center"/>
          </w:tcPr>
          <w:p w:rsidR="00BB5B08" w:rsidRPr="00BB5B08" w:rsidRDefault="00BB5B08" w:rsidP="00BB5B08">
            <w:pPr>
              <w:suppressAutoHyphens/>
              <w:jc w:val="both"/>
              <w:rPr>
                <w:sz w:val="16"/>
                <w:szCs w:val="16"/>
                <w:lang w:val="en-GB"/>
              </w:rPr>
            </w:pPr>
            <w:r w:rsidRPr="00BB5B08">
              <w:rPr>
                <w:sz w:val="16"/>
                <w:szCs w:val="16"/>
                <w:lang w:val="en-GB"/>
              </w:rPr>
              <w:t>The availability of a valid Certificate of verification of the readiness of production prior the start of manufacture of products for the NPP, in the conclusions of which the possibility of manufacturing the corresponding products by this manufacturer, or the elimination of the comments specified in it prior performing such a control/process operation, is indicated.</w:t>
            </w:r>
          </w:p>
        </w:tc>
        <w:tc>
          <w:tcPr>
            <w:tcW w:w="417" w:type="pct"/>
            <w:tcBorders>
              <w:top w:val="single" w:sz="4" w:space="0" w:color="auto"/>
              <w:bottom w:val="single" w:sz="4" w:space="0" w:color="auto"/>
            </w:tcBorders>
            <w:vAlign w:val="center"/>
          </w:tcPr>
          <w:p w:rsidR="00BB5B08" w:rsidRPr="00BB5B08" w:rsidRDefault="00BB5B08" w:rsidP="00BB5B08">
            <w:pPr>
              <w:suppressAutoHyphens/>
              <w:jc w:val="center"/>
              <w:rPr>
                <w:sz w:val="36"/>
                <w:szCs w:val="36"/>
                <w:lang w:val="en-GB"/>
              </w:rPr>
            </w:pPr>
            <w:r w:rsidRPr="00BB5B08">
              <w:rPr>
                <w:sz w:val="36"/>
                <w:szCs w:val="36"/>
                <w:lang w:val="en-GB"/>
              </w:rPr>
              <w:t>□</w:t>
            </w:r>
          </w:p>
        </w:tc>
      </w:tr>
      <w:tr w:rsidR="002A2BB2" w:rsidRPr="00BB5B08" w:rsidTr="00BB5B08">
        <w:trPr>
          <w:trHeight w:val="70"/>
          <w:jc w:val="center"/>
        </w:trPr>
        <w:tc>
          <w:tcPr>
            <w:tcW w:w="198" w:type="pct"/>
            <w:tcBorders>
              <w:top w:val="single" w:sz="4" w:space="0" w:color="auto"/>
              <w:bottom w:val="single" w:sz="4" w:space="0" w:color="auto"/>
            </w:tcBorders>
            <w:vAlign w:val="center"/>
          </w:tcPr>
          <w:p w:rsidR="00BB5B08" w:rsidRPr="00BB5B08" w:rsidRDefault="00BB5B08" w:rsidP="00BB5B08">
            <w:pPr>
              <w:suppressAutoHyphens/>
              <w:jc w:val="center"/>
              <w:rPr>
                <w:sz w:val="16"/>
                <w:szCs w:val="16"/>
                <w:lang w:val="en-GB"/>
              </w:rPr>
            </w:pPr>
            <w:r w:rsidRPr="00BB5B08">
              <w:rPr>
                <w:sz w:val="16"/>
                <w:szCs w:val="16"/>
                <w:lang w:val="en-GB"/>
              </w:rPr>
              <w:t>2</w:t>
            </w:r>
          </w:p>
        </w:tc>
        <w:tc>
          <w:tcPr>
            <w:tcW w:w="4385" w:type="pct"/>
            <w:gridSpan w:val="4"/>
            <w:tcBorders>
              <w:top w:val="single" w:sz="4" w:space="0" w:color="auto"/>
              <w:bottom w:val="single" w:sz="4" w:space="0" w:color="auto"/>
            </w:tcBorders>
            <w:vAlign w:val="center"/>
          </w:tcPr>
          <w:p w:rsidR="00BB5B08" w:rsidRPr="00BB5B08" w:rsidRDefault="00BB5B08" w:rsidP="00BB5B08">
            <w:pPr>
              <w:suppressAutoHyphens/>
              <w:jc w:val="both"/>
              <w:rPr>
                <w:sz w:val="16"/>
                <w:szCs w:val="16"/>
                <w:lang w:val="en-GB"/>
              </w:rPr>
            </w:pPr>
            <w:r w:rsidRPr="00BB5B08">
              <w:rPr>
                <w:sz w:val="16"/>
                <w:szCs w:val="16"/>
                <w:lang w:val="en-GB"/>
              </w:rPr>
              <w:t xml:space="preserve">Elimination of comments and non-conformities specified in the relevant conclusion based on the results of the review and analysis or expert review of the DED (checked when specifying these comments and non-conformities in the relevant reports). </w:t>
            </w:r>
          </w:p>
        </w:tc>
        <w:tc>
          <w:tcPr>
            <w:tcW w:w="417" w:type="pct"/>
            <w:tcBorders>
              <w:top w:val="single" w:sz="4" w:space="0" w:color="auto"/>
              <w:bottom w:val="single" w:sz="4" w:space="0" w:color="auto"/>
            </w:tcBorders>
            <w:vAlign w:val="center"/>
          </w:tcPr>
          <w:p w:rsidR="00BB5B08" w:rsidRPr="00BB5B08" w:rsidRDefault="00BB5B08" w:rsidP="00BB5B08">
            <w:pPr>
              <w:suppressAutoHyphens/>
              <w:jc w:val="center"/>
              <w:rPr>
                <w:sz w:val="36"/>
                <w:szCs w:val="36"/>
                <w:lang w:val="en-GB"/>
              </w:rPr>
            </w:pPr>
            <w:r w:rsidRPr="00BB5B08">
              <w:rPr>
                <w:sz w:val="36"/>
                <w:szCs w:val="36"/>
                <w:lang w:val="en-GB"/>
              </w:rPr>
              <w:t>□</w:t>
            </w:r>
          </w:p>
        </w:tc>
      </w:tr>
      <w:tr w:rsidR="002A2BB2" w:rsidRPr="00BB5B08" w:rsidTr="00BB5B08">
        <w:trPr>
          <w:trHeight w:val="70"/>
          <w:jc w:val="center"/>
        </w:trPr>
        <w:tc>
          <w:tcPr>
            <w:tcW w:w="198" w:type="pct"/>
            <w:tcBorders>
              <w:top w:val="single" w:sz="4" w:space="0" w:color="auto"/>
              <w:bottom w:val="single" w:sz="4" w:space="0" w:color="auto"/>
            </w:tcBorders>
            <w:vAlign w:val="center"/>
          </w:tcPr>
          <w:p w:rsidR="00BB5B08" w:rsidRPr="00BB5B08" w:rsidRDefault="00BB5B08" w:rsidP="00BB5B08">
            <w:pPr>
              <w:suppressAutoHyphens/>
              <w:jc w:val="center"/>
              <w:rPr>
                <w:sz w:val="16"/>
                <w:szCs w:val="16"/>
                <w:lang w:val="en-GB"/>
              </w:rPr>
            </w:pPr>
            <w:r w:rsidRPr="00BB5B08">
              <w:rPr>
                <w:sz w:val="16"/>
                <w:szCs w:val="16"/>
                <w:lang w:val="en-GB"/>
              </w:rPr>
              <w:t>3</w:t>
            </w:r>
          </w:p>
        </w:tc>
        <w:tc>
          <w:tcPr>
            <w:tcW w:w="4385" w:type="pct"/>
            <w:gridSpan w:val="4"/>
            <w:tcBorders>
              <w:top w:val="single" w:sz="4" w:space="0" w:color="auto"/>
              <w:bottom w:val="single" w:sz="4" w:space="0" w:color="auto"/>
            </w:tcBorders>
            <w:vAlign w:val="center"/>
          </w:tcPr>
          <w:p w:rsidR="00BB5B08" w:rsidRPr="00BB5B08" w:rsidRDefault="00BB5B08" w:rsidP="00BB5B08">
            <w:pPr>
              <w:suppressAutoHyphens/>
              <w:jc w:val="both"/>
              <w:rPr>
                <w:sz w:val="16"/>
                <w:szCs w:val="16"/>
                <w:lang w:val="en-GB"/>
              </w:rPr>
            </w:pPr>
            <w:r w:rsidRPr="00BB5B08">
              <w:rPr>
                <w:sz w:val="16"/>
                <w:szCs w:val="16"/>
                <w:lang w:val="en-GB"/>
              </w:rPr>
              <w:t>The availability of a registered and updated set of DED, EMD and EDD at the workplace (checked upon presentation of the corresponding check-points of the Quality Plan).</w:t>
            </w:r>
          </w:p>
        </w:tc>
        <w:tc>
          <w:tcPr>
            <w:tcW w:w="417" w:type="pct"/>
            <w:tcBorders>
              <w:top w:val="single" w:sz="4" w:space="0" w:color="auto"/>
              <w:bottom w:val="single" w:sz="4" w:space="0" w:color="auto"/>
            </w:tcBorders>
            <w:vAlign w:val="center"/>
          </w:tcPr>
          <w:p w:rsidR="00BB5B08" w:rsidRPr="00BB5B08" w:rsidRDefault="00BB5B08" w:rsidP="00BB5B08">
            <w:pPr>
              <w:suppressAutoHyphens/>
              <w:jc w:val="center"/>
              <w:rPr>
                <w:sz w:val="36"/>
                <w:szCs w:val="36"/>
                <w:lang w:val="en-GB"/>
              </w:rPr>
            </w:pPr>
            <w:r w:rsidRPr="00BB5B08">
              <w:rPr>
                <w:sz w:val="36"/>
                <w:szCs w:val="36"/>
                <w:lang w:val="en-GB"/>
              </w:rPr>
              <w:t>□</w:t>
            </w:r>
          </w:p>
        </w:tc>
      </w:tr>
      <w:tr w:rsidR="002A2BB2" w:rsidRPr="00BB5B08" w:rsidTr="00BB5B08">
        <w:trPr>
          <w:trHeight w:val="280"/>
          <w:jc w:val="center"/>
        </w:trPr>
        <w:tc>
          <w:tcPr>
            <w:tcW w:w="198" w:type="pct"/>
            <w:tcBorders>
              <w:top w:val="single" w:sz="4" w:space="0" w:color="auto"/>
              <w:bottom w:val="single" w:sz="4" w:space="0" w:color="auto"/>
            </w:tcBorders>
            <w:vAlign w:val="center"/>
          </w:tcPr>
          <w:p w:rsidR="00BB5B08" w:rsidRPr="00BB5B08" w:rsidRDefault="00BB5B08" w:rsidP="00BB5B08">
            <w:pPr>
              <w:suppressAutoHyphens/>
              <w:jc w:val="center"/>
              <w:rPr>
                <w:sz w:val="16"/>
                <w:szCs w:val="16"/>
                <w:lang w:val="en-GB"/>
              </w:rPr>
            </w:pPr>
            <w:r w:rsidRPr="00BB5B08">
              <w:rPr>
                <w:sz w:val="16"/>
                <w:szCs w:val="16"/>
                <w:lang w:val="en-GB"/>
              </w:rPr>
              <w:t>4</w:t>
            </w:r>
          </w:p>
        </w:tc>
        <w:tc>
          <w:tcPr>
            <w:tcW w:w="4385" w:type="pct"/>
            <w:gridSpan w:val="4"/>
            <w:tcBorders>
              <w:top w:val="single" w:sz="4" w:space="0" w:color="auto"/>
              <w:bottom w:val="single" w:sz="4" w:space="0" w:color="auto"/>
            </w:tcBorders>
            <w:vAlign w:val="center"/>
          </w:tcPr>
          <w:p w:rsidR="00BB5B08" w:rsidRPr="00BB5B08" w:rsidRDefault="00BB5B08" w:rsidP="00BB5B08">
            <w:pPr>
              <w:suppressAutoHyphens/>
              <w:jc w:val="both"/>
              <w:rPr>
                <w:sz w:val="16"/>
                <w:szCs w:val="16"/>
                <w:lang w:val="en-GB"/>
              </w:rPr>
            </w:pPr>
            <w:r w:rsidRPr="00BB5B08">
              <w:rPr>
                <w:sz w:val="16"/>
                <w:szCs w:val="16"/>
                <w:lang w:val="en-GB"/>
              </w:rPr>
              <w:t>The availability of certification of testing equipment/ verification of metal-cutting, press-forging, foundry equipment for the process accuracy/certificates (certificates) of verification (calibration) of measuring instruments and control equipment, etc. ((checked upon presentation of the corresponding check-points of the Quality Plan).</w:t>
            </w:r>
          </w:p>
        </w:tc>
        <w:tc>
          <w:tcPr>
            <w:tcW w:w="417" w:type="pct"/>
            <w:tcBorders>
              <w:top w:val="single" w:sz="4" w:space="0" w:color="auto"/>
              <w:bottom w:val="single" w:sz="4" w:space="0" w:color="auto"/>
            </w:tcBorders>
            <w:vAlign w:val="center"/>
          </w:tcPr>
          <w:p w:rsidR="00BB5B08" w:rsidRPr="00BB5B08" w:rsidRDefault="00BB5B08" w:rsidP="00BB5B08">
            <w:pPr>
              <w:suppressAutoHyphens/>
              <w:jc w:val="center"/>
              <w:rPr>
                <w:sz w:val="36"/>
                <w:szCs w:val="36"/>
                <w:lang w:val="en-GB"/>
              </w:rPr>
            </w:pPr>
            <w:r w:rsidRPr="00BB5B08">
              <w:rPr>
                <w:sz w:val="36"/>
                <w:szCs w:val="36"/>
                <w:lang w:val="en-GB"/>
              </w:rPr>
              <w:t>□</w:t>
            </w:r>
          </w:p>
        </w:tc>
      </w:tr>
      <w:tr w:rsidR="002A2BB2" w:rsidRPr="00BB5B08" w:rsidTr="00BB5B08">
        <w:trPr>
          <w:trHeight w:val="92"/>
          <w:jc w:val="center"/>
        </w:trPr>
        <w:tc>
          <w:tcPr>
            <w:tcW w:w="198" w:type="pct"/>
            <w:tcBorders>
              <w:top w:val="single" w:sz="4" w:space="0" w:color="auto"/>
              <w:bottom w:val="single" w:sz="4" w:space="0" w:color="auto"/>
            </w:tcBorders>
            <w:vAlign w:val="center"/>
          </w:tcPr>
          <w:p w:rsidR="00BB5B08" w:rsidRPr="00BB5B08" w:rsidRDefault="00BB5B08" w:rsidP="00BB5B08">
            <w:pPr>
              <w:suppressAutoHyphens/>
              <w:jc w:val="center"/>
              <w:rPr>
                <w:sz w:val="16"/>
                <w:szCs w:val="16"/>
                <w:lang w:val="en-GB"/>
              </w:rPr>
            </w:pPr>
            <w:r w:rsidRPr="00BB5B08">
              <w:rPr>
                <w:sz w:val="16"/>
                <w:szCs w:val="16"/>
                <w:lang w:val="en-GB"/>
              </w:rPr>
              <w:t>5</w:t>
            </w:r>
          </w:p>
        </w:tc>
        <w:tc>
          <w:tcPr>
            <w:tcW w:w="4385" w:type="pct"/>
            <w:gridSpan w:val="4"/>
            <w:tcBorders>
              <w:top w:val="single" w:sz="4" w:space="0" w:color="auto"/>
              <w:bottom w:val="single" w:sz="4" w:space="0" w:color="auto"/>
            </w:tcBorders>
            <w:vAlign w:val="center"/>
          </w:tcPr>
          <w:p w:rsidR="00BB5B08" w:rsidRPr="00BB5B08" w:rsidRDefault="00BB5B08" w:rsidP="00BB5B08">
            <w:pPr>
              <w:suppressAutoHyphens/>
              <w:jc w:val="both"/>
              <w:rPr>
                <w:sz w:val="16"/>
                <w:szCs w:val="16"/>
                <w:lang w:val="en-GB"/>
              </w:rPr>
            </w:pPr>
            <w:r w:rsidRPr="00BB5B08">
              <w:rPr>
                <w:sz w:val="16"/>
                <w:szCs w:val="16"/>
                <w:lang w:val="en-GB"/>
              </w:rPr>
              <w:t>Compliance of the set modes (characteristics) of the test equipment/ process equipment (metal-cutting, press-forging, foundry equipment, etc.) / measuring instruments and control equipment with the established requirements (checked upon presentation of the corresponding check-points of the Quality Plan).</w:t>
            </w:r>
          </w:p>
        </w:tc>
        <w:tc>
          <w:tcPr>
            <w:tcW w:w="417" w:type="pct"/>
            <w:tcBorders>
              <w:top w:val="single" w:sz="4" w:space="0" w:color="auto"/>
              <w:bottom w:val="single" w:sz="4" w:space="0" w:color="auto"/>
            </w:tcBorders>
            <w:vAlign w:val="center"/>
          </w:tcPr>
          <w:p w:rsidR="00BB5B08" w:rsidRPr="00BB5B08" w:rsidRDefault="00BB5B08" w:rsidP="00BB5B08">
            <w:pPr>
              <w:suppressAutoHyphens/>
              <w:jc w:val="center"/>
              <w:rPr>
                <w:sz w:val="36"/>
                <w:szCs w:val="36"/>
                <w:lang w:val="en-GB"/>
              </w:rPr>
            </w:pPr>
            <w:r w:rsidRPr="00BB5B08">
              <w:rPr>
                <w:sz w:val="36"/>
                <w:szCs w:val="36"/>
                <w:lang w:val="en-GB"/>
              </w:rPr>
              <w:t>□</w:t>
            </w:r>
          </w:p>
        </w:tc>
      </w:tr>
      <w:tr w:rsidR="002A2BB2" w:rsidRPr="00BB5B08" w:rsidTr="00BB5B08">
        <w:trPr>
          <w:trHeight w:val="70"/>
          <w:jc w:val="center"/>
        </w:trPr>
        <w:tc>
          <w:tcPr>
            <w:tcW w:w="198" w:type="pct"/>
            <w:tcBorders>
              <w:top w:val="single" w:sz="4" w:space="0" w:color="auto"/>
              <w:bottom w:val="single" w:sz="4" w:space="0" w:color="auto"/>
            </w:tcBorders>
            <w:vAlign w:val="center"/>
          </w:tcPr>
          <w:p w:rsidR="00BB5B08" w:rsidRPr="00BB5B08" w:rsidRDefault="00BB5B08" w:rsidP="00BB5B08">
            <w:pPr>
              <w:suppressAutoHyphens/>
              <w:jc w:val="center"/>
              <w:rPr>
                <w:sz w:val="16"/>
                <w:szCs w:val="16"/>
                <w:lang w:val="en-GB"/>
              </w:rPr>
            </w:pPr>
            <w:r w:rsidRPr="00BB5B08">
              <w:rPr>
                <w:sz w:val="16"/>
                <w:szCs w:val="16"/>
                <w:lang w:val="en-GB"/>
              </w:rPr>
              <w:t>6</w:t>
            </w:r>
          </w:p>
        </w:tc>
        <w:tc>
          <w:tcPr>
            <w:tcW w:w="4385" w:type="pct"/>
            <w:gridSpan w:val="4"/>
            <w:tcBorders>
              <w:top w:val="single" w:sz="4" w:space="0" w:color="auto"/>
              <w:bottom w:val="single" w:sz="4" w:space="0" w:color="auto"/>
            </w:tcBorders>
            <w:vAlign w:val="center"/>
          </w:tcPr>
          <w:p w:rsidR="00BB5B08" w:rsidRPr="00BB5B08" w:rsidRDefault="00BB5B08" w:rsidP="00BB5B08">
            <w:pPr>
              <w:suppressAutoHyphens/>
              <w:jc w:val="both"/>
              <w:rPr>
                <w:sz w:val="16"/>
                <w:szCs w:val="16"/>
                <w:lang w:val="en-GB"/>
              </w:rPr>
            </w:pPr>
            <w:r w:rsidRPr="00BB5B08">
              <w:rPr>
                <w:sz w:val="16"/>
                <w:szCs w:val="16"/>
                <w:lang w:val="en-GB"/>
              </w:rPr>
              <w:t>The availability of qualification (certification) of personnel performing control and (or) process operation, testing (checked upon presentation of the corresponding check-points of the Quality Plan).</w:t>
            </w:r>
          </w:p>
        </w:tc>
        <w:tc>
          <w:tcPr>
            <w:tcW w:w="417" w:type="pct"/>
            <w:tcBorders>
              <w:top w:val="single" w:sz="4" w:space="0" w:color="auto"/>
              <w:bottom w:val="single" w:sz="4" w:space="0" w:color="auto"/>
            </w:tcBorders>
            <w:vAlign w:val="center"/>
          </w:tcPr>
          <w:p w:rsidR="00BB5B08" w:rsidRPr="00BB5B08" w:rsidRDefault="00BB5B08" w:rsidP="00BB5B08">
            <w:pPr>
              <w:suppressAutoHyphens/>
              <w:jc w:val="center"/>
              <w:rPr>
                <w:sz w:val="36"/>
                <w:szCs w:val="36"/>
                <w:lang w:val="en-GB"/>
              </w:rPr>
            </w:pPr>
            <w:r w:rsidRPr="00BB5B08">
              <w:rPr>
                <w:sz w:val="36"/>
                <w:szCs w:val="36"/>
                <w:lang w:val="en-GB"/>
              </w:rPr>
              <w:t>□</w:t>
            </w:r>
          </w:p>
        </w:tc>
      </w:tr>
      <w:tr w:rsidR="002A2BB2" w:rsidRPr="00BB5B08" w:rsidTr="00BB5B08">
        <w:trPr>
          <w:trHeight w:val="70"/>
          <w:jc w:val="center"/>
        </w:trPr>
        <w:tc>
          <w:tcPr>
            <w:tcW w:w="198" w:type="pct"/>
            <w:tcBorders>
              <w:top w:val="single" w:sz="4" w:space="0" w:color="auto"/>
              <w:bottom w:val="single" w:sz="4" w:space="0" w:color="auto"/>
            </w:tcBorders>
            <w:vAlign w:val="center"/>
          </w:tcPr>
          <w:p w:rsidR="00BB5B08" w:rsidRPr="00BB5B08" w:rsidRDefault="00BB5B08" w:rsidP="00BB5B08">
            <w:pPr>
              <w:suppressAutoHyphens/>
              <w:jc w:val="center"/>
              <w:rPr>
                <w:sz w:val="16"/>
                <w:szCs w:val="16"/>
                <w:lang w:val="en-GB"/>
              </w:rPr>
            </w:pPr>
            <w:r w:rsidRPr="00BB5B08">
              <w:rPr>
                <w:sz w:val="16"/>
                <w:szCs w:val="16"/>
                <w:lang w:val="en-GB"/>
              </w:rPr>
              <w:t>7</w:t>
            </w:r>
          </w:p>
        </w:tc>
        <w:tc>
          <w:tcPr>
            <w:tcW w:w="4385" w:type="pct"/>
            <w:gridSpan w:val="4"/>
            <w:tcBorders>
              <w:top w:val="single" w:sz="4" w:space="0" w:color="auto"/>
              <w:bottom w:val="single" w:sz="4" w:space="0" w:color="auto"/>
            </w:tcBorders>
            <w:vAlign w:val="center"/>
          </w:tcPr>
          <w:p w:rsidR="00BB5B08" w:rsidRPr="00BB5B08" w:rsidRDefault="00BB5B08" w:rsidP="00BB5B08">
            <w:pPr>
              <w:suppressAutoHyphens/>
              <w:jc w:val="both"/>
              <w:rPr>
                <w:sz w:val="16"/>
                <w:szCs w:val="16"/>
                <w:lang w:val="en-GB"/>
              </w:rPr>
            </w:pPr>
            <w:r w:rsidRPr="00BB5B08">
              <w:rPr>
                <w:sz w:val="16"/>
                <w:szCs w:val="16"/>
                <w:lang w:val="en-GB"/>
              </w:rPr>
              <w:t>Compliance of the control and (or) process operation, tests with the established requirements (checked upon presentation of the corresponding check-points of the Quality Plan).</w:t>
            </w:r>
          </w:p>
        </w:tc>
        <w:tc>
          <w:tcPr>
            <w:tcW w:w="417" w:type="pct"/>
            <w:tcBorders>
              <w:top w:val="single" w:sz="4" w:space="0" w:color="auto"/>
              <w:bottom w:val="single" w:sz="4" w:space="0" w:color="auto"/>
            </w:tcBorders>
            <w:vAlign w:val="center"/>
          </w:tcPr>
          <w:p w:rsidR="00BB5B08" w:rsidRPr="00BB5B08" w:rsidRDefault="00BB5B08" w:rsidP="00BB5B08">
            <w:pPr>
              <w:suppressAutoHyphens/>
              <w:jc w:val="center"/>
              <w:rPr>
                <w:sz w:val="36"/>
                <w:szCs w:val="36"/>
                <w:lang w:val="en-GB"/>
              </w:rPr>
            </w:pPr>
            <w:r w:rsidRPr="00BB5B08">
              <w:rPr>
                <w:sz w:val="36"/>
                <w:szCs w:val="36"/>
                <w:lang w:val="en-GB"/>
              </w:rPr>
              <w:t>□</w:t>
            </w:r>
          </w:p>
        </w:tc>
      </w:tr>
      <w:tr w:rsidR="002A2BB2" w:rsidRPr="00BB5B08" w:rsidTr="00BB5B08">
        <w:trPr>
          <w:trHeight w:val="70"/>
          <w:jc w:val="center"/>
        </w:trPr>
        <w:tc>
          <w:tcPr>
            <w:tcW w:w="5000" w:type="pct"/>
            <w:gridSpan w:val="6"/>
            <w:tcBorders>
              <w:top w:val="single" w:sz="4" w:space="0" w:color="auto"/>
              <w:left w:val="nil"/>
              <w:bottom w:val="single" w:sz="4" w:space="0" w:color="auto"/>
              <w:right w:val="nil"/>
            </w:tcBorders>
            <w:vAlign w:val="center"/>
          </w:tcPr>
          <w:p w:rsidR="00BB5B08" w:rsidRPr="00BB5B08" w:rsidRDefault="00BB5B08" w:rsidP="00BB5B08">
            <w:pPr>
              <w:suppressAutoHyphens/>
              <w:jc w:val="center"/>
              <w:rPr>
                <w:sz w:val="16"/>
                <w:szCs w:val="16"/>
                <w:lang w:val="en-GB"/>
              </w:rPr>
            </w:pPr>
          </w:p>
        </w:tc>
      </w:tr>
      <w:tr w:rsidR="002A2BB2" w:rsidRPr="006911E6" w:rsidTr="00BB5B08">
        <w:trPr>
          <w:trHeight w:val="689"/>
          <w:jc w:val="center"/>
        </w:trPr>
        <w:tc>
          <w:tcPr>
            <w:tcW w:w="5000" w:type="pct"/>
            <w:gridSpan w:val="6"/>
            <w:tcBorders>
              <w:top w:val="single" w:sz="4" w:space="0" w:color="auto"/>
              <w:bottom w:val="single" w:sz="4" w:space="0" w:color="auto"/>
            </w:tcBorders>
            <w:vAlign w:val="center"/>
          </w:tcPr>
          <w:p w:rsidR="00BB5B08" w:rsidRPr="00BB5B08" w:rsidRDefault="00BB5B08" w:rsidP="00BB5B08">
            <w:pPr>
              <w:suppressAutoHyphens/>
              <w:jc w:val="both"/>
              <w:rPr>
                <w:sz w:val="24"/>
                <w:szCs w:val="24"/>
                <w:lang w:val="en-GB"/>
              </w:rPr>
            </w:pPr>
            <w:r w:rsidRPr="00BB5B08">
              <w:rPr>
                <w:sz w:val="24"/>
                <w:szCs w:val="24"/>
                <w:lang w:val="en-GB"/>
              </w:rPr>
              <w:t>As the result of the conformity assessment (inspection), it was established that the control and (or) process operations, tests were performed for the following products:</w:t>
            </w:r>
          </w:p>
          <w:p w:rsidR="00BB5B08" w:rsidRPr="00BB5B08" w:rsidRDefault="00BB5B08" w:rsidP="00BB5B08">
            <w:pPr>
              <w:suppressAutoHyphens/>
              <w:rPr>
                <w:sz w:val="24"/>
                <w:szCs w:val="24"/>
                <w:lang w:val="en-GB"/>
              </w:rPr>
            </w:pPr>
            <w:r w:rsidRPr="00BB5B08">
              <w:rPr>
                <w:sz w:val="24"/>
                <w:szCs w:val="24"/>
                <w:lang w:val="en-GB"/>
              </w:rPr>
              <w:t>______________________________________________________________________________</w:t>
            </w:r>
          </w:p>
          <w:p w:rsidR="00BB5B08" w:rsidRPr="00BB5B08" w:rsidRDefault="00BB5B08" w:rsidP="00BB5B08">
            <w:pPr>
              <w:suppressAutoHyphens/>
              <w:spacing w:line="360" w:lineRule="auto"/>
              <w:jc w:val="center"/>
              <w:rPr>
                <w:sz w:val="16"/>
                <w:szCs w:val="16"/>
                <w:lang w:val="en-GB"/>
              </w:rPr>
            </w:pPr>
            <w:r w:rsidRPr="00BB5B08">
              <w:rPr>
                <w:sz w:val="16"/>
                <w:szCs w:val="16"/>
                <w:lang w:val="en-GB"/>
              </w:rPr>
              <w:t>(name of equipment, parts, assembly, drawing designation, quantity, serial (identification) numbers)</w:t>
            </w:r>
          </w:p>
        </w:tc>
      </w:tr>
      <w:tr w:rsidR="002A2BB2" w:rsidRPr="00BB5B08" w:rsidTr="00BB5B08">
        <w:trPr>
          <w:trHeight w:val="70"/>
          <w:jc w:val="center"/>
        </w:trPr>
        <w:tc>
          <w:tcPr>
            <w:tcW w:w="1703" w:type="pct"/>
            <w:gridSpan w:val="2"/>
            <w:tcBorders>
              <w:top w:val="single" w:sz="4" w:space="0" w:color="auto"/>
              <w:bottom w:val="single" w:sz="4" w:space="0" w:color="auto"/>
              <w:right w:val="nil"/>
            </w:tcBorders>
            <w:vAlign w:val="center"/>
          </w:tcPr>
          <w:p w:rsidR="00BB5B08" w:rsidRPr="00BB5B08" w:rsidRDefault="00BB5B08" w:rsidP="00BB5B08">
            <w:pPr>
              <w:suppressAutoHyphens/>
              <w:jc w:val="right"/>
              <w:rPr>
                <w:b/>
                <w:sz w:val="24"/>
                <w:szCs w:val="24"/>
                <w:lang w:val="en-GB"/>
              </w:rPr>
            </w:pPr>
            <w:r w:rsidRPr="00BB5B08">
              <w:rPr>
                <w:b/>
                <w:sz w:val="24"/>
                <w:szCs w:val="24"/>
                <w:lang w:val="en-GB"/>
              </w:rPr>
              <w:t>COMPLY WITH</w:t>
            </w:r>
          </w:p>
        </w:tc>
        <w:tc>
          <w:tcPr>
            <w:tcW w:w="788" w:type="pct"/>
            <w:tcBorders>
              <w:top w:val="single" w:sz="4" w:space="0" w:color="auto"/>
              <w:left w:val="nil"/>
              <w:bottom w:val="single" w:sz="4" w:space="0" w:color="auto"/>
            </w:tcBorders>
            <w:vAlign w:val="center"/>
          </w:tcPr>
          <w:p w:rsidR="00BB5B08" w:rsidRPr="00BB5B08" w:rsidRDefault="00BB5B08" w:rsidP="00BB5B08">
            <w:pPr>
              <w:suppressAutoHyphens/>
              <w:rPr>
                <w:sz w:val="24"/>
                <w:szCs w:val="24"/>
                <w:lang w:val="en-GB"/>
              </w:rPr>
            </w:pPr>
            <w:r w:rsidRPr="00BB5B08">
              <w:rPr>
                <w:sz w:val="36"/>
                <w:szCs w:val="24"/>
                <w:lang w:val="en-GB"/>
              </w:rPr>
              <w:t>□</w:t>
            </w:r>
          </w:p>
        </w:tc>
        <w:tc>
          <w:tcPr>
            <w:tcW w:w="1792" w:type="pct"/>
            <w:tcBorders>
              <w:top w:val="single" w:sz="4" w:space="0" w:color="auto"/>
              <w:bottom w:val="single" w:sz="4" w:space="0" w:color="auto"/>
              <w:right w:val="nil"/>
            </w:tcBorders>
            <w:vAlign w:val="center"/>
          </w:tcPr>
          <w:p w:rsidR="00BB5B08" w:rsidRPr="00BB5B08" w:rsidRDefault="00BB5B08" w:rsidP="00BB5B08">
            <w:pPr>
              <w:suppressAutoHyphens/>
              <w:jc w:val="right"/>
              <w:rPr>
                <w:b/>
                <w:sz w:val="24"/>
                <w:szCs w:val="24"/>
                <w:lang w:val="en-GB"/>
              </w:rPr>
            </w:pPr>
            <w:r w:rsidRPr="00BB5B08">
              <w:rPr>
                <w:b/>
                <w:sz w:val="24"/>
                <w:szCs w:val="24"/>
                <w:lang w:val="en-GB"/>
              </w:rPr>
              <w:t>DO NOT COMPLY WITH</w:t>
            </w:r>
          </w:p>
        </w:tc>
        <w:tc>
          <w:tcPr>
            <w:tcW w:w="716" w:type="pct"/>
            <w:gridSpan w:val="2"/>
            <w:tcBorders>
              <w:top w:val="single" w:sz="4" w:space="0" w:color="auto"/>
              <w:left w:val="nil"/>
              <w:bottom w:val="single" w:sz="4" w:space="0" w:color="auto"/>
            </w:tcBorders>
            <w:vAlign w:val="center"/>
          </w:tcPr>
          <w:p w:rsidR="00BB5B08" w:rsidRPr="00BB5B08" w:rsidRDefault="00BB5B08" w:rsidP="00BB5B08">
            <w:pPr>
              <w:suppressAutoHyphens/>
              <w:rPr>
                <w:sz w:val="24"/>
                <w:szCs w:val="24"/>
                <w:lang w:val="en-GB"/>
              </w:rPr>
            </w:pPr>
            <w:r w:rsidRPr="00BB5B08">
              <w:rPr>
                <w:sz w:val="36"/>
                <w:szCs w:val="24"/>
                <w:lang w:val="en-GB"/>
              </w:rPr>
              <w:t>□</w:t>
            </w:r>
          </w:p>
        </w:tc>
      </w:tr>
      <w:tr w:rsidR="002A2BB2" w:rsidRPr="006911E6" w:rsidTr="00BB5B08">
        <w:trPr>
          <w:trHeight w:val="245"/>
          <w:jc w:val="center"/>
        </w:trPr>
        <w:tc>
          <w:tcPr>
            <w:tcW w:w="5000" w:type="pct"/>
            <w:gridSpan w:val="6"/>
            <w:tcBorders>
              <w:top w:val="nil"/>
              <w:left w:val="single" w:sz="4" w:space="0" w:color="auto"/>
              <w:bottom w:val="nil"/>
              <w:right w:val="single" w:sz="4" w:space="0" w:color="auto"/>
            </w:tcBorders>
            <w:vAlign w:val="center"/>
          </w:tcPr>
          <w:p w:rsidR="00BB5B08" w:rsidRPr="00BB5B08" w:rsidRDefault="00BB5B08" w:rsidP="00BB5B08">
            <w:pPr>
              <w:suppressAutoHyphens/>
              <w:jc w:val="both"/>
              <w:rPr>
                <w:sz w:val="22"/>
                <w:szCs w:val="22"/>
                <w:lang w:val="en-GB"/>
              </w:rPr>
            </w:pPr>
            <w:r w:rsidRPr="00BB5B08">
              <w:rPr>
                <w:sz w:val="22"/>
                <w:szCs w:val="22"/>
                <w:lang w:val="en-GB"/>
              </w:rPr>
              <w:t xml:space="preserve">requirements of the DED, EMD, EDD and the agreement (contract) for the manufacture/ supply of products </w:t>
            </w:r>
          </w:p>
        </w:tc>
      </w:tr>
      <w:tr w:rsidR="002A2BB2" w:rsidRPr="00BB5B08" w:rsidTr="00BB5B08">
        <w:trPr>
          <w:trHeight w:val="245"/>
          <w:jc w:val="center"/>
        </w:trPr>
        <w:tc>
          <w:tcPr>
            <w:tcW w:w="5000" w:type="pct"/>
            <w:gridSpan w:val="6"/>
            <w:tcBorders>
              <w:top w:val="nil"/>
              <w:left w:val="single" w:sz="4" w:space="0" w:color="auto"/>
              <w:bottom w:val="nil"/>
              <w:right w:val="single" w:sz="4" w:space="0" w:color="auto"/>
            </w:tcBorders>
            <w:vAlign w:val="center"/>
          </w:tcPr>
          <w:p w:rsidR="00BB5B08" w:rsidRPr="00BB5B08" w:rsidRDefault="00BB5B08" w:rsidP="00BB5B08">
            <w:pPr>
              <w:suppressAutoHyphens/>
              <w:rPr>
                <w:sz w:val="22"/>
                <w:szCs w:val="22"/>
                <w:lang w:val="en-GB"/>
              </w:rPr>
            </w:pPr>
            <w:r w:rsidRPr="00BB5B08">
              <w:rPr>
                <w:sz w:val="22"/>
                <w:szCs w:val="22"/>
                <w:lang w:val="en-GB"/>
              </w:rPr>
              <w:t>No. __________________________ dated ________________ between ______________________________ and ______________________________.</w:t>
            </w:r>
          </w:p>
        </w:tc>
      </w:tr>
      <w:tr w:rsidR="002A2BB2" w:rsidRPr="006911E6" w:rsidTr="00BB5B08">
        <w:trPr>
          <w:trHeight w:val="245"/>
          <w:jc w:val="center"/>
        </w:trPr>
        <w:tc>
          <w:tcPr>
            <w:tcW w:w="5000" w:type="pct"/>
            <w:gridSpan w:val="6"/>
            <w:tcBorders>
              <w:top w:val="nil"/>
              <w:bottom w:val="single" w:sz="4" w:space="0" w:color="auto"/>
            </w:tcBorders>
            <w:vAlign w:val="center"/>
          </w:tcPr>
          <w:p w:rsidR="00BB5B08" w:rsidRPr="00BB5B08" w:rsidRDefault="00BB5B08" w:rsidP="00BB5B08">
            <w:pPr>
              <w:suppressAutoHyphens/>
              <w:rPr>
                <w:sz w:val="22"/>
                <w:szCs w:val="22"/>
                <w:lang w:val="en-GB"/>
              </w:rPr>
            </w:pPr>
            <w:r w:rsidRPr="00BB5B08">
              <w:rPr>
                <w:sz w:val="22"/>
                <w:szCs w:val="22"/>
                <w:lang w:val="en-GB"/>
              </w:rPr>
              <w:t>The following non-conformities were identified (to be filled in if non-conformities are identified):</w:t>
            </w:r>
          </w:p>
        </w:tc>
      </w:tr>
      <w:tr w:rsidR="002A2BB2" w:rsidRPr="006911E6" w:rsidTr="00BB5B08">
        <w:trPr>
          <w:trHeight w:val="245"/>
          <w:jc w:val="center"/>
        </w:trPr>
        <w:tc>
          <w:tcPr>
            <w:tcW w:w="5000" w:type="pct"/>
            <w:gridSpan w:val="6"/>
            <w:tcBorders>
              <w:top w:val="single" w:sz="4" w:space="0" w:color="auto"/>
              <w:bottom w:val="single" w:sz="4" w:space="0" w:color="auto"/>
            </w:tcBorders>
            <w:vAlign w:val="center"/>
          </w:tcPr>
          <w:p w:rsidR="00BB5B08" w:rsidRPr="00BB5B08" w:rsidRDefault="00BB5B08" w:rsidP="00BB5B08">
            <w:pPr>
              <w:suppressAutoHyphens/>
              <w:jc w:val="both"/>
              <w:rPr>
                <w:sz w:val="24"/>
                <w:szCs w:val="24"/>
                <w:lang w:val="en-GB"/>
              </w:rPr>
            </w:pPr>
          </w:p>
        </w:tc>
      </w:tr>
      <w:tr w:rsidR="002A2BB2" w:rsidRPr="006911E6" w:rsidTr="00BB5B08">
        <w:trPr>
          <w:trHeight w:val="70"/>
          <w:jc w:val="center"/>
        </w:trPr>
        <w:tc>
          <w:tcPr>
            <w:tcW w:w="5000" w:type="pct"/>
            <w:gridSpan w:val="6"/>
            <w:tcBorders>
              <w:top w:val="single" w:sz="4" w:space="0" w:color="auto"/>
              <w:bottom w:val="nil"/>
            </w:tcBorders>
            <w:vAlign w:val="center"/>
          </w:tcPr>
          <w:p w:rsidR="00BB5B08" w:rsidRPr="00BB5B08" w:rsidRDefault="00BB5B08" w:rsidP="00BB5B08">
            <w:pPr>
              <w:suppressAutoHyphens/>
              <w:jc w:val="center"/>
              <w:rPr>
                <w:sz w:val="24"/>
                <w:szCs w:val="24"/>
                <w:lang w:val="en-GB"/>
              </w:rPr>
            </w:pPr>
            <w:r w:rsidRPr="00BB5B08">
              <w:rPr>
                <w:bCs/>
                <w:sz w:val="16"/>
                <w:szCs w:val="16"/>
                <w:lang w:val="en-GB"/>
              </w:rPr>
              <w:t xml:space="preserve">(the description of the identified non-conformities, it is allowed to make a link to the document, which contains a full list and description </w:t>
            </w:r>
          </w:p>
        </w:tc>
      </w:tr>
      <w:tr w:rsidR="002A2BB2" w:rsidRPr="006911E6" w:rsidTr="00BB5B08">
        <w:trPr>
          <w:trHeight w:val="245"/>
          <w:jc w:val="center"/>
        </w:trPr>
        <w:tc>
          <w:tcPr>
            <w:tcW w:w="5000" w:type="pct"/>
            <w:gridSpan w:val="6"/>
            <w:tcBorders>
              <w:top w:val="nil"/>
              <w:bottom w:val="single" w:sz="4" w:space="0" w:color="auto"/>
            </w:tcBorders>
            <w:vAlign w:val="center"/>
          </w:tcPr>
          <w:p w:rsidR="00BB5B08" w:rsidRPr="00BB5B08" w:rsidRDefault="00BB5B08" w:rsidP="00BB5B08">
            <w:pPr>
              <w:suppressAutoHyphens/>
              <w:jc w:val="center"/>
              <w:rPr>
                <w:bCs/>
                <w:sz w:val="16"/>
                <w:szCs w:val="16"/>
                <w:lang w:val="en-GB"/>
              </w:rPr>
            </w:pPr>
          </w:p>
        </w:tc>
      </w:tr>
      <w:tr w:rsidR="002A2BB2" w:rsidRPr="006911E6" w:rsidTr="00BB5B08">
        <w:trPr>
          <w:trHeight w:val="70"/>
          <w:jc w:val="center"/>
        </w:trPr>
        <w:tc>
          <w:tcPr>
            <w:tcW w:w="5000" w:type="pct"/>
            <w:gridSpan w:val="6"/>
            <w:tcBorders>
              <w:top w:val="single" w:sz="4" w:space="0" w:color="auto"/>
              <w:bottom w:val="single" w:sz="4" w:space="0" w:color="auto"/>
            </w:tcBorders>
            <w:vAlign w:val="center"/>
          </w:tcPr>
          <w:p w:rsidR="00BB5B08" w:rsidRPr="00BB5B08" w:rsidRDefault="00BB5B08" w:rsidP="00BB5B08">
            <w:pPr>
              <w:suppressAutoHyphens/>
              <w:spacing w:after="120"/>
              <w:jc w:val="center"/>
              <w:rPr>
                <w:bCs/>
                <w:sz w:val="16"/>
                <w:szCs w:val="16"/>
                <w:lang w:val="en-GB"/>
              </w:rPr>
            </w:pPr>
            <w:r w:rsidRPr="00BB5B08">
              <w:rPr>
                <w:bCs/>
                <w:sz w:val="16"/>
                <w:szCs w:val="16"/>
                <w:lang w:val="en-GB"/>
              </w:rPr>
              <w:t>of non-conformities, but in this case, this list should be an Appendix to the Inspection Report)</w:t>
            </w:r>
          </w:p>
        </w:tc>
      </w:tr>
      <w:tr w:rsidR="002A2BB2" w:rsidRPr="00BB5B08" w:rsidTr="00BB5B08">
        <w:trPr>
          <w:trHeight w:val="245"/>
          <w:jc w:val="center"/>
        </w:trPr>
        <w:tc>
          <w:tcPr>
            <w:tcW w:w="5000" w:type="pct"/>
            <w:gridSpan w:val="6"/>
            <w:tcBorders>
              <w:top w:val="single" w:sz="4" w:space="0" w:color="auto"/>
              <w:bottom w:val="single" w:sz="4" w:space="0" w:color="auto"/>
            </w:tcBorders>
            <w:vAlign w:val="center"/>
          </w:tcPr>
          <w:p w:rsidR="00BB5B08" w:rsidRPr="00BB5B08" w:rsidRDefault="00BB5B08" w:rsidP="00BB5B08">
            <w:pPr>
              <w:suppressAutoHyphens/>
              <w:spacing w:before="120"/>
              <w:rPr>
                <w:bCs/>
                <w:sz w:val="24"/>
                <w:szCs w:val="24"/>
                <w:lang w:val="en-GB"/>
              </w:rPr>
            </w:pPr>
            <w:r w:rsidRPr="00BB5B08">
              <w:rPr>
                <w:bCs/>
                <w:sz w:val="24"/>
                <w:szCs w:val="24"/>
                <w:lang w:val="en-GB"/>
              </w:rPr>
              <w:t>Representative_________________________________________________________________</w:t>
            </w:r>
          </w:p>
          <w:p w:rsidR="00BB5B08" w:rsidRPr="00BB5B08" w:rsidRDefault="00BB5B08" w:rsidP="00BB5B08">
            <w:pPr>
              <w:suppressAutoHyphens/>
              <w:jc w:val="center"/>
              <w:rPr>
                <w:bCs/>
                <w:sz w:val="16"/>
                <w:szCs w:val="16"/>
                <w:lang w:val="en-GB"/>
              </w:rPr>
            </w:pPr>
            <w:r w:rsidRPr="00BB5B08">
              <w:rPr>
                <w:bCs/>
                <w:sz w:val="16"/>
                <w:szCs w:val="16"/>
                <w:lang w:val="en-GB"/>
              </w:rPr>
              <w:t>(name of the organization)</w:t>
            </w:r>
          </w:p>
          <w:tbl>
            <w:tblPr>
              <w:tblW w:w="0" w:type="auto"/>
              <w:tblLook w:val="04A0" w:firstRow="1" w:lastRow="0" w:firstColumn="1" w:lastColumn="0" w:noHBand="0" w:noVBand="1"/>
            </w:tblPr>
            <w:tblGrid>
              <w:gridCol w:w="2880"/>
              <w:gridCol w:w="428"/>
              <w:gridCol w:w="535"/>
              <w:gridCol w:w="1467"/>
              <w:gridCol w:w="458"/>
              <w:gridCol w:w="588"/>
              <w:gridCol w:w="3050"/>
            </w:tblGrid>
            <w:tr w:rsidR="002A2BB2" w:rsidRPr="006911E6" w:rsidTr="00BB5B08">
              <w:tc>
                <w:tcPr>
                  <w:tcW w:w="3308" w:type="dxa"/>
                  <w:gridSpan w:val="2"/>
                  <w:tcBorders>
                    <w:bottom w:val="single" w:sz="4" w:space="0" w:color="auto"/>
                  </w:tcBorders>
                  <w:shd w:val="clear" w:color="auto" w:fill="auto"/>
                </w:tcPr>
                <w:p w:rsidR="00BB5B08" w:rsidRPr="00BB5B08" w:rsidRDefault="00BB5B08" w:rsidP="00BB5B08">
                  <w:pPr>
                    <w:suppressAutoHyphens/>
                    <w:jc w:val="center"/>
                    <w:rPr>
                      <w:bCs/>
                      <w:sz w:val="16"/>
                      <w:szCs w:val="16"/>
                      <w:lang w:val="en-GB"/>
                    </w:rPr>
                  </w:pPr>
                </w:p>
              </w:tc>
              <w:tc>
                <w:tcPr>
                  <w:tcW w:w="535" w:type="dxa"/>
                  <w:shd w:val="clear" w:color="auto" w:fill="auto"/>
                </w:tcPr>
                <w:p w:rsidR="00BB5B08" w:rsidRPr="00BB5B08" w:rsidRDefault="00BB5B08" w:rsidP="00BB5B08">
                  <w:pPr>
                    <w:suppressAutoHyphens/>
                    <w:jc w:val="center"/>
                    <w:rPr>
                      <w:bCs/>
                      <w:sz w:val="16"/>
                      <w:szCs w:val="16"/>
                      <w:lang w:val="en-GB"/>
                    </w:rPr>
                  </w:pPr>
                </w:p>
              </w:tc>
              <w:tc>
                <w:tcPr>
                  <w:tcW w:w="1925" w:type="dxa"/>
                  <w:gridSpan w:val="2"/>
                  <w:tcBorders>
                    <w:bottom w:val="single" w:sz="4" w:space="0" w:color="auto"/>
                  </w:tcBorders>
                  <w:shd w:val="clear" w:color="auto" w:fill="auto"/>
                </w:tcPr>
                <w:p w:rsidR="00BB5B08" w:rsidRPr="00BB5B08" w:rsidRDefault="00BB5B08" w:rsidP="00BB5B08">
                  <w:pPr>
                    <w:suppressAutoHyphens/>
                    <w:jc w:val="center"/>
                    <w:rPr>
                      <w:bCs/>
                      <w:sz w:val="16"/>
                      <w:szCs w:val="16"/>
                      <w:lang w:val="en-GB"/>
                    </w:rPr>
                  </w:pPr>
                </w:p>
              </w:tc>
              <w:tc>
                <w:tcPr>
                  <w:tcW w:w="588" w:type="dxa"/>
                  <w:shd w:val="clear" w:color="auto" w:fill="auto"/>
                </w:tcPr>
                <w:p w:rsidR="00BB5B08" w:rsidRPr="00BB5B08" w:rsidRDefault="00BB5B08" w:rsidP="00BB5B08">
                  <w:pPr>
                    <w:suppressAutoHyphens/>
                    <w:jc w:val="center"/>
                    <w:rPr>
                      <w:bCs/>
                      <w:sz w:val="16"/>
                      <w:szCs w:val="16"/>
                      <w:lang w:val="en-GB"/>
                    </w:rPr>
                  </w:pPr>
                </w:p>
              </w:tc>
              <w:tc>
                <w:tcPr>
                  <w:tcW w:w="3050" w:type="dxa"/>
                  <w:tcBorders>
                    <w:bottom w:val="single" w:sz="4" w:space="0" w:color="auto"/>
                  </w:tcBorders>
                  <w:shd w:val="clear" w:color="auto" w:fill="auto"/>
                </w:tcPr>
                <w:p w:rsidR="00BB5B08" w:rsidRPr="00BB5B08" w:rsidRDefault="00BB5B08" w:rsidP="00BB5B08">
                  <w:pPr>
                    <w:suppressAutoHyphens/>
                    <w:jc w:val="center"/>
                    <w:rPr>
                      <w:bCs/>
                      <w:sz w:val="16"/>
                      <w:szCs w:val="16"/>
                      <w:lang w:val="en-GB"/>
                    </w:rPr>
                  </w:pPr>
                </w:p>
              </w:tc>
            </w:tr>
            <w:tr w:rsidR="002A2BB2" w:rsidRPr="00BB5B08" w:rsidTr="00BB5B08">
              <w:tc>
                <w:tcPr>
                  <w:tcW w:w="3308" w:type="dxa"/>
                  <w:gridSpan w:val="2"/>
                  <w:tcBorders>
                    <w:top w:val="single" w:sz="4" w:space="0" w:color="auto"/>
                  </w:tcBorders>
                  <w:shd w:val="clear" w:color="auto" w:fill="auto"/>
                </w:tcPr>
                <w:p w:rsidR="00BB5B08" w:rsidRPr="00BB5B08" w:rsidRDefault="00BB5B08" w:rsidP="00BB5B08">
                  <w:pPr>
                    <w:suppressAutoHyphens/>
                    <w:jc w:val="center"/>
                    <w:rPr>
                      <w:bCs/>
                      <w:sz w:val="16"/>
                      <w:szCs w:val="16"/>
                      <w:lang w:val="en-GB"/>
                    </w:rPr>
                  </w:pPr>
                  <w:r w:rsidRPr="00BB5B08">
                    <w:rPr>
                      <w:sz w:val="16"/>
                      <w:lang w:val="en-GB"/>
                    </w:rPr>
                    <w:t>(signature)</w:t>
                  </w:r>
                </w:p>
              </w:tc>
              <w:tc>
                <w:tcPr>
                  <w:tcW w:w="535" w:type="dxa"/>
                  <w:shd w:val="clear" w:color="auto" w:fill="auto"/>
                </w:tcPr>
                <w:p w:rsidR="00BB5B08" w:rsidRPr="00BB5B08" w:rsidRDefault="00BB5B08" w:rsidP="00BB5B08">
                  <w:pPr>
                    <w:suppressAutoHyphens/>
                    <w:jc w:val="center"/>
                    <w:rPr>
                      <w:bCs/>
                      <w:sz w:val="16"/>
                      <w:szCs w:val="16"/>
                      <w:lang w:val="en-GB"/>
                    </w:rPr>
                  </w:pPr>
                </w:p>
              </w:tc>
              <w:tc>
                <w:tcPr>
                  <w:tcW w:w="1925" w:type="dxa"/>
                  <w:gridSpan w:val="2"/>
                  <w:tcBorders>
                    <w:top w:val="single" w:sz="4" w:space="0" w:color="auto"/>
                  </w:tcBorders>
                  <w:shd w:val="clear" w:color="auto" w:fill="auto"/>
                </w:tcPr>
                <w:p w:rsidR="00BB5B08" w:rsidRPr="00BB5B08" w:rsidRDefault="00BB5B08" w:rsidP="00BB5B08">
                  <w:pPr>
                    <w:suppressAutoHyphens/>
                    <w:jc w:val="center"/>
                    <w:rPr>
                      <w:bCs/>
                      <w:sz w:val="16"/>
                      <w:szCs w:val="16"/>
                      <w:lang w:val="en-GB"/>
                    </w:rPr>
                  </w:pPr>
                  <w:r w:rsidRPr="00BB5B08">
                    <w:rPr>
                      <w:sz w:val="16"/>
                      <w:lang w:val="en-GB"/>
                    </w:rPr>
                    <w:t xml:space="preserve">(surname and initials) </w:t>
                  </w:r>
                </w:p>
              </w:tc>
              <w:tc>
                <w:tcPr>
                  <w:tcW w:w="588" w:type="dxa"/>
                  <w:shd w:val="clear" w:color="auto" w:fill="auto"/>
                </w:tcPr>
                <w:p w:rsidR="00BB5B08" w:rsidRPr="00BB5B08" w:rsidRDefault="00BB5B08" w:rsidP="00BB5B08">
                  <w:pPr>
                    <w:suppressAutoHyphens/>
                    <w:jc w:val="center"/>
                    <w:rPr>
                      <w:bCs/>
                      <w:sz w:val="16"/>
                      <w:szCs w:val="16"/>
                      <w:lang w:val="en-GB"/>
                    </w:rPr>
                  </w:pPr>
                </w:p>
              </w:tc>
              <w:tc>
                <w:tcPr>
                  <w:tcW w:w="3050" w:type="dxa"/>
                  <w:tcBorders>
                    <w:top w:val="single" w:sz="4" w:space="0" w:color="auto"/>
                  </w:tcBorders>
                  <w:shd w:val="clear" w:color="auto" w:fill="auto"/>
                </w:tcPr>
                <w:p w:rsidR="00BB5B08" w:rsidRPr="00BB5B08" w:rsidRDefault="00BB5B08" w:rsidP="00BB5B08">
                  <w:pPr>
                    <w:suppressAutoHyphens/>
                    <w:jc w:val="center"/>
                    <w:rPr>
                      <w:bCs/>
                      <w:sz w:val="16"/>
                      <w:szCs w:val="16"/>
                      <w:lang w:val="en-GB"/>
                    </w:rPr>
                  </w:pPr>
                  <w:r w:rsidRPr="00BB5B08">
                    <w:rPr>
                      <w:sz w:val="16"/>
                      <w:lang w:val="en-GB"/>
                    </w:rPr>
                    <w:t>(position)</w:t>
                  </w:r>
                </w:p>
              </w:tc>
            </w:tr>
            <w:tr w:rsidR="002A2BB2" w:rsidRPr="00BB5B08" w:rsidTr="00BB5B08">
              <w:tc>
                <w:tcPr>
                  <w:tcW w:w="2880" w:type="dxa"/>
                  <w:shd w:val="clear" w:color="auto" w:fill="auto"/>
                </w:tcPr>
                <w:p w:rsidR="00BB5B08" w:rsidRPr="00BB5B08" w:rsidRDefault="00BB5B08" w:rsidP="00BB5B08">
                  <w:pPr>
                    <w:suppressAutoHyphens/>
                    <w:jc w:val="center"/>
                    <w:rPr>
                      <w:b/>
                      <w:sz w:val="16"/>
                      <w:lang w:val="en-GB"/>
                    </w:rPr>
                  </w:pPr>
                  <w:r w:rsidRPr="00BB5B08">
                    <w:rPr>
                      <w:b/>
                      <w:sz w:val="16"/>
                      <w:lang w:val="en-GB"/>
                    </w:rPr>
                    <w:t>P.S.</w:t>
                  </w:r>
                </w:p>
              </w:tc>
              <w:tc>
                <w:tcPr>
                  <w:tcW w:w="2430" w:type="dxa"/>
                  <w:gridSpan w:val="3"/>
                  <w:shd w:val="clear" w:color="auto" w:fill="auto"/>
                </w:tcPr>
                <w:p w:rsidR="00BB5B08" w:rsidRPr="00BB5B08" w:rsidRDefault="00BB5B08" w:rsidP="00BB5B08">
                  <w:pPr>
                    <w:suppressAutoHyphens/>
                    <w:jc w:val="both"/>
                    <w:rPr>
                      <w:sz w:val="16"/>
                      <w:lang w:val="en-GB"/>
                    </w:rPr>
                  </w:pPr>
                </w:p>
              </w:tc>
              <w:tc>
                <w:tcPr>
                  <w:tcW w:w="3960" w:type="dxa"/>
                  <w:gridSpan w:val="3"/>
                  <w:tcBorders>
                    <w:bottom w:val="single" w:sz="4" w:space="0" w:color="auto"/>
                  </w:tcBorders>
                  <w:shd w:val="clear" w:color="auto" w:fill="auto"/>
                </w:tcPr>
                <w:p w:rsidR="00BB5B08" w:rsidRPr="00BB5B08" w:rsidRDefault="00BB5B08" w:rsidP="00BB5B08">
                  <w:pPr>
                    <w:suppressAutoHyphens/>
                    <w:jc w:val="both"/>
                    <w:rPr>
                      <w:sz w:val="16"/>
                      <w:lang w:val="en-GB"/>
                    </w:rPr>
                  </w:pPr>
                </w:p>
              </w:tc>
            </w:tr>
            <w:tr w:rsidR="002A2BB2" w:rsidRPr="00BB5B08" w:rsidTr="00BB5B08">
              <w:tc>
                <w:tcPr>
                  <w:tcW w:w="2880" w:type="dxa"/>
                  <w:shd w:val="clear" w:color="auto" w:fill="auto"/>
                </w:tcPr>
                <w:p w:rsidR="00BB5B08" w:rsidRPr="00BB5B08" w:rsidRDefault="00BB5B08" w:rsidP="00BB5B08">
                  <w:pPr>
                    <w:suppressAutoHyphens/>
                    <w:jc w:val="both"/>
                    <w:rPr>
                      <w:sz w:val="16"/>
                      <w:lang w:val="en-GB"/>
                    </w:rPr>
                  </w:pPr>
                </w:p>
              </w:tc>
              <w:tc>
                <w:tcPr>
                  <w:tcW w:w="2430" w:type="dxa"/>
                  <w:gridSpan w:val="3"/>
                  <w:shd w:val="clear" w:color="auto" w:fill="auto"/>
                </w:tcPr>
                <w:p w:rsidR="00BB5B08" w:rsidRPr="00BB5B08" w:rsidRDefault="00BB5B08" w:rsidP="00BB5B08">
                  <w:pPr>
                    <w:suppressAutoHyphens/>
                    <w:jc w:val="both"/>
                    <w:rPr>
                      <w:sz w:val="16"/>
                      <w:lang w:val="en-GB"/>
                    </w:rPr>
                  </w:pPr>
                </w:p>
              </w:tc>
              <w:tc>
                <w:tcPr>
                  <w:tcW w:w="3960" w:type="dxa"/>
                  <w:gridSpan w:val="3"/>
                  <w:tcBorders>
                    <w:top w:val="single" w:sz="4" w:space="0" w:color="auto"/>
                  </w:tcBorders>
                  <w:shd w:val="clear" w:color="auto" w:fill="auto"/>
                </w:tcPr>
                <w:p w:rsidR="00BB5B08" w:rsidRPr="00BB5B08" w:rsidRDefault="00BB5B08" w:rsidP="00BB5B08">
                  <w:pPr>
                    <w:suppressAutoHyphens/>
                    <w:spacing w:after="120"/>
                    <w:jc w:val="center"/>
                    <w:rPr>
                      <w:sz w:val="16"/>
                      <w:lang w:val="en-GB"/>
                    </w:rPr>
                  </w:pPr>
                  <w:r w:rsidRPr="00BB5B08">
                    <w:rPr>
                      <w:bCs/>
                      <w:sz w:val="16"/>
                      <w:szCs w:val="16"/>
                      <w:lang w:val="en-GB"/>
                    </w:rPr>
                    <w:t>(control performance date)</w:t>
                  </w:r>
                </w:p>
              </w:tc>
            </w:tr>
          </w:tbl>
          <w:p w:rsidR="00BB5B08" w:rsidRPr="00BB5B08" w:rsidRDefault="00BB5B08" w:rsidP="00BB5B08">
            <w:pPr>
              <w:suppressAutoHyphens/>
              <w:jc w:val="center"/>
              <w:rPr>
                <w:bCs/>
                <w:sz w:val="16"/>
                <w:szCs w:val="16"/>
                <w:lang w:val="en-GB"/>
              </w:rPr>
            </w:pPr>
          </w:p>
        </w:tc>
      </w:tr>
      <w:tr w:rsidR="002A2BB2" w:rsidRPr="00BB5B08" w:rsidTr="00BB5B08">
        <w:trPr>
          <w:jc w:val="center"/>
        </w:trPr>
        <w:tc>
          <w:tcPr>
            <w:tcW w:w="5000" w:type="pct"/>
            <w:gridSpan w:val="6"/>
            <w:tcBorders>
              <w:left w:val="nil"/>
              <w:right w:val="nil"/>
            </w:tcBorders>
            <w:vAlign w:val="center"/>
          </w:tcPr>
          <w:p w:rsidR="00BB5B08" w:rsidRPr="00BB5B08" w:rsidRDefault="00BB5B08" w:rsidP="00BB5B08">
            <w:pPr>
              <w:suppressAutoHyphens/>
              <w:jc w:val="center"/>
              <w:rPr>
                <w:sz w:val="16"/>
                <w:szCs w:val="16"/>
                <w:lang w:val="en-GB"/>
              </w:rPr>
            </w:pPr>
          </w:p>
        </w:tc>
      </w:tr>
      <w:tr w:rsidR="002A2BB2" w:rsidRPr="00BB5B08" w:rsidTr="00BB5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
          <w:jc w:val="center"/>
        </w:trPr>
        <w:tc>
          <w:tcPr>
            <w:tcW w:w="5000" w:type="pct"/>
            <w:gridSpan w:val="6"/>
            <w:vAlign w:val="center"/>
          </w:tcPr>
          <w:p w:rsidR="00BB5B08" w:rsidRPr="00BB5B08" w:rsidRDefault="00BB5B08" w:rsidP="00BB5B08">
            <w:pPr>
              <w:tabs>
                <w:tab w:val="left" w:pos="993"/>
              </w:tabs>
              <w:suppressAutoHyphens/>
              <w:spacing w:before="120"/>
              <w:rPr>
                <w:b/>
                <w:bCs/>
                <w:sz w:val="22"/>
                <w:szCs w:val="22"/>
                <w:lang w:val="en-GB"/>
              </w:rPr>
            </w:pPr>
            <w:r w:rsidRPr="00BB5B08">
              <w:rPr>
                <w:b/>
                <w:bCs/>
                <w:sz w:val="22"/>
                <w:szCs w:val="22"/>
                <w:lang w:val="en-GB"/>
              </w:rPr>
              <w:t>The Inspection Report is received:</w:t>
            </w:r>
          </w:p>
          <w:p w:rsidR="00BB5B08" w:rsidRPr="00BB5B08" w:rsidRDefault="00BB5B08" w:rsidP="00BB5B08">
            <w:pPr>
              <w:suppressAutoHyphens/>
              <w:spacing w:after="120"/>
              <w:rPr>
                <w:bCs/>
                <w:sz w:val="24"/>
                <w:szCs w:val="24"/>
                <w:lang w:val="en-GB"/>
              </w:rPr>
            </w:pPr>
            <w:r w:rsidRPr="00BB5B08">
              <w:rPr>
                <w:bCs/>
                <w:sz w:val="24"/>
                <w:szCs w:val="24"/>
                <w:lang w:val="en-GB"/>
              </w:rPr>
              <w:t>The responsible representative of the manufacturer:</w:t>
            </w:r>
          </w:p>
          <w:tbl>
            <w:tblPr>
              <w:tblW w:w="0" w:type="auto"/>
              <w:tblLook w:val="04A0" w:firstRow="1" w:lastRow="0" w:firstColumn="1" w:lastColumn="0" w:noHBand="0" w:noVBand="1"/>
            </w:tblPr>
            <w:tblGrid>
              <w:gridCol w:w="445"/>
              <w:gridCol w:w="1080"/>
              <w:gridCol w:w="630"/>
              <w:gridCol w:w="1890"/>
              <w:gridCol w:w="810"/>
              <w:gridCol w:w="1260"/>
              <w:gridCol w:w="720"/>
              <w:gridCol w:w="2340"/>
              <w:gridCol w:w="450"/>
            </w:tblGrid>
            <w:tr w:rsidR="002A2BB2" w:rsidRPr="006911E6" w:rsidTr="00BB5B08">
              <w:tc>
                <w:tcPr>
                  <w:tcW w:w="445" w:type="dxa"/>
                  <w:shd w:val="clear" w:color="auto" w:fill="auto"/>
                </w:tcPr>
                <w:p w:rsidR="00BB5B08" w:rsidRPr="00BB5B08" w:rsidRDefault="00BB5B08" w:rsidP="00BB5B08">
                  <w:pPr>
                    <w:tabs>
                      <w:tab w:val="left" w:pos="993"/>
                    </w:tabs>
                    <w:suppressAutoHyphens/>
                    <w:rPr>
                      <w:b/>
                      <w:bCs/>
                      <w:sz w:val="22"/>
                      <w:szCs w:val="22"/>
                      <w:lang w:val="en-GB"/>
                    </w:rPr>
                  </w:pPr>
                </w:p>
              </w:tc>
              <w:tc>
                <w:tcPr>
                  <w:tcW w:w="1080" w:type="dxa"/>
                  <w:tcBorders>
                    <w:bottom w:val="single" w:sz="4" w:space="0" w:color="auto"/>
                  </w:tcBorders>
                  <w:shd w:val="clear" w:color="auto" w:fill="auto"/>
                </w:tcPr>
                <w:p w:rsidR="00BB5B08" w:rsidRPr="00BB5B08" w:rsidRDefault="00BB5B08" w:rsidP="00BB5B08">
                  <w:pPr>
                    <w:tabs>
                      <w:tab w:val="left" w:pos="993"/>
                    </w:tabs>
                    <w:suppressAutoHyphens/>
                    <w:rPr>
                      <w:b/>
                      <w:bCs/>
                      <w:sz w:val="22"/>
                      <w:szCs w:val="22"/>
                      <w:lang w:val="en-GB"/>
                    </w:rPr>
                  </w:pPr>
                </w:p>
              </w:tc>
              <w:tc>
                <w:tcPr>
                  <w:tcW w:w="630" w:type="dxa"/>
                  <w:shd w:val="clear" w:color="auto" w:fill="auto"/>
                </w:tcPr>
                <w:p w:rsidR="00BB5B08" w:rsidRPr="00BB5B08" w:rsidRDefault="00BB5B08" w:rsidP="00BB5B08">
                  <w:pPr>
                    <w:tabs>
                      <w:tab w:val="left" w:pos="993"/>
                    </w:tabs>
                    <w:suppressAutoHyphens/>
                    <w:rPr>
                      <w:b/>
                      <w:bCs/>
                      <w:sz w:val="22"/>
                      <w:szCs w:val="22"/>
                      <w:lang w:val="en-GB"/>
                    </w:rPr>
                  </w:pPr>
                </w:p>
              </w:tc>
              <w:tc>
                <w:tcPr>
                  <w:tcW w:w="1890" w:type="dxa"/>
                  <w:tcBorders>
                    <w:bottom w:val="single" w:sz="4" w:space="0" w:color="auto"/>
                  </w:tcBorders>
                  <w:shd w:val="clear" w:color="auto" w:fill="auto"/>
                </w:tcPr>
                <w:p w:rsidR="00BB5B08" w:rsidRPr="00BB5B08" w:rsidRDefault="00BB5B08" w:rsidP="00BB5B08">
                  <w:pPr>
                    <w:tabs>
                      <w:tab w:val="left" w:pos="993"/>
                    </w:tabs>
                    <w:suppressAutoHyphens/>
                    <w:rPr>
                      <w:b/>
                      <w:bCs/>
                      <w:sz w:val="22"/>
                      <w:szCs w:val="22"/>
                      <w:lang w:val="en-GB"/>
                    </w:rPr>
                  </w:pPr>
                </w:p>
              </w:tc>
              <w:tc>
                <w:tcPr>
                  <w:tcW w:w="810" w:type="dxa"/>
                  <w:shd w:val="clear" w:color="auto" w:fill="auto"/>
                </w:tcPr>
                <w:p w:rsidR="00BB5B08" w:rsidRPr="00BB5B08" w:rsidRDefault="00BB5B08" w:rsidP="00BB5B08">
                  <w:pPr>
                    <w:tabs>
                      <w:tab w:val="left" w:pos="993"/>
                    </w:tabs>
                    <w:suppressAutoHyphens/>
                    <w:rPr>
                      <w:b/>
                      <w:bCs/>
                      <w:sz w:val="22"/>
                      <w:szCs w:val="22"/>
                      <w:lang w:val="en-GB"/>
                    </w:rPr>
                  </w:pPr>
                </w:p>
              </w:tc>
              <w:tc>
                <w:tcPr>
                  <w:tcW w:w="1260" w:type="dxa"/>
                  <w:tcBorders>
                    <w:bottom w:val="single" w:sz="4" w:space="0" w:color="auto"/>
                  </w:tcBorders>
                  <w:shd w:val="clear" w:color="auto" w:fill="auto"/>
                </w:tcPr>
                <w:p w:rsidR="00BB5B08" w:rsidRPr="00BB5B08" w:rsidRDefault="00BB5B08" w:rsidP="00BB5B08">
                  <w:pPr>
                    <w:tabs>
                      <w:tab w:val="left" w:pos="993"/>
                    </w:tabs>
                    <w:suppressAutoHyphens/>
                    <w:rPr>
                      <w:b/>
                      <w:bCs/>
                      <w:sz w:val="22"/>
                      <w:szCs w:val="22"/>
                      <w:lang w:val="en-GB"/>
                    </w:rPr>
                  </w:pPr>
                </w:p>
              </w:tc>
              <w:tc>
                <w:tcPr>
                  <w:tcW w:w="720" w:type="dxa"/>
                  <w:shd w:val="clear" w:color="auto" w:fill="auto"/>
                </w:tcPr>
                <w:p w:rsidR="00BB5B08" w:rsidRPr="00BB5B08" w:rsidRDefault="00BB5B08" w:rsidP="00BB5B08">
                  <w:pPr>
                    <w:tabs>
                      <w:tab w:val="left" w:pos="993"/>
                    </w:tabs>
                    <w:suppressAutoHyphens/>
                    <w:rPr>
                      <w:b/>
                      <w:bCs/>
                      <w:sz w:val="22"/>
                      <w:szCs w:val="22"/>
                      <w:lang w:val="en-GB"/>
                    </w:rPr>
                  </w:pPr>
                </w:p>
              </w:tc>
              <w:tc>
                <w:tcPr>
                  <w:tcW w:w="2340" w:type="dxa"/>
                  <w:tcBorders>
                    <w:bottom w:val="single" w:sz="4" w:space="0" w:color="auto"/>
                  </w:tcBorders>
                  <w:shd w:val="clear" w:color="auto" w:fill="auto"/>
                </w:tcPr>
                <w:p w:rsidR="00BB5B08" w:rsidRPr="00BB5B08" w:rsidRDefault="00BB5B08" w:rsidP="00BB5B08">
                  <w:pPr>
                    <w:tabs>
                      <w:tab w:val="left" w:pos="993"/>
                    </w:tabs>
                    <w:suppressAutoHyphens/>
                    <w:rPr>
                      <w:b/>
                      <w:bCs/>
                      <w:sz w:val="22"/>
                      <w:szCs w:val="22"/>
                      <w:lang w:val="en-GB"/>
                    </w:rPr>
                  </w:pPr>
                </w:p>
              </w:tc>
              <w:tc>
                <w:tcPr>
                  <w:tcW w:w="450" w:type="dxa"/>
                  <w:shd w:val="clear" w:color="auto" w:fill="auto"/>
                </w:tcPr>
                <w:p w:rsidR="00BB5B08" w:rsidRPr="00BB5B08" w:rsidRDefault="00BB5B08" w:rsidP="00BB5B08">
                  <w:pPr>
                    <w:tabs>
                      <w:tab w:val="left" w:pos="993"/>
                    </w:tabs>
                    <w:suppressAutoHyphens/>
                    <w:rPr>
                      <w:b/>
                      <w:bCs/>
                      <w:sz w:val="22"/>
                      <w:szCs w:val="22"/>
                      <w:lang w:val="en-GB"/>
                    </w:rPr>
                  </w:pPr>
                </w:p>
              </w:tc>
            </w:tr>
            <w:tr w:rsidR="002A2BB2" w:rsidRPr="00BB5B08" w:rsidTr="00BB5B08">
              <w:tc>
                <w:tcPr>
                  <w:tcW w:w="445" w:type="dxa"/>
                  <w:shd w:val="clear" w:color="auto" w:fill="auto"/>
                  <w:vAlign w:val="center"/>
                </w:tcPr>
                <w:p w:rsidR="00BB5B08" w:rsidRPr="00BB5B08" w:rsidRDefault="00BB5B08" w:rsidP="00BB5B08">
                  <w:pPr>
                    <w:tabs>
                      <w:tab w:val="left" w:pos="993"/>
                    </w:tabs>
                    <w:suppressAutoHyphens/>
                    <w:spacing w:after="120"/>
                    <w:rPr>
                      <w:b/>
                      <w:bCs/>
                      <w:sz w:val="22"/>
                      <w:szCs w:val="22"/>
                      <w:lang w:val="en-GB"/>
                    </w:rPr>
                  </w:pPr>
                </w:p>
              </w:tc>
              <w:tc>
                <w:tcPr>
                  <w:tcW w:w="1080" w:type="dxa"/>
                  <w:tcBorders>
                    <w:top w:val="single" w:sz="4" w:space="0" w:color="auto"/>
                  </w:tcBorders>
                  <w:shd w:val="clear" w:color="auto" w:fill="auto"/>
                  <w:vAlign w:val="center"/>
                </w:tcPr>
                <w:p w:rsidR="00BB5B08" w:rsidRPr="00BB5B08" w:rsidRDefault="00BB5B08" w:rsidP="00BB5B08">
                  <w:pPr>
                    <w:tabs>
                      <w:tab w:val="left" w:pos="993"/>
                    </w:tabs>
                    <w:suppressAutoHyphens/>
                    <w:spacing w:after="120"/>
                    <w:jc w:val="center"/>
                    <w:rPr>
                      <w:b/>
                      <w:bCs/>
                      <w:sz w:val="22"/>
                      <w:szCs w:val="22"/>
                      <w:lang w:val="en-GB"/>
                    </w:rPr>
                  </w:pPr>
                  <w:r w:rsidRPr="00BB5B08">
                    <w:rPr>
                      <w:bCs/>
                      <w:sz w:val="16"/>
                      <w:szCs w:val="16"/>
                      <w:lang w:val="en-GB"/>
                    </w:rPr>
                    <w:t>(date)</w:t>
                  </w:r>
                </w:p>
              </w:tc>
              <w:tc>
                <w:tcPr>
                  <w:tcW w:w="630" w:type="dxa"/>
                  <w:shd w:val="clear" w:color="auto" w:fill="auto"/>
                  <w:vAlign w:val="center"/>
                </w:tcPr>
                <w:p w:rsidR="00BB5B08" w:rsidRPr="00BB5B08" w:rsidRDefault="00BB5B08" w:rsidP="00BB5B08">
                  <w:pPr>
                    <w:tabs>
                      <w:tab w:val="left" w:pos="993"/>
                    </w:tabs>
                    <w:suppressAutoHyphens/>
                    <w:spacing w:after="120"/>
                    <w:jc w:val="center"/>
                    <w:rPr>
                      <w:b/>
                      <w:bCs/>
                      <w:sz w:val="22"/>
                      <w:szCs w:val="22"/>
                      <w:lang w:val="en-GB"/>
                    </w:rPr>
                  </w:pPr>
                </w:p>
              </w:tc>
              <w:tc>
                <w:tcPr>
                  <w:tcW w:w="1890" w:type="dxa"/>
                  <w:tcBorders>
                    <w:top w:val="single" w:sz="4" w:space="0" w:color="auto"/>
                  </w:tcBorders>
                  <w:shd w:val="clear" w:color="auto" w:fill="auto"/>
                  <w:vAlign w:val="center"/>
                </w:tcPr>
                <w:p w:rsidR="00BB5B08" w:rsidRPr="00BB5B08" w:rsidRDefault="00BB5B08" w:rsidP="00BB5B08">
                  <w:pPr>
                    <w:tabs>
                      <w:tab w:val="left" w:pos="993"/>
                    </w:tabs>
                    <w:suppressAutoHyphens/>
                    <w:spacing w:after="120"/>
                    <w:jc w:val="center"/>
                    <w:rPr>
                      <w:b/>
                      <w:bCs/>
                      <w:sz w:val="22"/>
                      <w:szCs w:val="22"/>
                      <w:lang w:val="en-GB"/>
                    </w:rPr>
                  </w:pPr>
                  <w:r w:rsidRPr="00BB5B08">
                    <w:rPr>
                      <w:sz w:val="16"/>
                      <w:lang w:val="en-GB"/>
                    </w:rPr>
                    <w:t>(position)</w:t>
                  </w:r>
                </w:p>
              </w:tc>
              <w:tc>
                <w:tcPr>
                  <w:tcW w:w="810" w:type="dxa"/>
                  <w:shd w:val="clear" w:color="auto" w:fill="auto"/>
                  <w:vAlign w:val="center"/>
                </w:tcPr>
                <w:p w:rsidR="00BB5B08" w:rsidRPr="00BB5B08" w:rsidRDefault="00BB5B08" w:rsidP="00BB5B08">
                  <w:pPr>
                    <w:tabs>
                      <w:tab w:val="left" w:pos="993"/>
                    </w:tabs>
                    <w:suppressAutoHyphens/>
                    <w:spacing w:after="120"/>
                    <w:jc w:val="center"/>
                    <w:rPr>
                      <w:b/>
                      <w:bCs/>
                      <w:sz w:val="22"/>
                      <w:szCs w:val="22"/>
                      <w:lang w:val="en-GB"/>
                    </w:rPr>
                  </w:pPr>
                </w:p>
              </w:tc>
              <w:tc>
                <w:tcPr>
                  <w:tcW w:w="1260" w:type="dxa"/>
                  <w:tcBorders>
                    <w:top w:val="single" w:sz="4" w:space="0" w:color="auto"/>
                  </w:tcBorders>
                  <w:shd w:val="clear" w:color="auto" w:fill="auto"/>
                  <w:vAlign w:val="center"/>
                </w:tcPr>
                <w:p w:rsidR="00BB5B08" w:rsidRPr="00BB5B08" w:rsidRDefault="00BB5B08" w:rsidP="00BB5B08">
                  <w:pPr>
                    <w:tabs>
                      <w:tab w:val="left" w:pos="993"/>
                    </w:tabs>
                    <w:suppressAutoHyphens/>
                    <w:spacing w:after="120"/>
                    <w:jc w:val="center"/>
                    <w:rPr>
                      <w:b/>
                      <w:bCs/>
                      <w:sz w:val="22"/>
                      <w:szCs w:val="22"/>
                      <w:lang w:val="en-GB"/>
                    </w:rPr>
                  </w:pPr>
                  <w:r w:rsidRPr="00BB5B08">
                    <w:rPr>
                      <w:sz w:val="16"/>
                      <w:lang w:val="en-GB"/>
                    </w:rPr>
                    <w:t>(signature)</w:t>
                  </w:r>
                </w:p>
              </w:tc>
              <w:tc>
                <w:tcPr>
                  <w:tcW w:w="720" w:type="dxa"/>
                  <w:shd w:val="clear" w:color="auto" w:fill="auto"/>
                  <w:vAlign w:val="center"/>
                </w:tcPr>
                <w:p w:rsidR="00BB5B08" w:rsidRPr="00BB5B08" w:rsidRDefault="00BB5B08" w:rsidP="00BB5B08">
                  <w:pPr>
                    <w:tabs>
                      <w:tab w:val="left" w:pos="993"/>
                    </w:tabs>
                    <w:suppressAutoHyphens/>
                    <w:spacing w:after="120"/>
                    <w:jc w:val="center"/>
                    <w:rPr>
                      <w:b/>
                      <w:bCs/>
                      <w:sz w:val="22"/>
                      <w:szCs w:val="22"/>
                      <w:lang w:val="en-GB"/>
                    </w:rPr>
                  </w:pPr>
                </w:p>
              </w:tc>
              <w:tc>
                <w:tcPr>
                  <w:tcW w:w="2340" w:type="dxa"/>
                  <w:tcBorders>
                    <w:top w:val="single" w:sz="4" w:space="0" w:color="auto"/>
                  </w:tcBorders>
                  <w:shd w:val="clear" w:color="auto" w:fill="auto"/>
                  <w:vAlign w:val="center"/>
                </w:tcPr>
                <w:p w:rsidR="00BB5B08" w:rsidRPr="00BB5B08" w:rsidRDefault="00BB5B08" w:rsidP="00BB5B08">
                  <w:pPr>
                    <w:tabs>
                      <w:tab w:val="left" w:pos="993"/>
                    </w:tabs>
                    <w:suppressAutoHyphens/>
                    <w:spacing w:after="120"/>
                    <w:jc w:val="center"/>
                    <w:rPr>
                      <w:b/>
                      <w:bCs/>
                      <w:sz w:val="22"/>
                      <w:szCs w:val="22"/>
                      <w:lang w:val="en-GB"/>
                    </w:rPr>
                  </w:pPr>
                  <w:r w:rsidRPr="00BB5B08">
                    <w:rPr>
                      <w:sz w:val="16"/>
                      <w:lang w:val="en-GB"/>
                    </w:rPr>
                    <w:t>(surname and initials)</w:t>
                  </w:r>
                </w:p>
              </w:tc>
              <w:tc>
                <w:tcPr>
                  <w:tcW w:w="450" w:type="dxa"/>
                  <w:shd w:val="clear" w:color="auto" w:fill="auto"/>
                  <w:vAlign w:val="center"/>
                </w:tcPr>
                <w:p w:rsidR="00BB5B08" w:rsidRPr="00BB5B08" w:rsidRDefault="00BB5B08" w:rsidP="00BB5B08">
                  <w:pPr>
                    <w:tabs>
                      <w:tab w:val="left" w:pos="993"/>
                    </w:tabs>
                    <w:suppressAutoHyphens/>
                    <w:spacing w:after="120"/>
                    <w:rPr>
                      <w:b/>
                      <w:bCs/>
                      <w:sz w:val="22"/>
                      <w:szCs w:val="22"/>
                      <w:lang w:val="en-GB"/>
                    </w:rPr>
                  </w:pPr>
                </w:p>
              </w:tc>
            </w:tr>
          </w:tbl>
          <w:p w:rsidR="00BB5B08" w:rsidRPr="00BB5B08" w:rsidRDefault="00BB5B08" w:rsidP="00BB5B08">
            <w:pPr>
              <w:suppressAutoHyphens/>
              <w:ind w:left="4395"/>
              <w:jc w:val="center"/>
              <w:rPr>
                <w:sz w:val="16"/>
                <w:lang w:val="en-GB"/>
              </w:rPr>
            </w:pPr>
          </w:p>
        </w:tc>
      </w:tr>
    </w:tbl>
    <w:p w:rsidR="00BB5B08" w:rsidRPr="00BB5B08" w:rsidRDefault="00BB5B08" w:rsidP="00BB5B08">
      <w:pPr>
        <w:keepNext/>
        <w:pageBreakBefore/>
        <w:tabs>
          <w:tab w:val="left" w:pos="8789"/>
        </w:tabs>
        <w:jc w:val="right"/>
        <w:outlineLvl w:val="1"/>
        <w:rPr>
          <w:b/>
          <w:sz w:val="24"/>
          <w:szCs w:val="24"/>
          <w:lang w:val="en-GB" w:bidi="ru-RU"/>
        </w:rPr>
      </w:pPr>
      <w:bookmarkStart w:id="153" w:name="_Toc256000024"/>
      <w:bookmarkStart w:id="154" w:name="_Toc59927821"/>
      <w:r w:rsidRPr="00BB5B08">
        <w:rPr>
          <w:b/>
          <w:sz w:val="24"/>
          <w:szCs w:val="24"/>
          <w:lang w:val="en-GB"/>
        </w:rPr>
        <w:lastRenderedPageBreak/>
        <w:t>Appendix No. 8</w:t>
      </w:r>
      <w:r w:rsidRPr="00BB5B08">
        <w:rPr>
          <w:b/>
          <w:sz w:val="24"/>
          <w:szCs w:val="24"/>
          <w:lang w:val="en-GB"/>
        </w:rPr>
        <w:br/>
      </w:r>
      <w:r w:rsidRPr="00BB5B08">
        <w:rPr>
          <w:sz w:val="24"/>
          <w:szCs w:val="24"/>
          <w:lang w:val="en-GB"/>
        </w:rPr>
        <w:t>(obligatory)</w:t>
      </w:r>
      <w:r w:rsidRPr="00BB5B08">
        <w:rPr>
          <w:sz w:val="24"/>
          <w:szCs w:val="24"/>
          <w:lang w:val="en-GB"/>
        </w:rPr>
        <w:br/>
      </w:r>
      <w:r w:rsidRPr="00BB5B08">
        <w:rPr>
          <w:b/>
          <w:sz w:val="24"/>
          <w:szCs w:val="24"/>
          <w:lang w:val="en-GB"/>
        </w:rPr>
        <w:t>Inspection Notice letter format for the Company and/or for the NRA</w:t>
      </w:r>
      <w:bookmarkEnd w:id="153"/>
      <w:bookmarkEnd w:id="154"/>
      <w:r w:rsidRPr="00BB5B08">
        <w:rPr>
          <w:b/>
          <w:sz w:val="24"/>
          <w:szCs w:val="24"/>
          <w:lang w:val="en-GB"/>
        </w:rPr>
        <w:tab/>
      </w:r>
    </w:p>
    <w:p w:rsidR="00BB5B08" w:rsidRPr="00BB5B08" w:rsidRDefault="00BB5B08" w:rsidP="00BB5B08">
      <w:pPr>
        <w:jc w:val="center"/>
        <w:rPr>
          <w:snapToGrid w:val="0"/>
          <w:sz w:val="24"/>
          <w:szCs w:val="24"/>
          <w:lang w:val="en-GB"/>
        </w:rPr>
      </w:pPr>
    </w:p>
    <w:tbl>
      <w:tblPr>
        <w:tblW w:w="0" w:type="auto"/>
        <w:tblLook w:val="04A0" w:firstRow="1" w:lastRow="0" w:firstColumn="1" w:lastColumn="0" w:noHBand="0" w:noVBand="1"/>
      </w:tblPr>
      <w:tblGrid>
        <w:gridCol w:w="4814"/>
        <w:gridCol w:w="4814"/>
      </w:tblGrid>
      <w:tr w:rsidR="002A2BB2" w:rsidRPr="00BB5B08" w:rsidTr="00BB5B08">
        <w:tc>
          <w:tcPr>
            <w:tcW w:w="4814" w:type="dxa"/>
            <w:shd w:val="clear" w:color="auto" w:fill="auto"/>
          </w:tcPr>
          <w:p w:rsidR="00BB5B08" w:rsidRPr="00BB5B08" w:rsidRDefault="00BB5B08" w:rsidP="00BB5B08">
            <w:pPr>
              <w:rPr>
                <w:snapToGrid w:val="0"/>
                <w:sz w:val="24"/>
                <w:szCs w:val="24"/>
                <w:lang w:val="en-GB"/>
              </w:rPr>
            </w:pPr>
            <w:r w:rsidRPr="00BB5B08">
              <w:rPr>
                <w:snapToGrid w:val="0"/>
                <w:sz w:val="24"/>
                <w:szCs w:val="24"/>
                <w:lang w:val="en-GB"/>
              </w:rPr>
              <w:t xml:space="preserve">On the official letterhead of the General Contractor / Supplier </w:t>
            </w:r>
            <w:r w:rsidRPr="00BB5B08">
              <w:rPr>
                <w:b/>
                <w:bCs/>
                <w:snapToGrid w:val="0"/>
                <w:sz w:val="24"/>
                <w:szCs w:val="24"/>
                <w:lang w:val="en-GB"/>
              </w:rPr>
              <w:t>1*</w:t>
            </w:r>
          </w:p>
        </w:tc>
        <w:tc>
          <w:tcPr>
            <w:tcW w:w="4814" w:type="dxa"/>
            <w:shd w:val="clear" w:color="auto" w:fill="auto"/>
          </w:tcPr>
          <w:p w:rsidR="00BB5B08" w:rsidRPr="00BB5B08" w:rsidRDefault="00BB5B08" w:rsidP="00BB5B08">
            <w:pPr>
              <w:rPr>
                <w:snapToGrid w:val="0"/>
                <w:sz w:val="24"/>
                <w:szCs w:val="24"/>
                <w:lang w:val="en-GB"/>
              </w:rPr>
            </w:pPr>
            <w:r w:rsidRPr="00BB5B08">
              <w:rPr>
                <w:snapToGrid w:val="0"/>
                <w:sz w:val="24"/>
                <w:szCs w:val="24"/>
                <w:lang w:val="en-GB"/>
              </w:rPr>
              <w:t>To the Quality plan inspection participants</w:t>
            </w:r>
          </w:p>
          <w:p w:rsidR="00BB5B08" w:rsidRPr="00BB5B08" w:rsidRDefault="00BB5B08" w:rsidP="00BB5B08">
            <w:pPr>
              <w:jc w:val="center"/>
              <w:rPr>
                <w:snapToGrid w:val="0"/>
                <w:sz w:val="24"/>
                <w:szCs w:val="24"/>
                <w:lang w:val="en-GB"/>
              </w:rPr>
            </w:pPr>
            <w:r w:rsidRPr="00BB5B08">
              <w:rPr>
                <w:snapToGrid w:val="0"/>
                <w:sz w:val="24"/>
                <w:szCs w:val="24"/>
                <w:lang w:val="en-GB"/>
              </w:rPr>
              <w:t xml:space="preserve">(as per mailing list) </w:t>
            </w:r>
            <w:r w:rsidRPr="00BB5B08">
              <w:rPr>
                <w:b/>
                <w:bCs/>
                <w:snapToGrid w:val="0"/>
                <w:sz w:val="24"/>
                <w:szCs w:val="24"/>
                <w:lang w:val="en-GB"/>
              </w:rPr>
              <w:t>2*</w:t>
            </w:r>
          </w:p>
        </w:tc>
      </w:tr>
    </w:tbl>
    <w:p w:rsidR="00BB5B08" w:rsidRPr="00BB5B08" w:rsidRDefault="00BB5B08" w:rsidP="00BB5B08">
      <w:pPr>
        <w:spacing w:before="240" w:after="240"/>
        <w:jc w:val="center"/>
        <w:rPr>
          <w:snapToGrid w:val="0"/>
          <w:sz w:val="24"/>
          <w:szCs w:val="24"/>
          <w:lang w:val="en-GB"/>
        </w:rPr>
      </w:pPr>
      <w:r w:rsidRPr="00BB5B08">
        <w:rPr>
          <w:snapToGrid w:val="0"/>
          <w:sz w:val="24"/>
          <w:szCs w:val="24"/>
          <w:lang w:val="en-GB"/>
        </w:rPr>
        <w:t>Dear colleagues!</w:t>
      </w:r>
    </w:p>
    <w:p w:rsidR="00BB5B08" w:rsidRPr="00BB5B08" w:rsidRDefault="00BB5B08" w:rsidP="00BB5B08">
      <w:pPr>
        <w:ind w:firstLine="567"/>
        <w:jc w:val="both"/>
        <w:rPr>
          <w:sz w:val="24"/>
          <w:szCs w:val="24"/>
          <w:lang w:val="en-GB"/>
        </w:rPr>
      </w:pPr>
      <w:r w:rsidRPr="00BB5B08">
        <w:rPr>
          <w:sz w:val="24"/>
          <w:szCs w:val="24"/>
          <w:lang w:val="en-GB"/>
        </w:rPr>
        <w:t xml:space="preserve">Within the performance of work under the agreement (contract) dated ___________ No. ___________ between AKKUYU NÜKLEER A. Ş. and __________________________, and also in accordance with </w:t>
      </w:r>
    </w:p>
    <w:p w:rsidR="00BB5B08" w:rsidRPr="00BB5B08" w:rsidRDefault="00BB5B08" w:rsidP="00BB5B08">
      <w:pPr>
        <w:ind w:firstLine="2835"/>
        <w:jc w:val="both"/>
        <w:rPr>
          <w:snapToGrid w:val="0"/>
          <w:sz w:val="16"/>
          <w:szCs w:val="16"/>
          <w:lang w:val="en-GB"/>
        </w:rPr>
      </w:pPr>
      <w:r w:rsidRPr="00BB5B08">
        <w:rPr>
          <w:snapToGrid w:val="0"/>
          <w:sz w:val="16"/>
          <w:szCs w:val="16"/>
          <w:lang w:val="en-GB"/>
        </w:rPr>
        <w:t>(the holder of the agreement (contract) with AKKUYU NÜKLEER A. Ş is indicated.)</w:t>
      </w:r>
    </w:p>
    <w:p w:rsidR="00BB5B08" w:rsidRPr="00BB5B08" w:rsidRDefault="00BB5B08" w:rsidP="00BB5B08">
      <w:pPr>
        <w:jc w:val="both"/>
        <w:rPr>
          <w:snapToGrid w:val="0"/>
          <w:sz w:val="24"/>
          <w:szCs w:val="24"/>
          <w:lang w:val="en-GB"/>
        </w:rPr>
      </w:pPr>
      <w:r w:rsidRPr="00BB5B08">
        <w:rPr>
          <w:snapToGrid w:val="0"/>
          <w:sz w:val="24"/>
          <w:szCs w:val="24"/>
          <w:lang w:val="en-GB"/>
        </w:rPr>
        <w:t>the Order Letter from an Authorized organization to perform the compliance assessment ________________________________________________________________________________</w:t>
      </w:r>
    </w:p>
    <w:p w:rsidR="00BB5B08" w:rsidRPr="00BB5B08" w:rsidRDefault="00BB5B08" w:rsidP="00BB5B08">
      <w:pPr>
        <w:jc w:val="center"/>
        <w:rPr>
          <w:snapToGrid w:val="0"/>
          <w:sz w:val="16"/>
          <w:szCs w:val="16"/>
          <w:lang w:val="en-GB"/>
        </w:rPr>
      </w:pPr>
      <w:r w:rsidRPr="00BB5B08">
        <w:rPr>
          <w:snapToGrid w:val="0"/>
          <w:sz w:val="16"/>
          <w:szCs w:val="16"/>
          <w:lang w:val="en-GB"/>
        </w:rPr>
        <w:t>(the number and date of the Order Letter issued by AKKUYU NÜKLEER A. Ş. is specified AO for performing works on compliance assessment)</w:t>
      </w:r>
    </w:p>
    <w:p w:rsidR="00BB5B08" w:rsidRPr="00BB5B08" w:rsidRDefault="00BB5B08" w:rsidP="00BB5B08">
      <w:pPr>
        <w:jc w:val="both"/>
        <w:rPr>
          <w:snapToGrid w:val="0"/>
          <w:sz w:val="24"/>
          <w:szCs w:val="24"/>
          <w:lang w:val="en-GB"/>
        </w:rPr>
      </w:pPr>
      <w:r w:rsidRPr="00BB5B08">
        <w:rPr>
          <w:snapToGrid w:val="0"/>
          <w:sz w:val="24"/>
          <w:szCs w:val="24"/>
          <w:lang w:val="en-GB"/>
        </w:rPr>
        <w:t>and the NRA letter(s) _____________________________________________________________</w:t>
      </w:r>
    </w:p>
    <w:p w:rsidR="00BB5B08" w:rsidRPr="00BB5B08" w:rsidRDefault="00BB5B08" w:rsidP="00BB5B08">
      <w:pPr>
        <w:ind w:firstLine="1560"/>
        <w:jc w:val="center"/>
        <w:rPr>
          <w:snapToGrid w:val="0"/>
          <w:sz w:val="16"/>
          <w:szCs w:val="16"/>
          <w:lang w:val="en-GB"/>
        </w:rPr>
      </w:pPr>
      <w:r w:rsidRPr="00BB5B08">
        <w:rPr>
          <w:snapToGrid w:val="0"/>
          <w:sz w:val="16"/>
          <w:szCs w:val="16"/>
          <w:lang w:val="en-GB"/>
        </w:rPr>
        <w:t>(the number and date of the NRA letter (s) on the direction of the supervision plan)</w:t>
      </w:r>
    </w:p>
    <w:p w:rsidR="00BB5B08" w:rsidRPr="00BB5B08" w:rsidRDefault="00BB5B08" w:rsidP="00BB5B08">
      <w:pPr>
        <w:rPr>
          <w:snapToGrid w:val="0"/>
          <w:sz w:val="24"/>
          <w:szCs w:val="24"/>
          <w:lang w:val="en-GB"/>
        </w:rPr>
      </w:pPr>
      <w:r w:rsidRPr="00BB5B08">
        <w:rPr>
          <w:snapToGrid w:val="0"/>
          <w:sz w:val="24"/>
          <w:szCs w:val="24"/>
          <w:lang w:val="en-GB"/>
        </w:rPr>
        <w:t>I hereby inform you that in the period from ______ to ______ the manufacturer _______________</w:t>
      </w:r>
    </w:p>
    <w:p w:rsidR="00BB5B08" w:rsidRPr="00BB5B08" w:rsidRDefault="00BB5B08" w:rsidP="00BB5B08">
      <w:pPr>
        <w:ind w:firstLine="2268"/>
        <w:rPr>
          <w:snapToGrid w:val="0"/>
          <w:sz w:val="16"/>
          <w:szCs w:val="16"/>
          <w:lang w:val="en-GB"/>
        </w:rPr>
      </w:pPr>
      <w:r w:rsidRPr="00BB5B08">
        <w:rPr>
          <w:snapToGrid w:val="0"/>
          <w:sz w:val="16"/>
          <w:szCs w:val="16"/>
          <w:lang w:val="en-GB"/>
        </w:rPr>
        <w:t xml:space="preserve">(the inspection period </w:t>
      </w:r>
      <w:r w:rsidRPr="00BB5B08">
        <w:rPr>
          <w:b/>
          <w:bCs/>
          <w:snapToGrid w:val="0"/>
          <w:sz w:val="16"/>
          <w:szCs w:val="16"/>
          <w:lang w:val="en-GB"/>
        </w:rPr>
        <w:t>3*</w:t>
      </w:r>
      <w:r w:rsidRPr="00BB5B08">
        <w:rPr>
          <w:snapToGrid w:val="0"/>
          <w:sz w:val="16"/>
          <w:szCs w:val="16"/>
          <w:lang w:val="en-GB"/>
        </w:rPr>
        <w:t xml:space="preserve"> is specified) (the manufacturer is specified)</w:t>
      </w:r>
    </w:p>
    <w:p w:rsidR="00BB5B08" w:rsidRPr="00BB5B08" w:rsidRDefault="00BB5B08" w:rsidP="00BB5B08">
      <w:pPr>
        <w:jc w:val="both"/>
        <w:rPr>
          <w:snapToGrid w:val="0"/>
          <w:sz w:val="24"/>
          <w:szCs w:val="24"/>
          <w:lang w:val="en-GB"/>
        </w:rPr>
      </w:pPr>
      <w:r w:rsidRPr="00BB5B08">
        <w:rPr>
          <w:snapToGrid w:val="0"/>
          <w:sz w:val="24"/>
          <w:szCs w:val="24"/>
          <w:lang w:val="en-GB"/>
        </w:rPr>
        <w:t xml:space="preserve">is ready for inspection of quality plan check-points based on the schedule of their submission </w:t>
      </w:r>
      <w:r w:rsidRPr="00BB5B08">
        <w:rPr>
          <w:b/>
          <w:bCs/>
          <w:snapToGrid w:val="0"/>
          <w:sz w:val="24"/>
          <w:szCs w:val="24"/>
          <w:lang w:val="en-GB"/>
        </w:rPr>
        <w:t>3*</w:t>
      </w:r>
      <w:r w:rsidRPr="00BB5B08">
        <w:rPr>
          <w:snapToGrid w:val="0"/>
          <w:sz w:val="24"/>
          <w:szCs w:val="24"/>
          <w:lang w:val="en-GB"/>
        </w:rPr>
        <w:t xml:space="preserve"> (Appendix 1) and in accordance with the Inspection Notices (Appendix 2).</w:t>
      </w:r>
    </w:p>
    <w:p w:rsidR="00BB5B08" w:rsidRPr="00BB5B08" w:rsidRDefault="00BB5B08" w:rsidP="00BB5B08">
      <w:pPr>
        <w:ind w:firstLine="567"/>
        <w:jc w:val="both"/>
        <w:rPr>
          <w:snapToGrid w:val="0"/>
          <w:sz w:val="24"/>
          <w:szCs w:val="24"/>
          <w:lang w:val="en-GB"/>
        </w:rPr>
      </w:pPr>
      <w:r w:rsidRPr="00BB5B08">
        <w:rPr>
          <w:snapToGrid w:val="0"/>
          <w:sz w:val="24"/>
          <w:szCs w:val="24"/>
          <w:lang w:val="en-GB"/>
        </w:rPr>
        <w:t>Please inform us about the participation of the representatives of the Authorized organization, AKKUYU NÜKLEER A. Ş. and NRA in the inspection, and send us the agreement details of the representatives, copies of passports and the route for arrangement of the meeting and admission to the ______________________________.</w:t>
      </w:r>
    </w:p>
    <w:p w:rsidR="00BB5B08" w:rsidRPr="00BB5B08" w:rsidRDefault="00BB5B08" w:rsidP="00BB5B08">
      <w:pPr>
        <w:ind w:firstLine="426"/>
        <w:rPr>
          <w:snapToGrid w:val="0"/>
          <w:sz w:val="16"/>
          <w:szCs w:val="16"/>
          <w:lang w:val="en-GB"/>
        </w:rPr>
      </w:pPr>
      <w:r w:rsidRPr="00BB5B08">
        <w:rPr>
          <w:snapToGrid w:val="0"/>
          <w:sz w:val="16"/>
          <w:szCs w:val="16"/>
          <w:lang w:val="en-GB"/>
        </w:rPr>
        <w:t>(the Manufacturer is specified)</w:t>
      </w:r>
    </w:p>
    <w:p w:rsidR="00BB5B08" w:rsidRPr="00BB5B08" w:rsidRDefault="00BB5B08" w:rsidP="00BB5B08">
      <w:pPr>
        <w:rPr>
          <w:snapToGrid w:val="0"/>
          <w:sz w:val="24"/>
          <w:szCs w:val="24"/>
          <w:lang w:val="en-GB"/>
        </w:rPr>
      </w:pPr>
    </w:p>
    <w:p w:rsidR="00BB5B08" w:rsidRPr="00BB5B08" w:rsidRDefault="00BB5B08" w:rsidP="00BB5B08">
      <w:pPr>
        <w:rPr>
          <w:snapToGrid w:val="0"/>
          <w:sz w:val="24"/>
          <w:szCs w:val="24"/>
          <w:lang w:val="en-GB"/>
        </w:rPr>
      </w:pPr>
      <w:r w:rsidRPr="00BB5B08">
        <w:rPr>
          <w:snapToGrid w:val="0"/>
          <w:sz w:val="24"/>
          <w:szCs w:val="24"/>
          <w:lang w:val="en-GB"/>
        </w:rPr>
        <w:t>Appendix: 1. Schedule for the presentation of the check-points of Quality Plans in electronic format</w:t>
      </w:r>
    </w:p>
    <w:p w:rsidR="00BB5B08" w:rsidRPr="00BB5B08" w:rsidRDefault="00BB5B08" w:rsidP="00BB5B08">
      <w:pPr>
        <w:ind w:left="1418"/>
        <w:rPr>
          <w:snapToGrid w:val="0"/>
          <w:sz w:val="24"/>
          <w:szCs w:val="24"/>
          <w:lang w:val="en-GB"/>
        </w:rPr>
      </w:pPr>
      <w:r w:rsidRPr="00BB5B08">
        <w:rPr>
          <w:snapToGrid w:val="0"/>
          <w:sz w:val="24"/>
          <w:szCs w:val="24"/>
          <w:lang w:val="en-GB"/>
        </w:rPr>
        <w:t xml:space="preserve">2. Inspection Notice for participants in the compliance assessment and NRA </w:t>
      </w:r>
      <w:r w:rsidRPr="00BB5B08">
        <w:rPr>
          <w:b/>
          <w:bCs/>
          <w:snapToGrid w:val="0"/>
          <w:sz w:val="24"/>
          <w:szCs w:val="24"/>
          <w:lang w:val="en-GB"/>
        </w:rPr>
        <w:t>4*</w:t>
      </w:r>
      <w:r w:rsidRPr="00BB5B08">
        <w:rPr>
          <w:snapToGrid w:val="0"/>
          <w:sz w:val="24"/>
          <w:szCs w:val="24"/>
          <w:lang w:val="en-GB"/>
        </w:rPr>
        <w:t xml:space="preserve"> in electronic format.</w:t>
      </w:r>
    </w:p>
    <w:p w:rsidR="00BB5B08" w:rsidRPr="00BB5B08" w:rsidRDefault="00BB5B08" w:rsidP="00BB5B08">
      <w:pPr>
        <w:rPr>
          <w:snapToGrid w:val="0"/>
          <w:sz w:val="24"/>
          <w:szCs w:val="24"/>
          <w:lang w:val="en-GB"/>
        </w:rPr>
      </w:pPr>
    </w:p>
    <w:p w:rsidR="00BB5B08" w:rsidRPr="00BB5B08" w:rsidRDefault="00BB5B08" w:rsidP="00BB5B08">
      <w:pPr>
        <w:tabs>
          <w:tab w:val="left" w:pos="3402"/>
          <w:tab w:val="left" w:pos="3969"/>
          <w:tab w:val="left" w:pos="6237"/>
          <w:tab w:val="left" w:pos="6804"/>
          <w:tab w:val="right" w:pos="9638"/>
        </w:tabs>
        <w:rPr>
          <w:snapToGrid w:val="0"/>
          <w:sz w:val="24"/>
          <w:szCs w:val="24"/>
          <w:u w:val="single"/>
          <w:lang w:val="en-GB"/>
        </w:rPr>
      </w:pPr>
      <w:r w:rsidRPr="00BB5B08">
        <w:rPr>
          <w:snapToGrid w:val="0"/>
          <w:sz w:val="24"/>
          <w:szCs w:val="24"/>
          <w:u w:val="single"/>
          <w:lang w:val="en-GB"/>
        </w:rPr>
        <w:tab/>
      </w:r>
      <w:r w:rsidRPr="00BB5B08">
        <w:rPr>
          <w:snapToGrid w:val="0"/>
          <w:sz w:val="24"/>
          <w:szCs w:val="24"/>
          <w:lang w:val="en-GB"/>
        </w:rPr>
        <w:tab/>
      </w:r>
      <w:r w:rsidRPr="00BB5B08">
        <w:rPr>
          <w:snapToGrid w:val="0"/>
          <w:sz w:val="24"/>
          <w:szCs w:val="24"/>
          <w:u w:val="single"/>
          <w:lang w:val="en-GB"/>
        </w:rPr>
        <w:tab/>
      </w:r>
      <w:r w:rsidRPr="00BB5B08">
        <w:rPr>
          <w:snapToGrid w:val="0"/>
          <w:sz w:val="24"/>
          <w:szCs w:val="24"/>
          <w:lang w:val="en-GB"/>
        </w:rPr>
        <w:tab/>
      </w:r>
      <w:r w:rsidRPr="00BB5B08">
        <w:rPr>
          <w:snapToGrid w:val="0"/>
          <w:sz w:val="24"/>
          <w:szCs w:val="24"/>
          <w:u w:val="single"/>
          <w:lang w:val="en-GB"/>
        </w:rPr>
        <w:tab/>
      </w:r>
    </w:p>
    <w:tbl>
      <w:tblPr>
        <w:tblW w:w="0" w:type="auto"/>
        <w:jc w:val="center"/>
        <w:tblLook w:val="04A0" w:firstRow="1" w:lastRow="0" w:firstColumn="1" w:lastColumn="0" w:noHBand="0" w:noVBand="1"/>
      </w:tblPr>
      <w:tblGrid>
        <w:gridCol w:w="3402"/>
        <w:gridCol w:w="3402"/>
        <w:gridCol w:w="2824"/>
      </w:tblGrid>
      <w:tr w:rsidR="002A2BB2" w:rsidRPr="00BB5B08" w:rsidTr="00BB5B08">
        <w:trPr>
          <w:jc w:val="center"/>
        </w:trPr>
        <w:tc>
          <w:tcPr>
            <w:tcW w:w="3402" w:type="dxa"/>
            <w:shd w:val="clear" w:color="auto" w:fill="auto"/>
          </w:tcPr>
          <w:p w:rsidR="00BB5B08" w:rsidRPr="00BB5B08" w:rsidRDefault="00BB5B08" w:rsidP="00BB5B08">
            <w:pPr>
              <w:jc w:val="center"/>
              <w:rPr>
                <w:sz w:val="16"/>
                <w:szCs w:val="16"/>
                <w:lang w:val="en-GB"/>
              </w:rPr>
            </w:pPr>
            <w:r w:rsidRPr="00BB5B08">
              <w:rPr>
                <w:sz w:val="16"/>
                <w:szCs w:val="16"/>
                <w:lang w:val="en-GB"/>
              </w:rPr>
              <w:t xml:space="preserve">(position of the corresponding Head of the General Contractor / Supplier </w:t>
            </w:r>
            <w:r w:rsidRPr="00BB5B08">
              <w:rPr>
                <w:b/>
                <w:bCs/>
                <w:sz w:val="16"/>
                <w:szCs w:val="16"/>
                <w:lang w:val="en-GB"/>
              </w:rPr>
              <w:t>1*</w:t>
            </w:r>
            <w:r w:rsidRPr="00BB5B08">
              <w:rPr>
                <w:sz w:val="16"/>
                <w:szCs w:val="16"/>
                <w:lang w:val="en-GB"/>
              </w:rPr>
              <w:t>)</w:t>
            </w:r>
          </w:p>
        </w:tc>
        <w:tc>
          <w:tcPr>
            <w:tcW w:w="3402" w:type="dxa"/>
            <w:shd w:val="clear" w:color="auto" w:fill="auto"/>
          </w:tcPr>
          <w:p w:rsidR="00BB5B08" w:rsidRPr="00BB5B08" w:rsidRDefault="00BB5B08" w:rsidP="00BB5B08">
            <w:pPr>
              <w:jc w:val="center"/>
              <w:rPr>
                <w:sz w:val="16"/>
                <w:szCs w:val="16"/>
                <w:lang w:val="en-GB"/>
              </w:rPr>
            </w:pPr>
            <w:r w:rsidRPr="00BB5B08">
              <w:rPr>
                <w:snapToGrid w:val="0"/>
                <w:sz w:val="16"/>
                <w:szCs w:val="16"/>
                <w:lang w:val="en-GB"/>
              </w:rPr>
              <w:t>(signature)</w:t>
            </w:r>
          </w:p>
        </w:tc>
        <w:tc>
          <w:tcPr>
            <w:tcW w:w="2824" w:type="dxa"/>
            <w:shd w:val="clear" w:color="auto" w:fill="auto"/>
          </w:tcPr>
          <w:p w:rsidR="00BB5B08" w:rsidRPr="00BB5B08" w:rsidRDefault="00BB5B08" w:rsidP="00BB5B08">
            <w:pPr>
              <w:jc w:val="center"/>
              <w:rPr>
                <w:sz w:val="16"/>
                <w:szCs w:val="16"/>
                <w:lang w:val="en-GB"/>
              </w:rPr>
            </w:pPr>
            <w:r w:rsidRPr="00BB5B08">
              <w:rPr>
                <w:snapToGrid w:val="0"/>
                <w:sz w:val="16"/>
                <w:szCs w:val="16"/>
                <w:lang w:val="en-GB"/>
              </w:rPr>
              <w:t>(initials and name)</w:t>
            </w:r>
          </w:p>
        </w:tc>
      </w:tr>
    </w:tbl>
    <w:p w:rsidR="00BB5B08" w:rsidRPr="00BB5B08" w:rsidRDefault="00BB5B08" w:rsidP="00BB5B08">
      <w:pPr>
        <w:jc w:val="both"/>
        <w:rPr>
          <w:snapToGrid w:val="0"/>
          <w:sz w:val="24"/>
          <w:szCs w:val="24"/>
          <w:lang w:val="en-GB"/>
        </w:rPr>
      </w:pPr>
    </w:p>
    <w:p w:rsidR="00BB5B08" w:rsidRPr="00BB5B08" w:rsidRDefault="00BB5B08" w:rsidP="00BB5B08">
      <w:pPr>
        <w:ind w:firstLine="567"/>
        <w:jc w:val="both"/>
        <w:rPr>
          <w:snapToGrid w:val="0"/>
          <w:sz w:val="24"/>
          <w:szCs w:val="24"/>
          <w:lang w:val="en-GB"/>
        </w:rPr>
      </w:pPr>
      <w:r w:rsidRPr="00BB5B08">
        <w:rPr>
          <w:snapToGrid w:val="0"/>
          <w:sz w:val="24"/>
          <w:szCs w:val="24"/>
          <w:lang w:val="en-GB"/>
        </w:rPr>
        <w:t>Note:</w:t>
      </w:r>
    </w:p>
    <w:p w:rsidR="00BB5B08" w:rsidRPr="00BB5B08" w:rsidRDefault="00BB5B08" w:rsidP="00BB5B08">
      <w:pPr>
        <w:ind w:firstLine="567"/>
        <w:jc w:val="both"/>
        <w:rPr>
          <w:snapToGrid w:val="0"/>
          <w:sz w:val="24"/>
          <w:szCs w:val="24"/>
          <w:lang w:val="en-GB"/>
        </w:rPr>
      </w:pPr>
      <w:r w:rsidRPr="00BB5B08">
        <w:rPr>
          <w:b/>
          <w:bCs/>
          <w:snapToGrid w:val="0"/>
          <w:sz w:val="24"/>
          <w:szCs w:val="24"/>
          <w:lang w:val="en-GB"/>
        </w:rPr>
        <w:t>1*</w:t>
      </w:r>
      <w:r w:rsidRPr="00BB5B08">
        <w:rPr>
          <w:snapToGrid w:val="0"/>
          <w:sz w:val="24"/>
          <w:szCs w:val="24"/>
          <w:lang w:val="en-GB"/>
        </w:rPr>
        <w:t xml:space="preserve"> The manufacturer of equipment for the Akkuyu NPP has the right to send Inspection Notice Letters only if the entire agreement (contractual) chain provides for the responsibility of the Manufacturer of the equipment (including financial) equivalent to the responsibility of AKKUYU NÜKLEER A. Ş./ General Contractor/ Supplier, in the case of applying penalties to AKKUYU NÜKLEER A. Ş by the NRA. In this case, the Inspection Notice Letters are sent to: Quality Director of AKKUYU NÜKLEER A. Ş., Authorized organization, General Contractor, Supplier.</w:t>
      </w:r>
    </w:p>
    <w:p w:rsidR="00BB5B08" w:rsidRPr="00BB5B08" w:rsidRDefault="00BB5B08" w:rsidP="00BB5B08">
      <w:pPr>
        <w:ind w:firstLine="567"/>
        <w:jc w:val="both"/>
        <w:rPr>
          <w:snapToGrid w:val="0"/>
          <w:sz w:val="24"/>
          <w:szCs w:val="24"/>
          <w:lang w:val="en-GB"/>
        </w:rPr>
      </w:pPr>
      <w:r w:rsidRPr="00BB5B08">
        <w:rPr>
          <w:b/>
          <w:bCs/>
          <w:snapToGrid w:val="0"/>
          <w:sz w:val="24"/>
          <w:szCs w:val="24"/>
          <w:lang w:val="en-GB"/>
        </w:rPr>
        <w:t>2*</w:t>
      </w:r>
      <w:r w:rsidRPr="00BB5B08">
        <w:rPr>
          <w:snapToGrid w:val="0"/>
          <w:sz w:val="24"/>
          <w:szCs w:val="24"/>
          <w:lang w:val="en-GB"/>
        </w:rPr>
        <w:t xml:space="preserve"> Letters of Notice are sent to the Quality Director of AKKUYU NÜKLEER A. Ş., the Authorized organization, the Supplier (for the General Contractor).</w:t>
      </w:r>
    </w:p>
    <w:p w:rsidR="00BB5B08" w:rsidRPr="00BB5B08" w:rsidRDefault="00BB5B08" w:rsidP="00BB5B08">
      <w:pPr>
        <w:ind w:firstLine="567"/>
        <w:jc w:val="both"/>
        <w:rPr>
          <w:snapToGrid w:val="0"/>
          <w:sz w:val="24"/>
          <w:szCs w:val="24"/>
          <w:lang w:val="en-GB"/>
        </w:rPr>
      </w:pPr>
      <w:r w:rsidRPr="00BB5B08">
        <w:rPr>
          <w:b/>
          <w:bCs/>
          <w:snapToGrid w:val="0"/>
          <w:sz w:val="24"/>
          <w:szCs w:val="24"/>
          <w:lang w:val="en-GB"/>
        </w:rPr>
        <w:t>3*</w:t>
      </w:r>
      <w:r w:rsidRPr="00BB5B08">
        <w:rPr>
          <w:snapToGrid w:val="0"/>
          <w:sz w:val="24"/>
          <w:szCs w:val="24"/>
          <w:lang w:val="en-GB"/>
        </w:rPr>
        <w:t xml:space="preserve"> The General Contractor/ Supplier/ Manufacturer of the equipment is recommended to plan the presentation of the check-points of the Quality Plans for 1 (one) month or more in advance.</w:t>
      </w:r>
    </w:p>
    <w:p w:rsidR="00BB5B08" w:rsidRPr="00BB5B08" w:rsidRDefault="00BB5B08" w:rsidP="00BB5B08">
      <w:pPr>
        <w:ind w:firstLine="567"/>
        <w:jc w:val="both"/>
        <w:rPr>
          <w:snapToGrid w:val="0"/>
          <w:sz w:val="24"/>
          <w:szCs w:val="24"/>
          <w:lang w:val="en-GB"/>
        </w:rPr>
      </w:pPr>
      <w:r w:rsidRPr="00BB5B08">
        <w:rPr>
          <w:b/>
          <w:bCs/>
          <w:snapToGrid w:val="0"/>
          <w:sz w:val="24"/>
          <w:szCs w:val="24"/>
          <w:lang w:val="en-GB"/>
        </w:rPr>
        <w:t xml:space="preserve">4* </w:t>
      </w:r>
      <w:r w:rsidRPr="00BB5B08">
        <w:rPr>
          <w:b/>
          <w:snapToGrid w:val="0"/>
          <w:sz w:val="24"/>
          <w:szCs w:val="24"/>
          <w:lang w:val="en-GB"/>
        </w:rPr>
        <w:t>As for the NRA, Inspection Notices are issued in English only.</w:t>
      </w:r>
      <w:r w:rsidRPr="00BB5B08">
        <w:rPr>
          <w:snapToGrid w:val="0"/>
          <w:sz w:val="24"/>
          <w:szCs w:val="24"/>
          <w:lang w:val="en-GB"/>
        </w:rPr>
        <w:t xml:space="preserve"> Format of Notices in accordance with Appendix No. </w:t>
      </w:r>
      <w:r w:rsidRPr="00BB5B08">
        <w:rPr>
          <w:snapToGrid w:val="0"/>
          <w:color w:val="FF0000"/>
          <w:sz w:val="24"/>
          <w:szCs w:val="24"/>
          <w:lang w:val="en-GB"/>
        </w:rPr>
        <w:t>1</w:t>
      </w:r>
      <w:r w:rsidRPr="00BB5B08">
        <w:rPr>
          <w:snapToGrid w:val="0"/>
          <w:sz w:val="24"/>
          <w:szCs w:val="24"/>
          <w:lang w:val="en-GB"/>
        </w:rPr>
        <w:t xml:space="preserve"> QUA-II-RG-CQ-14-191, Appendix No. </w:t>
      </w:r>
      <w:r w:rsidRPr="00BB5B08">
        <w:rPr>
          <w:snapToGrid w:val="0"/>
          <w:color w:val="FF0000"/>
          <w:sz w:val="24"/>
          <w:szCs w:val="24"/>
          <w:lang w:val="en-GB"/>
        </w:rPr>
        <w:t>1</w:t>
      </w:r>
      <w:r w:rsidRPr="00BB5B08">
        <w:rPr>
          <w:snapToGrid w:val="0"/>
          <w:sz w:val="24"/>
          <w:szCs w:val="24"/>
          <w:lang w:val="en-GB"/>
        </w:rPr>
        <w:t xml:space="preserve"> QUA-II-RG-CQ-14-194 and Appendix No. </w:t>
      </w:r>
      <w:r w:rsidRPr="00BB5B08">
        <w:rPr>
          <w:snapToGrid w:val="0"/>
          <w:color w:val="FF0000"/>
          <w:sz w:val="24"/>
          <w:szCs w:val="24"/>
          <w:lang w:val="en-GB"/>
        </w:rPr>
        <w:t>6</w:t>
      </w:r>
      <w:r w:rsidRPr="00BB5B08">
        <w:rPr>
          <w:snapToGrid w:val="0"/>
          <w:sz w:val="24"/>
          <w:szCs w:val="24"/>
          <w:lang w:val="en-GB"/>
        </w:rPr>
        <w:t xml:space="preserve"> QUA-II-RG-CQ-14-190-2020.</w:t>
      </w:r>
    </w:p>
    <w:p w:rsidR="00BB5B08" w:rsidRPr="00BB5B08" w:rsidRDefault="00BB5B08" w:rsidP="00BB5B08">
      <w:pPr>
        <w:ind w:firstLine="567"/>
        <w:jc w:val="both"/>
        <w:rPr>
          <w:b/>
          <w:sz w:val="24"/>
          <w:szCs w:val="24"/>
          <w:lang w:val="en-GB"/>
        </w:rPr>
      </w:pPr>
      <w:r w:rsidRPr="00BB5B08">
        <w:rPr>
          <w:b/>
          <w:bCs/>
          <w:sz w:val="24"/>
          <w:szCs w:val="24"/>
          <w:lang w:val="en-GB" w:bidi="ru-RU"/>
        </w:rPr>
        <w:br w:type="page"/>
      </w:r>
      <w:r w:rsidRPr="00BB5B08">
        <w:rPr>
          <w:b/>
          <w:bCs/>
          <w:sz w:val="24"/>
          <w:szCs w:val="24"/>
          <w:lang w:val="en-GB" w:bidi="ru-RU"/>
        </w:rPr>
        <w:lastRenderedPageBreak/>
        <w:t>Procedure for the Company's decision to participate in the inspection</w:t>
      </w:r>
    </w:p>
    <w:p w:rsidR="00BB5B08" w:rsidRPr="00BB5B08" w:rsidRDefault="00BB5B08" w:rsidP="00BB5B08">
      <w:pPr>
        <w:pStyle w:val="aff0"/>
        <w:numPr>
          <w:ilvl w:val="0"/>
          <w:numId w:val="58"/>
        </w:numPr>
        <w:tabs>
          <w:tab w:val="left" w:pos="1418"/>
        </w:tabs>
        <w:ind w:left="0" w:firstLine="567"/>
        <w:jc w:val="both"/>
        <w:rPr>
          <w:bCs/>
          <w:sz w:val="24"/>
          <w:szCs w:val="24"/>
          <w:lang w:val="en-GB" w:bidi="ru-RU"/>
        </w:rPr>
      </w:pPr>
      <w:r w:rsidRPr="00BB5B08">
        <w:rPr>
          <w:bCs/>
          <w:sz w:val="24"/>
          <w:szCs w:val="24"/>
          <w:lang w:val="en-GB" w:bidi="ru-RU"/>
        </w:rPr>
        <w:t xml:space="preserve">Inspection Notice Letters are sent by the General Contractor/ Supplier (if there is a direct contract with the Company)/ Manufacturer </w:t>
      </w:r>
      <w:r w:rsidRPr="00BB5B08">
        <w:rPr>
          <w:b/>
          <w:bCs/>
          <w:snapToGrid w:val="0"/>
          <w:sz w:val="24"/>
          <w:szCs w:val="24"/>
          <w:lang w:val="en-GB"/>
        </w:rPr>
        <w:t>1*</w:t>
      </w:r>
      <w:r w:rsidRPr="00BB5B08">
        <w:rPr>
          <w:bCs/>
          <w:sz w:val="24"/>
          <w:szCs w:val="24"/>
          <w:lang w:val="en-GB" w:bidi="ru-RU"/>
        </w:rPr>
        <w:t xml:space="preserve"> by an official letter to the Company's Quality Director.</w:t>
      </w:r>
    </w:p>
    <w:p w:rsidR="00BB5B08" w:rsidRPr="00BB5B08" w:rsidRDefault="00BB5B08" w:rsidP="00BB5B08">
      <w:pPr>
        <w:pStyle w:val="aff0"/>
        <w:ind w:left="0" w:firstLine="567"/>
        <w:jc w:val="both"/>
        <w:rPr>
          <w:bCs/>
          <w:sz w:val="24"/>
          <w:szCs w:val="24"/>
          <w:lang w:val="en-GB" w:bidi="ru-RU"/>
        </w:rPr>
      </w:pPr>
      <w:r w:rsidRPr="00BB5B08">
        <w:rPr>
          <w:bCs/>
          <w:sz w:val="24"/>
          <w:szCs w:val="24"/>
          <w:lang w:val="en-GB" w:bidi="ru-RU"/>
        </w:rPr>
        <w:t xml:space="preserve">All letters of notice about the Inspection are duplicated to the email address  </w:t>
      </w:r>
      <w:hyperlink r:id="rId14" w:history="1">
        <w:r w:rsidRPr="00BB5B08">
          <w:rPr>
            <w:rStyle w:val="afa"/>
            <w:bCs/>
            <w:sz w:val="24"/>
            <w:szCs w:val="24"/>
            <w:lang w:val="en-GB" w:bidi="ru-RU"/>
          </w:rPr>
          <w:t>quality@akkuyu.com</w:t>
        </w:r>
      </w:hyperlink>
      <w:r w:rsidRPr="00BB5B08">
        <w:rPr>
          <w:bCs/>
          <w:sz w:val="24"/>
          <w:szCs w:val="24"/>
          <w:lang w:val="en-GB" w:bidi="ru-RU"/>
        </w:rPr>
        <w:t xml:space="preserve">  and are accepted for processing by the A&amp;ID, the next day after they are received, to this email address.</w:t>
      </w:r>
    </w:p>
    <w:p w:rsidR="00BB5B08" w:rsidRPr="00BB5B08" w:rsidRDefault="00BB5B08" w:rsidP="00BB5B08">
      <w:pPr>
        <w:pStyle w:val="aff0"/>
        <w:numPr>
          <w:ilvl w:val="0"/>
          <w:numId w:val="58"/>
        </w:numPr>
        <w:tabs>
          <w:tab w:val="left" w:pos="1418"/>
        </w:tabs>
        <w:ind w:left="0" w:firstLine="567"/>
        <w:jc w:val="both"/>
        <w:rPr>
          <w:bCs/>
          <w:sz w:val="24"/>
          <w:szCs w:val="24"/>
          <w:lang w:val="en-GB" w:bidi="ru-RU"/>
        </w:rPr>
      </w:pPr>
      <w:r w:rsidRPr="00BB5B08">
        <w:rPr>
          <w:bCs/>
          <w:sz w:val="24"/>
          <w:szCs w:val="24"/>
          <w:lang w:val="en-GB" w:bidi="ru-RU"/>
        </w:rPr>
        <w:t>The Company's Quality Director sends letters of notice about the Acceptance Inspection to confirm participation (via the Enterprise control management):</w:t>
      </w:r>
    </w:p>
    <w:p w:rsidR="00BB5B08" w:rsidRPr="00BB5B08" w:rsidRDefault="00BB5B08" w:rsidP="00BB5B08">
      <w:pPr>
        <w:pStyle w:val="aff0"/>
        <w:numPr>
          <w:ilvl w:val="0"/>
          <w:numId w:val="53"/>
        </w:numPr>
        <w:tabs>
          <w:tab w:val="left" w:pos="1418"/>
        </w:tabs>
        <w:ind w:left="0" w:firstLine="567"/>
        <w:jc w:val="both"/>
        <w:rPr>
          <w:bCs/>
          <w:sz w:val="24"/>
          <w:szCs w:val="24"/>
          <w:lang w:val="en-GB" w:bidi="ru-RU"/>
        </w:rPr>
      </w:pPr>
      <w:r w:rsidRPr="00BB5B08">
        <w:rPr>
          <w:bCs/>
          <w:sz w:val="24"/>
          <w:szCs w:val="24"/>
          <w:lang w:val="en-GB" w:bidi="ru-RU"/>
        </w:rPr>
        <w:t>To the Director for Equipment and Logistics for confirmation and participation of representatives of the division (if necessary) in charge of the agreement (contract) under which products are manufactured (hereinafter - the "Agreement Supervisor");</w:t>
      </w:r>
    </w:p>
    <w:p w:rsidR="00BB5B08" w:rsidRPr="00BB5B08" w:rsidRDefault="00BB5B08" w:rsidP="00BB5B08">
      <w:pPr>
        <w:pStyle w:val="aff0"/>
        <w:numPr>
          <w:ilvl w:val="0"/>
          <w:numId w:val="53"/>
        </w:numPr>
        <w:tabs>
          <w:tab w:val="left" w:pos="1418"/>
        </w:tabs>
        <w:ind w:left="0" w:firstLine="567"/>
        <w:jc w:val="both"/>
        <w:rPr>
          <w:bCs/>
          <w:sz w:val="24"/>
          <w:szCs w:val="24"/>
          <w:lang w:val="en-GB" w:bidi="ru-RU"/>
        </w:rPr>
      </w:pPr>
      <w:r w:rsidRPr="00BB5B08">
        <w:rPr>
          <w:bCs/>
          <w:sz w:val="24"/>
          <w:szCs w:val="24"/>
          <w:lang w:val="en-GB" w:bidi="ru-RU"/>
        </w:rPr>
        <w:t>To the Deputy Director of the NPP under construction - Chief Technology Officer to confirm the participation of EOD and MI&amp;TID representatives.</w:t>
      </w:r>
    </w:p>
    <w:p w:rsidR="00BB5B08" w:rsidRPr="00BB5B08" w:rsidRDefault="00BB5B08" w:rsidP="00BB5B08">
      <w:pPr>
        <w:pStyle w:val="aff0"/>
        <w:numPr>
          <w:ilvl w:val="0"/>
          <w:numId w:val="58"/>
        </w:numPr>
        <w:tabs>
          <w:tab w:val="left" w:pos="1418"/>
        </w:tabs>
        <w:ind w:left="0" w:firstLine="567"/>
        <w:jc w:val="both"/>
        <w:rPr>
          <w:bCs/>
          <w:sz w:val="24"/>
          <w:szCs w:val="24"/>
          <w:lang w:val="en-GB" w:bidi="ru-RU"/>
        </w:rPr>
      </w:pPr>
      <w:r w:rsidRPr="00BB5B08">
        <w:rPr>
          <w:bCs/>
          <w:sz w:val="24"/>
          <w:szCs w:val="24"/>
          <w:lang w:val="en-GB" w:bidi="ru-RU"/>
        </w:rPr>
        <w:t>The Contract Supervisor within 3 (three) business days sends (by means of the Enterprise control management), to the head of the A&amp;ID, information on the participation of their representatives or refusal to participate in the inspection.</w:t>
      </w:r>
    </w:p>
    <w:p w:rsidR="00BB5B08" w:rsidRPr="00BB5B08" w:rsidRDefault="00BB5B08" w:rsidP="00BB5B08">
      <w:pPr>
        <w:pStyle w:val="aff0"/>
        <w:numPr>
          <w:ilvl w:val="0"/>
          <w:numId w:val="58"/>
        </w:numPr>
        <w:tabs>
          <w:tab w:val="left" w:pos="1418"/>
        </w:tabs>
        <w:ind w:left="0" w:firstLine="567"/>
        <w:jc w:val="both"/>
        <w:rPr>
          <w:bCs/>
          <w:sz w:val="24"/>
          <w:szCs w:val="24"/>
          <w:lang w:val="en-GB" w:bidi="ru-RU"/>
        </w:rPr>
      </w:pPr>
      <w:r w:rsidRPr="00BB5B08">
        <w:rPr>
          <w:bCs/>
          <w:sz w:val="24"/>
          <w:szCs w:val="24"/>
          <w:lang w:val="en-GB" w:bidi="ru-RU"/>
        </w:rPr>
        <w:t>EOD and MI&amp;TID within 3 (three) business days sends (via the Enterprise control management) information about the participation of their representatives or refusal to participate in the inspection to the Head of the A&amp;ID.</w:t>
      </w:r>
    </w:p>
    <w:p w:rsidR="00BB5B08" w:rsidRPr="00BB5B08" w:rsidRDefault="00BB5B08" w:rsidP="00BB5B08">
      <w:pPr>
        <w:pStyle w:val="aff0"/>
        <w:numPr>
          <w:ilvl w:val="0"/>
          <w:numId w:val="58"/>
        </w:numPr>
        <w:tabs>
          <w:tab w:val="left" w:pos="1418"/>
        </w:tabs>
        <w:ind w:left="0" w:firstLine="567"/>
        <w:jc w:val="both"/>
        <w:rPr>
          <w:bCs/>
          <w:sz w:val="24"/>
          <w:szCs w:val="24"/>
          <w:lang w:val="en-GB" w:bidi="ru-RU"/>
        </w:rPr>
      </w:pPr>
      <w:r w:rsidRPr="00BB5B08">
        <w:rPr>
          <w:bCs/>
          <w:sz w:val="24"/>
          <w:szCs w:val="24"/>
          <w:lang w:val="en-GB" w:bidi="ru-RU"/>
        </w:rPr>
        <w:t>A&amp;ID, within a period of not more than 5 (five) business days, sends the Acceptance Inspection Notice to the Nuclear Regulatory Agency (in the cases where the Nuclear Regulatory Agency has the inspection status “HP” and (or) “WP”).</w:t>
      </w:r>
    </w:p>
    <w:p w:rsidR="00BB5B08" w:rsidRPr="00BB5B08" w:rsidRDefault="00BB5B08" w:rsidP="00BB5B08">
      <w:pPr>
        <w:pStyle w:val="aff0"/>
        <w:numPr>
          <w:ilvl w:val="0"/>
          <w:numId w:val="58"/>
        </w:numPr>
        <w:tabs>
          <w:tab w:val="left" w:pos="1418"/>
        </w:tabs>
        <w:ind w:left="0" w:firstLine="567"/>
        <w:jc w:val="both"/>
        <w:rPr>
          <w:bCs/>
          <w:sz w:val="24"/>
          <w:szCs w:val="24"/>
          <w:lang w:val="en-GB" w:bidi="ru-RU"/>
        </w:rPr>
      </w:pPr>
      <w:r w:rsidRPr="00BB5B08">
        <w:rPr>
          <w:bCs/>
          <w:sz w:val="24"/>
          <w:szCs w:val="24"/>
          <w:lang w:val="en-GB" w:bidi="ru-RU"/>
        </w:rPr>
        <w:t>A&amp;ID sends a response on participation in the Inspection to the General Contractor, Supplier (if there is a direct agreement (contract) with the Company), Authorized organization, Manufacturer, within:</w:t>
      </w:r>
    </w:p>
    <w:p w:rsidR="00BB5B08" w:rsidRPr="00BB5B08" w:rsidRDefault="00BB5B08" w:rsidP="00BB5B08">
      <w:pPr>
        <w:pStyle w:val="aff0"/>
        <w:numPr>
          <w:ilvl w:val="0"/>
          <w:numId w:val="59"/>
        </w:numPr>
        <w:tabs>
          <w:tab w:val="left" w:pos="1418"/>
        </w:tabs>
        <w:ind w:left="0" w:firstLine="567"/>
        <w:jc w:val="both"/>
        <w:rPr>
          <w:bCs/>
          <w:sz w:val="24"/>
          <w:szCs w:val="24"/>
          <w:lang w:val="en-GB" w:bidi="ru-RU"/>
        </w:rPr>
      </w:pPr>
      <w:r w:rsidRPr="00BB5B08">
        <w:rPr>
          <w:bCs/>
          <w:sz w:val="24"/>
          <w:szCs w:val="24"/>
          <w:lang w:val="en-GB" w:bidi="ru-RU"/>
        </w:rPr>
        <w:t>15 (fifteen) business days (in the cases when the NRA has established the status "HP" and (or) "WP" in the Inspection);</w:t>
      </w:r>
    </w:p>
    <w:p w:rsidR="00BB5B08" w:rsidRPr="00BB5B08" w:rsidRDefault="00BB5B08" w:rsidP="00BB5B08">
      <w:pPr>
        <w:pStyle w:val="aff0"/>
        <w:numPr>
          <w:ilvl w:val="0"/>
          <w:numId w:val="59"/>
        </w:numPr>
        <w:tabs>
          <w:tab w:val="left" w:pos="1418"/>
        </w:tabs>
        <w:ind w:left="0" w:firstLine="567"/>
        <w:jc w:val="both"/>
        <w:rPr>
          <w:bCs/>
          <w:sz w:val="24"/>
          <w:szCs w:val="24"/>
          <w:lang w:val="en-GB" w:bidi="ru-RU"/>
        </w:rPr>
      </w:pPr>
      <w:r w:rsidRPr="00BB5B08">
        <w:rPr>
          <w:bCs/>
          <w:sz w:val="24"/>
          <w:szCs w:val="24"/>
          <w:lang w:val="en-GB" w:bidi="ru-RU"/>
        </w:rPr>
        <w:t>7 (seven) business days (in all the other cases).</w:t>
      </w:r>
    </w:p>
    <w:p w:rsidR="00BB5B08" w:rsidRPr="00BB5B08" w:rsidRDefault="00BB5B08" w:rsidP="00BB5B08">
      <w:pPr>
        <w:pStyle w:val="aff0"/>
        <w:numPr>
          <w:ilvl w:val="0"/>
          <w:numId w:val="58"/>
        </w:numPr>
        <w:tabs>
          <w:tab w:val="left" w:pos="1418"/>
        </w:tabs>
        <w:ind w:left="0" w:firstLine="567"/>
        <w:jc w:val="both"/>
        <w:rPr>
          <w:bCs/>
          <w:sz w:val="24"/>
          <w:szCs w:val="24"/>
          <w:lang w:val="en-GB" w:bidi="ru-RU"/>
        </w:rPr>
      </w:pPr>
      <w:r w:rsidRPr="00BB5B08">
        <w:rPr>
          <w:bCs/>
          <w:sz w:val="24"/>
          <w:szCs w:val="24"/>
          <w:lang w:val="en-GB" w:bidi="ru-RU"/>
        </w:rPr>
        <w:t xml:space="preserve">In the event the Company decides not to participate in the Inspection, the A&amp;IDI sends a letter of non-confirmation of participation to the Authorized organization and organizations participating in the Compliance Assessment. Thus, a letter on the participation / non-participation of representatives of the NRA is sent in accordance with item </w:t>
      </w:r>
      <w:r w:rsidRPr="00BB5B08">
        <w:rPr>
          <w:bCs/>
          <w:color w:val="FF0000"/>
          <w:sz w:val="24"/>
          <w:szCs w:val="24"/>
          <w:lang w:val="en-GB" w:bidi="ru-RU"/>
        </w:rPr>
        <w:t>6</w:t>
      </w:r>
      <w:r w:rsidRPr="00BB5B08">
        <w:rPr>
          <w:bCs/>
          <w:sz w:val="24"/>
          <w:szCs w:val="24"/>
          <w:lang w:val="en-GB" w:bidi="ru-RU"/>
        </w:rPr>
        <w:t>.</w:t>
      </w:r>
    </w:p>
    <w:p w:rsidR="00BB5B08" w:rsidRPr="00BB5B08" w:rsidRDefault="00BB5B08" w:rsidP="00BB5B08">
      <w:pPr>
        <w:jc w:val="both"/>
        <w:rPr>
          <w:snapToGrid w:val="0"/>
          <w:sz w:val="24"/>
          <w:szCs w:val="24"/>
          <w:lang w:val="en-GB"/>
        </w:rPr>
      </w:pPr>
    </w:p>
    <w:p w:rsidR="00BB5B08" w:rsidRPr="00BB5B08" w:rsidRDefault="00BB5B08" w:rsidP="00BB5B08">
      <w:pPr>
        <w:jc w:val="both"/>
        <w:rPr>
          <w:snapToGrid w:val="0"/>
          <w:sz w:val="22"/>
          <w:szCs w:val="24"/>
          <w:lang w:val="en-GB"/>
        </w:rPr>
        <w:sectPr w:rsidR="00BB5B08" w:rsidRPr="00BB5B08" w:rsidSect="00BB5B08">
          <w:pgSz w:w="11907" w:h="16840" w:code="9"/>
          <w:pgMar w:top="1134" w:right="851" w:bottom="851" w:left="1418" w:header="709" w:footer="709" w:gutter="0"/>
          <w:cols w:space="720"/>
          <w:docGrid w:linePitch="272"/>
        </w:sectPr>
      </w:pPr>
    </w:p>
    <w:p w:rsidR="00BB5B08" w:rsidRPr="00BB5B08" w:rsidRDefault="00BB5B08" w:rsidP="00BB5B08">
      <w:pPr>
        <w:ind w:left="17010"/>
        <w:jc w:val="center"/>
        <w:rPr>
          <w:snapToGrid w:val="0"/>
          <w:sz w:val="24"/>
          <w:szCs w:val="24"/>
          <w:lang w:val="en-GB"/>
        </w:rPr>
      </w:pPr>
      <w:r w:rsidRPr="00BB5B08">
        <w:rPr>
          <w:snapToGrid w:val="0"/>
          <w:sz w:val="24"/>
          <w:szCs w:val="24"/>
          <w:lang w:val="en-GB"/>
        </w:rPr>
        <w:lastRenderedPageBreak/>
        <w:t>Appendix 1</w:t>
      </w:r>
    </w:p>
    <w:p w:rsidR="00BB5B08" w:rsidRPr="00BB5B08" w:rsidRDefault="00BB5B08" w:rsidP="00BB5B08">
      <w:pPr>
        <w:ind w:left="17010"/>
        <w:jc w:val="center"/>
        <w:rPr>
          <w:snapToGrid w:val="0"/>
          <w:sz w:val="24"/>
          <w:szCs w:val="24"/>
          <w:lang w:val="en-GB"/>
        </w:rPr>
      </w:pPr>
      <w:r w:rsidRPr="00BB5B08">
        <w:rPr>
          <w:snapToGrid w:val="0"/>
          <w:sz w:val="24"/>
          <w:szCs w:val="24"/>
          <w:lang w:val="en-GB"/>
        </w:rPr>
        <w:t>to the Letter No. ___________ dated ___________</w:t>
      </w:r>
    </w:p>
    <w:p w:rsidR="00BB5B08" w:rsidRPr="00BB5B08" w:rsidRDefault="00BB5B08" w:rsidP="00BB5B08">
      <w:pPr>
        <w:jc w:val="center"/>
        <w:rPr>
          <w:b/>
          <w:snapToGrid w:val="0"/>
          <w:sz w:val="24"/>
          <w:szCs w:val="24"/>
          <w:lang w:val="en-GB"/>
        </w:rPr>
      </w:pPr>
    </w:p>
    <w:p w:rsidR="00BB5B08" w:rsidRPr="00BB5B08" w:rsidRDefault="00BB5B08" w:rsidP="00BB5B08">
      <w:pPr>
        <w:jc w:val="center"/>
        <w:rPr>
          <w:b/>
          <w:snapToGrid w:val="0"/>
          <w:sz w:val="24"/>
          <w:szCs w:val="24"/>
          <w:lang w:val="en-GB"/>
        </w:rPr>
      </w:pPr>
      <w:r w:rsidRPr="00BB5B08">
        <w:rPr>
          <w:b/>
          <w:snapToGrid w:val="0"/>
          <w:sz w:val="24"/>
          <w:szCs w:val="24"/>
          <w:lang w:val="en-GB"/>
        </w:rPr>
        <w:t>Schedule for the presentation of the check-points of Quality Plans</w:t>
      </w:r>
    </w:p>
    <w:p w:rsidR="00BB5B08" w:rsidRPr="00BB5B08" w:rsidRDefault="00BB5B08" w:rsidP="00BB5B08">
      <w:pPr>
        <w:jc w:val="center"/>
        <w:rPr>
          <w:b/>
          <w:snapToGrid w:val="0"/>
          <w:sz w:val="24"/>
          <w:szCs w:val="24"/>
          <w:lang w:val="en-GB"/>
        </w:rPr>
      </w:pPr>
    </w:p>
    <w:p w:rsidR="00BB5B08" w:rsidRPr="00BB5B08" w:rsidRDefault="00BB5B08" w:rsidP="00BB5B08">
      <w:pPr>
        <w:jc w:val="center"/>
        <w:rPr>
          <w:b/>
          <w:bCs/>
          <w:sz w:val="24"/>
          <w:szCs w:val="24"/>
          <w:lang w:val="en-GB"/>
        </w:rPr>
      </w:pPr>
      <w:r w:rsidRPr="00BB5B08">
        <w:rPr>
          <w:b/>
          <w:bCs/>
          <w:sz w:val="24"/>
          <w:szCs w:val="24"/>
          <w:lang w:val="en-GB"/>
        </w:rPr>
        <w:t>AKKUYU NPP / АЭС «Аккую»</w:t>
      </w:r>
    </w:p>
    <w:p w:rsidR="00BB5B08" w:rsidRPr="00BB5B08" w:rsidRDefault="00BB5B08" w:rsidP="00BB5B08">
      <w:pPr>
        <w:jc w:val="center"/>
        <w:rPr>
          <w:b/>
          <w:bCs/>
          <w:sz w:val="24"/>
          <w:szCs w:val="24"/>
          <w:lang w:val="en-GB"/>
        </w:rPr>
      </w:pPr>
      <w:r w:rsidRPr="00BB5B08">
        <w:rPr>
          <w:b/>
          <w:bCs/>
          <w:sz w:val="24"/>
          <w:szCs w:val="24"/>
          <w:lang w:val="en-GB"/>
        </w:rPr>
        <w:t>Notification of inspection / Уведомление об инспекции</w:t>
      </w:r>
    </w:p>
    <w:p w:rsidR="00BB5B08" w:rsidRPr="00BB5B08" w:rsidRDefault="00BB5B08" w:rsidP="00BB5B08">
      <w:pPr>
        <w:jc w:val="center"/>
        <w:rPr>
          <w:b/>
          <w:snapToGrid w:val="0"/>
          <w:sz w:val="24"/>
          <w:szCs w:val="24"/>
          <w:lang w:val="en-GB"/>
        </w:rPr>
      </w:pPr>
      <w:r w:rsidRPr="00BB5B08">
        <w:rPr>
          <w:b/>
          <w:snapToGrid w:val="0"/>
          <w:sz w:val="24"/>
          <w:szCs w:val="24"/>
          <w:lang w:val="en-GB"/>
        </w:rPr>
        <w:t>Supplier letter of inspection to Akkuyu Nükleer A.Ş. / Письмо Поставщика об инспекции в Akkuyu Nükleer A.Ş.</w:t>
      </w:r>
    </w:p>
    <w:p w:rsidR="00BB5B08" w:rsidRPr="00BB5B08" w:rsidRDefault="00BB5B08" w:rsidP="00BB5B08">
      <w:pPr>
        <w:jc w:val="center"/>
        <w:rPr>
          <w:b/>
          <w:snapToGrid w:val="0"/>
          <w:sz w:val="24"/>
          <w:szCs w:val="24"/>
          <w:lang w:val="en-GB"/>
        </w:rPr>
      </w:pPr>
      <w:r w:rsidRPr="00BB5B08">
        <w:rPr>
          <w:b/>
          <w:snapToGrid w:val="0"/>
          <w:sz w:val="24"/>
          <w:szCs w:val="24"/>
          <w:lang w:val="en-GB"/>
        </w:rPr>
        <w:t>No / № __________________________ dated / от __________________________</w:t>
      </w:r>
    </w:p>
    <w:p w:rsidR="00BB5B08" w:rsidRPr="00BB5B08" w:rsidRDefault="00BB5B08" w:rsidP="00BB5B08">
      <w:pPr>
        <w:jc w:val="center"/>
        <w:rPr>
          <w:b/>
          <w:snapToGrid w:val="0"/>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627"/>
        <w:gridCol w:w="1596"/>
        <w:gridCol w:w="710"/>
        <w:gridCol w:w="573"/>
        <w:gridCol w:w="1107"/>
        <w:gridCol w:w="705"/>
        <w:gridCol w:w="882"/>
        <w:gridCol w:w="1001"/>
        <w:gridCol w:w="1442"/>
        <w:gridCol w:w="811"/>
        <w:gridCol w:w="1728"/>
        <w:gridCol w:w="824"/>
        <w:gridCol w:w="1429"/>
        <w:gridCol w:w="1477"/>
        <w:gridCol w:w="1424"/>
        <w:gridCol w:w="1424"/>
        <w:gridCol w:w="1424"/>
        <w:gridCol w:w="1287"/>
      </w:tblGrid>
      <w:tr w:rsidR="002A2BB2" w:rsidRPr="00BB5B08" w:rsidTr="00BB5B08">
        <w:trPr>
          <w:trHeight w:val="2110"/>
        </w:trPr>
        <w:tc>
          <w:tcPr>
            <w:tcW w:w="130" w:type="pct"/>
            <w:shd w:val="clear" w:color="auto" w:fill="C5E0B3"/>
            <w:vAlign w:val="center"/>
            <w:hideMark/>
          </w:tcPr>
          <w:p w:rsidR="00BB5B08" w:rsidRPr="00BB5B08" w:rsidRDefault="00BB5B08" w:rsidP="00BB5B08">
            <w:pPr>
              <w:jc w:val="center"/>
              <w:rPr>
                <w:lang w:val="en-GB"/>
              </w:rPr>
            </w:pPr>
            <w:r w:rsidRPr="00BB5B08">
              <w:rPr>
                <w:lang w:val="en-GB"/>
              </w:rPr>
              <w:t>No / №</w:t>
            </w:r>
          </w:p>
        </w:tc>
        <w:tc>
          <w:tcPr>
            <w:tcW w:w="369" w:type="pct"/>
            <w:shd w:val="clear" w:color="000000" w:fill="C5E0B3"/>
            <w:vAlign w:val="center"/>
            <w:hideMark/>
          </w:tcPr>
          <w:p w:rsidR="00BB5B08" w:rsidRPr="00BB5B08" w:rsidRDefault="00BB5B08" w:rsidP="00BB5B08">
            <w:pPr>
              <w:jc w:val="center"/>
              <w:rPr>
                <w:lang w:val="en-GB"/>
              </w:rPr>
            </w:pPr>
            <w:r w:rsidRPr="00BB5B08">
              <w:rPr>
                <w:lang w:val="en-GB"/>
              </w:rPr>
              <w:t>Name of Equipment under the agreement with AN /</w:t>
            </w:r>
          </w:p>
          <w:p w:rsidR="00BB5B08" w:rsidRPr="00952BD1" w:rsidRDefault="00BB5B08" w:rsidP="00BB5B08">
            <w:pPr>
              <w:jc w:val="center"/>
            </w:pPr>
            <w:r w:rsidRPr="00952BD1">
              <w:t>Наименование Оборудования по договору с АН</w:t>
            </w:r>
          </w:p>
        </w:tc>
        <w:tc>
          <w:tcPr>
            <w:tcW w:w="362" w:type="pct"/>
            <w:shd w:val="clear" w:color="000000" w:fill="C5E0B3"/>
            <w:vAlign w:val="center"/>
            <w:hideMark/>
          </w:tcPr>
          <w:p w:rsidR="00BB5B08" w:rsidRPr="00BB5B08" w:rsidRDefault="00BB5B08" w:rsidP="00BB5B08">
            <w:pPr>
              <w:jc w:val="center"/>
              <w:rPr>
                <w:lang w:val="en-GB"/>
              </w:rPr>
            </w:pPr>
            <w:r w:rsidRPr="00BB5B08">
              <w:rPr>
                <w:lang w:val="en-GB"/>
              </w:rPr>
              <w:t>Name of products (product) to QP /</w:t>
            </w:r>
          </w:p>
          <w:p w:rsidR="00BB5B08" w:rsidRPr="00952BD1" w:rsidRDefault="00BB5B08" w:rsidP="00BB5B08">
            <w:pPr>
              <w:jc w:val="center"/>
            </w:pPr>
            <w:r w:rsidRPr="00952BD1">
              <w:t>Наименование продукции (изделия) по ПК</w:t>
            </w:r>
          </w:p>
        </w:tc>
        <w:tc>
          <w:tcPr>
            <w:tcW w:w="161" w:type="pct"/>
            <w:shd w:val="clear" w:color="000000" w:fill="C5E0B3"/>
            <w:vAlign w:val="center"/>
            <w:hideMark/>
          </w:tcPr>
          <w:p w:rsidR="00BB5B08" w:rsidRPr="00BB5B08" w:rsidRDefault="00BB5B08" w:rsidP="00BB5B08">
            <w:pPr>
              <w:jc w:val="center"/>
              <w:rPr>
                <w:lang w:val="en-GB"/>
              </w:rPr>
            </w:pPr>
            <w:r w:rsidRPr="00BB5B08">
              <w:rPr>
                <w:lang w:val="en-GB"/>
              </w:rPr>
              <w:t>UN /</w:t>
            </w:r>
          </w:p>
          <w:p w:rsidR="00BB5B08" w:rsidRPr="00BB5B08" w:rsidRDefault="00BB5B08" w:rsidP="00BB5B08">
            <w:pPr>
              <w:jc w:val="center"/>
              <w:rPr>
                <w:lang w:val="en-GB"/>
              </w:rPr>
            </w:pPr>
            <w:r w:rsidRPr="00BB5B08">
              <w:rPr>
                <w:lang w:val="en-GB"/>
              </w:rPr>
              <w:t>Powe unit No.</w:t>
            </w:r>
          </w:p>
        </w:tc>
        <w:tc>
          <w:tcPr>
            <w:tcW w:w="130" w:type="pct"/>
            <w:shd w:val="clear" w:color="000000" w:fill="C5E0B3"/>
            <w:vAlign w:val="center"/>
            <w:hideMark/>
          </w:tcPr>
          <w:p w:rsidR="00BB5B08" w:rsidRPr="00BB5B08" w:rsidRDefault="00BB5B08" w:rsidP="00BB5B08">
            <w:pPr>
              <w:jc w:val="center"/>
              <w:rPr>
                <w:lang w:val="en-GB"/>
              </w:rPr>
            </w:pPr>
            <w:r w:rsidRPr="00BB5B08">
              <w:rPr>
                <w:lang w:val="en-GB"/>
              </w:rPr>
              <w:t>SC /</w:t>
            </w:r>
          </w:p>
          <w:p w:rsidR="00BB5B08" w:rsidRPr="00BB5B08" w:rsidRDefault="00BB5B08" w:rsidP="00BB5B08">
            <w:pPr>
              <w:jc w:val="center"/>
              <w:rPr>
                <w:lang w:val="en-GB"/>
              </w:rPr>
            </w:pPr>
            <w:r w:rsidRPr="00BB5B08">
              <w:rPr>
                <w:lang w:val="en-GB"/>
              </w:rPr>
              <w:t>КБ</w:t>
            </w:r>
          </w:p>
        </w:tc>
        <w:tc>
          <w:tcPr>
            <w:tcW w:w="251" w:type="pct"/>
            <w:shd w:val="clear" w:color="000000" w:fill="C5E0B3"/>
            <w:vAlign w:val="center"/>
            <w:hideMark/>
          </w:tcPr>
          <w:p w:rsidR="00BB5B08" w:rsidRPr="00BB5B08" w:rsidRDefault="00BB5B08" w:rsidP="00BB5B08">
            <w:pPr>
              <w:jc w:val="center"/>
              <w:rPr>
                <w:lang w:val="en-GB"/>
              </w:rPr>
            </w:pPr>
            <w:r w:rsidRPr="00BB5B08">
              <w:rPr>
                <w:lang w:val="en-GB"/>
              </w:rPr>
              <w:t>Serial No /</w:t>
            </w:r>
          </w:p>
          <w:p w:rsidR="00BB5B08" w:rsidRPr="00BB5B08" w:rsidRDefault="00BB5B08" w:rsidP="00BB5B08">
            <w:pPr>
              <w:jc w:val="center"/>
              <w:rPr>
                <w:lang w:val="en-GB"/>
              </w:rPr>
            </w:pPr>
            <w:r w:rsidRPr="00BB5B08">
              <w:rPr>
                <w:lang w:val="en-GB"/>
              </w:rPr>
              <w:t>Заводской №</w:t>
            </w:r>
          </w:p>
        </w:tc>
        <w:tc>
          <w:tcPr>
            <w:tcW w:w="160" w:type="pct"/>
            <w:shd w:val="clear" w:color="000000" w:fill="C5E0B3"/>
            <w:vAlign w:val="center"/>
            <w:hideMark/>
          </w:tcPr>
          <w:p w:rsidR="00BB5B08" w:rsidRPr="00BB5B08" w:rsidRDefault="00BB5B08" w:rsidP="00BB5B08">
            <w:pPr>
              <w:jc w:val="center"/>
              <w:rPr>
                <w:lang w:val="en-GB"/>
              </w:rPr>
            </w:pPr>
            <w:r w:rsidRPr="00BB5B08">
              <w:rPr>
                <w:lang w:val="en-GB"/>
              </w:rPr>
              <w:t>KKS code /</w:t>
            </w:r>
          </w:p>
          <w:p w:rsidR="00BB5B08" w:rsidRPr="00BB5B08" w:rsidRDefault="00BB5B08" w:rsidP="00BB5B08">
            <w:pPr>
              <w:jc w:val="center"/>
              <w:rPr>
                <w:lang w:val="en-GB"/>
              </w:rPr>
            </w:pPr>
            <w:r w:rsidRPr="00BB5B08">
              <w:rPr>
                <w:lang w:val="en-GB"/>
              </w:rPr>
              <w:t>Код KKS</w:t>
            </w:r>
          </w:p>
        </w:tc>
        <w:tc>
          <w:tcPr>
            <w:tcW w:w="200" w:type="pct"/>
            <w:shd w:val="clear" w:color="000000" w:fill="C5E0B3"/>
            <w:vAlign w:val="center"/>
            <w:hideMark/>
          </w:tcPr>
          <w:p w:rsidR="00BB5B08" w:rsidRPr="00BB5B08" w:rsidRDefault="00BB5B08" w:rsidP="00BB5B08">
            <w:pPr>
              <w:jc w:val="center"/>
              <w:rPr>
                <w:lang w:val="en-GB"/>
              </w:rPr>
            </w:pPr>
            <w:bookmarkStart w:id="155" w:name="RANGE!H5"/>
            <w:r w:rsidRPr="00BB5B08">
              <w:rPr>
                <w:lang w:val="en-GB"/>
              </w:rPr>
              <w:t>QP No /</w:t>
            </w:r>
          </w:p>
          <w:p w:rsidR="00BB5B08" w:rsidRPr="00BB5B08" w:rsidRDefault="00BB5B08" w:rsidP="00BB5B08">
            <w:pPr>
              <w:jc w:val="center"/>
              <w:rPr>
                <w:lang w:val="en-GB"/>
              </w:rPr>
            </w:pPr>
            <w:r w:rsidRPr="00BB5B08">
              <w:rPr>
                <w:lang w:val="en-GB"/>
              </w:rPr>
              <w:t>№ ПК</w:t>
            </w:r>
            <w:bookmarkEnd w:id="155"/>
          </w:p>
        </w:tc>
        <w:tc>
          <w:tcPr>
            <w:tcW w:w="227" w:type="pct"/>
            <w:shd w:val="clear" w:color="000000" w:fill="C5E0B3"/>
            <w:vAlign w:val="center"/>
            <w:hideMark/>
          </w:tcPr>
          <w:p w:rsidR="00BB5B08" w:rsidRPr="00BB5B08" w:rsidRDefault="00BB5B08" w:rsidP="00BB5B08">
            <w:pPr>
              <w:jc w:val="center"/>
              <w:rPr>
                <w:lang w:val="en-GB"/>
              </w:rPr>
            </w:pPr>
            <w:r w:rsidRPr="00BB5B08">
              <w:rPr>
                <w:lang w:val="en-GB"/>
              </w:rPr>
              <w:t>QP Rev. No /</w:t>
            </w:r>
          </w:p>
          <w:p w:rsidR="00BB5B08" w:rsidRPr="00BB5B08" w:rsidRDefault="00BB5B08" w:rsidP="00BB5B08">
            <w:pPr>
              <w:jc w:val="center"/>
              <w:rPr>
                <w:lang w:val="en-GB"/>
              </w:rPr>
            </w:pPr>
            <w:r w:rsidRPr="00BB5B08">
              <w:rPr>
                <w:lang w:val="en-GB"/>
              </w:rPr>
              <w:t>№ Ред. ПК</w:t>
            </w:r>
          </w:p>
        </w:tc>
        <w:tc>
          <w:tcPr>
            <w:tcW w:w="327" w:type="pct"/>
            <w:shd w:val="clear" w:color="000000" w:fill="C5E0B3"/>
            <w:vAlign w:val="center"/>
            <w:hideMark/>
          </w:tcPr>
          <w:p w:rsidR="00BB5B08" w:rsidRPr="00BB5B08" w:rsidRDefault="00BB5B08" w:rsidP="00BB5B08">
            <w:pPr>
              <w:jc w:val="center"/>
              <w:rPr>
                <w:lang w:val="en-GB"/>
              </w:rPr>
            </w:pPr>
            <w:bookmarkStart w:id="156" w:name="RANGE!J5"/>
            <w:r w:rsidRPr="00BB5B08">
              <w:rPr>
                <w:lang w:val="en-GB"/>
              </w:rPr>
              <w:t>No and name of CP /</w:t>
            </w:r>
          </w:p>
          <w:p w:rsidR="00BB5B08" w:rsidRPr="00BB5B08" w:rsidRDefault="00BB5B08" w:rsidP="00BB5B08">
            <w:pPr>
              <w:jc w:val="center"/>
              <w:rPr>
                <w:lang w:val="en-GB"/>
              </w:rPr>
            </w:pPr>
            <w:r w:rsidRPr="00BB5B08">
              <w:rPr>
                <w:lang w:val="en-GB"/>
              </w:rPr>
              <w:t>№ и наименование КТ</w:t>
            </w:r>
            <w:bookmarkEnd w:id="156"/>
          </w:p>
        </w:tc>
        <w:tc>
          <w:tcPr>
            <w:tcW w:w="184" w:type="pct"/>
            <w:shd w:val="clear" w:color="000000" w:fill="C5E0B3"/>
            <w:vAlign w:val="center"/>
            <w:hideMark/>
          </w:tcPr>
          <w:p w:rsidR="00BB5B08" w:rsidRPr="00BB5B08" w:rsidRDefault="00BB5B08" w:rsidP="00BB5B08">
            <w:pPr>
              <w:jc w:val="center"/>
              <w:rPr>
                <w:lang w:val="en-GB"/>
              </w:rPr>
            </w:pPr>
            <w:bookmarkStart w:id="157" w:name="RANGE!K5"/>
            <w:r w:rsidRPr="00BB5B08">
              <w:rPr>
                <w:lang w:val="en-GB"/>
              </w:rPr>
              <w:t>CР status for AN /</w:t>
            </w:r>
          </w:p>
          <w:p w:rsidR="00BB5B08" w:rsidRPr="00BB5B08" w:rsidRDefault="00BB5B08" w:rsidP="00BB5B08">
            <w:pPr>
              <w:jc w:val="center"/>
              <w:rPr>
                <w:lang w:val="en-GB"/>
              </w:rPr>
            </w:pPr>
            <w:r w:rsidRPr="00BB5B08">
              <w:rPr>
                <w:lang w:val="en-GB"/>
              </w:rPr>
              <w:t>Статус КТ для АН</w:t>
            </w:r>
            <w:bookmarkEnd w:id="157"/>
          </w:p>
        </w:tc>
        <w:tc>
          <w:tcPr>
            <w:tcW w:w="392" w:type="pct"/>
            <w:shd w:val="clear" w:color="000000" w:fill="C5E0B3"/>
            <w:vAlign w:val="center"/>
            <w:hideMark/>
          </w:tcPr>
          <w:p w:rsidR="00BB5B08" w:rsidRPr="00BB5B08" w:rsidRDefault="00BB5B08" w:rsidP="00BB5B08">
            <w:pPr>
              <w:jc w:val="center"/>
              <w:rPr>
                <w:lang w:val="en-GB"/>
              </w:rPr>
            </w:pPr>
            <w:bookmarkStart w:id="158" w:name="RANGE!L5"/>
            <w:r w:rsidRPr="00BB5B08">
              <w:rPr>
                <w:lang w:val="en-GB"/>
              </w:rPr>
              <w:t>No and date of current letter from NDK about participation in the supervision of this QP /</w:t>
            </w:r>
          </w:p>
          <w:p w:rsidR="00BB5B08" w:rsidRPr="00952BD1" w:rsidRDefault="00BB5B08" w:rsidP="00BB5B08">
            <w:pPr>
              <w:jc w:val="center"/>
            </w:pPr>
            <w:r w:rsidRPr="00952BD1">
              <w:t>№ и дата актуального письма АЯР об участии в надзоре по данному ПК</w:t>
            </w:r>
            <w:bookmarkEnd w:id="158"/>
          </w:p>
        </w:tc>
        <w:tc>
          <w:tcPr>
            <w:tcW w:w="187" w:type="pct"/>
            <w:shd w:val="clear" w:color="000000" w:fill="C5E0B3"/>
            <w:vAlign w:val="center"/>
            <w:hideMark/>
          </w:tcPr>
          <w:p w:rsidR="00BB5B08" w:rsidRPr="00BB5B08" w:rsidRDefault="00BB5B08" w:rsidP="00BB5B08">
            <w:pPr>
              <w:jc w:val="center"/>
              <w:rPr>
                <w:lang w:val="en-GB"/>
              </w:rPr>
            </w:pPr>
            <w:bookmarkStart w:id="159" w:name="RANGE!M5"/>
            <w:r w:rsidRPr="00BB5B08">
              <w:rPr>
                <w:lang w:val="en-GB"/>
              </w:rPr>
              <w:t>CР status for NDK /</w:t>
            </w:r>
          </w:p>
          <w:p w:rsidR="00BB5B08" w:rsidRPr="00BB5B08" w:rsidRDefault="00BB5B08" w:rsidP="00BB5B08">
            <w:pPr>
              <w:jc w:val="center"/>
              <w:rPr>
                <w:lang w:val="en-GB"/>
              </w:rPr>
            </w:pPr>
            <w:r w:rsidRPr="00BB5B08">
              <w:rPr>
                <w:lang w:val="en-GB"/>
              </w:rPr>
              <w:t>Статус КТ для АЯР</w:t>
            </w:r>
            <w:bookmarkEnd w:id="159"/>
          </w:p>
        </w:tc>
        <w:tc>
          <w:tcPr>
            <w:tcW w:w="324" w:type="pct"/>
            <w:shd w:val="clear" w:color="000000" w:fill="C5E0B3"/>
            <w:vAlign w:val="center"/>
            <w:hideMark/>
          </w:tcPr>
          <w:p w:rsidR="00BB5B08" w:rsidRPr="00BB5B08" w:rsidRDefault="00BB5B08" w:rsidP="00BB5B08">
            <w:pPr>
              <w:jc w:val="center"/>
              <w:rPr>
                <w:lang w:val="en-GB"/>
              </w:rPr>
            </w:pPr>
            <w:bookmarkStart w:id="160" w:name="RANGE!N5"/>
            <w:r w:rsidRPr="00BB5B08">
              <w:rPr>
                <w:lang w:val="en-GB"/>
              </w:rPr>
              <w:t>CP inspection start date /</w:t>
            </w:r>
          </w:p>
          <w:p w:rsidR="00BB5B08" w:rsidRPr="00BB5B08" w:rsidRDefault="00BB5B08" w:rsidP="00BB5B08">
            <w:pPr>
              <w:jc w:val="center"/>
              <w:rPr>
                <w:lang w:val="en-GB"/>
              </w:rPr>
            </w:pPr>
            <w:r w:rsidRPr="00BB5B08">
              <w:rPr>
                <w:lang w:val="en-GB"/>
              </w:rPr>
              <w:t>Дата начала предъявления КТ</w:t>
            </w:r>
            <w:bookmarkEnd w:id="160"/>
          </w:p>
        </w:tc>
        <w:tc>
          <w:tcPr>
            <w:tcW w:w="335" w:type="pct"/>
            <w:shd w:val="clear" w:color="000000" w:fill="C5E0B3"/>
            <w:vAlign w:val="center"/>
            <w:hideMark/>
          </w:tcPr>
          <w:p w:rsidR="00BB5B08" w:rsidRPr="00BB5B08" w:rsidRDefault="00BB5B08" w:rsidP="00BB5B08">
            <w:pPr>
              <w:jc w:val="center"/>
              <w:rPr>
                <w:lang w:val="en-GB"/>
              </w:rPr>
            </w:pPr>
            <w:bookmarkStart w:id="161" w:name="RANGE!O5"/>
            <w:r w:rsidRPr="00BB5B08">
              <w:rPr>
                <w:lang w:val="en-GB"/>
              </w:rPr>
              <w:t>CP inspection completion date /</w:t>
            </w:r>
          </w:p>
          <w:p w:rsidR="00BB5B08" w:rsidRPr="00BB5B08" w:rsidRDefault="00BB5B08" w:rsidP="00BB5B08">
            <w:pPr>
              <w:jc w:val="center"/>
              <w:rPr>
                <w:lang w:val="en-GB"/>
              </w:rPr>
            </w:pPr>
            <w:r w:rsidRPr="00BB5B08">
              <w:rPr>
                <w:lang w:val="en-GB"/>
              </w:rPr>
              <w:t>Дата завершения предъявления КТ</w:t>
            </w:r>
            <w:bookmarkEnd w:id="161"/>
          </w:p>
        </w:tc>
        <w:tc>
          <w:tcPr>
            <w:tcW w:w="323" w:type="pct"/>
            <w:shd w:val="clear" w:color="000000" w:fill="C5E0B3"/>
            <w:vAlign w:val="center"/>
            <w:hideMark/>
          </w:tcPr>
          <w:p w:rsidR="00BB5B08" w:rsidRPr="00BB5B08" w:rsidRDefault="00BB5B08" w:rsidP="00BB5B08">
            <w:pPr>
              <w:jc w:val="center"/>
              <w:rPr>
                <w:lang w:val="en-GB"/>
              </w:rPr>
            </w:pPr>
            <w:bookmarkStart w:id="162" w:name="RANGE!P5"/>
            <w:r w:rsidRPr="00BB5B08">
              <w:rPr>
                <w:lang w:val="en-GB"/>
              </w:rPr>
              <w:t>Name of Manufacturer /</w:t>
            </w:r>
          </w:p>
          <w:p w:rsidR="00BB5B08" w:rsidRPr="00BB5B08" w:rsidRDefault="00BB5B08" w:rsidP="00BB5B08">
            <w:pPr>
              <w:jc w:val="center"/>
              <w:rPr>
                <w:lang w:val="en-GB"/>
              </w:rPr>
            </w:pPr>
            <w:r w:rsidRPr="00BB5B08">
              <w:rPr>
                <w:lang w:val="en-GB"/>
              </w:rPr>
              <w:t>Название Изготовителя</w:t>
            </w:r>
            <w:bookmarkEnd w:id="162"/>
          </w:p>
        </w:tc>
        <w:tc>
          <w:tcPr>
            <w:tcW w:w="323" w:type="pct"/>
            <w:shd w:val="clear" w:color="000000" w:fill="C5E0B3"/>
            <w:vAlign w:val="center"/>
            <w:hideMark/>
          </w:tcPr>
          <w:p w:rsidR="00BB5B08" w:rsidRPr="00BB5B08" w:rsidRDefault="00BB5B08" w:rsidP="00BB5B08">
            <w:pPr>
              <w:jc w:val="center"/>
              <w:rPr>
                <w:lang w:val="en-GB"/>
              </w:rPr>
            </w:pPr>
            <w:bookmarkStart w:id="163" w:name="RANGE!Q5"/>
            <w:r w:rsidRPr="00BB5B08">
              <w:rPr>
                <w:lang w:val="en-GB"/>
              </w:rPr>
              <w:t>Address of Manufacturer /</w:t>
            </w:r>
          </w:p>
          <w:p w:rsidR="00BB5B08" w:rsidRPr="00BB5B08" w:rsidRDefault="00BB5B08" w:rsidP="00BB5B08">
            <w:pPr>
              <w:jc w:val="center"/>
              <w:rPr>
                <w:lang w:val="en-GB"/>
              </w:rPr>
            </w:pPr>
            <w:r w:rsidRPr="00BB5B08">
              <w:rPr>
                <w:lang w:val="en-GB"/>
              </w:rPr>
              <w:t>Адрес Изготовителя</w:t>
            </w:r>
            <w:bookmarkEnd w:id="163"/>
          </w:p>
        </w:tc>
        <w:tc>
          <w:tcPr>
            <w:tcW w:w="323" w:type="pct"/>
            <w:shd w:val="clear" w:color="000000" w:fill="C5E0B3"/>
            <w:vAlign w:val="center"/>
          </w:tcPr>
          <w:p w:rsidR="00BB5B08" w:rsidRPr="00BB5B08" w:rsidRDefault="00BB5B08" w:rsidP="00BB5B08">
            <w:pPr>
              <w:jc w:val="center"/>
              <w:rPr>
                <w:lang w:val="en-GB"/>
              </w:rPr>
            </w:pPr>
            <w:r w:rsidRPr="00BB5B08">
              <w:rPr>
                <w:lang w:val="en-GB"/>
              </w:rPr>
              <w:t>Number and date of inspection notification letter of Manufacturer / Номер и дата письма-уведомления об инспекции Предприятия-изготовителя</w:t>
            </w:r>
          </w:p>
        </w:tc>
        <w:tc>
          <w:tcPr>
            <w:tcW w:w="292" w:type="pct"/>
            <w:shd w:val="clear" w:color="000000" w:fill="C5E0B3"/>
            <w:vAlign w:val="center"/>
            <w:hideMark/>
          </w:tcPr>
          <w:p w:rsidR="00BB5B08" w:rsidRPr="00BB5B08" w:rsidRDefault="00BB5B08" w:rsidP="00BB5B08">
            <w:pPr>
              <w:jc w:val="center"/>
              <w:rPr>
                <w:lang w:val="en-GB"/>
              </w:rPr>
            </w:pPr>
            <w:bookmarkStart w:id="164" w:name="RANGE!R5"/>
            <w:r w:rsidRPr="00BB5B08">
              <w:rPr>
                <w:lang w:val="en-GB"/>
              </w:rPr>
              <w:t>Note /</w:t>
            </w:r>
          </w:p>
          <w:p w:rsidR="00BB5B08" w:rsidRPr="00BB5B08" w:rsidRDefault="00BB5B08" w:rsidP="00BB5B08">
            <w:pPr>
              <w:jc w:val="center"/>
              <w:rPr>
                <w:lang w:val="en-GB"/>
              </w:rPr>
            </w:pPr>
            <w:r w:rsidRPr="00BB5B08">
              <w:rPr>
                <w:lang w:val="en-GB"/>
              </w:rPr>
              <w:t>Примечание</w:t>
            </w:r>
            <w:bookmarkEnd w:id="164"/>
          </w:p>
        </w:tc>
      </w:tr>
      <w:tr w:rsidR="002A2BB2" w:rsidRPr="00BB5B08" w:rsidTr="00BB5B08">
        <w:trPr>
          <w:trHeight w:val="60"/>
        </w:trPr>
        <w:tc>
          <w:tcPr>
            <w:tcW w:w="130" w:type="pct"/>
            <w:shd w:val="clear" w:color="000000" w:fill="FFE599"/>
            <w:vAlign w:val="center"/>
            <w:hideMark/>
          </w:tcPr>
          <w:p w:rsidR="00BB5B08" w:rsidRPr="00BB5B08" w:rsidRDefault="00BB5B08" w:rsidP="00BB5B08">
            <w:pPr>
              <w:jc w:val="center"/>
              <w:rPr>
                <w:lang w:val="en-GB"/>
              </w:rPr>
            </w:pPr>
            <w:r w:rsidRPr="00BB5B08">
              <w:rPr>
                <w:lang w:val="en-GB"/>
              </w:rPr>
              <w:t>1</w:t>
            </w:r>
          </w:p>
        </w:tc>
        <w:tc>
          <w:tcPr>
            <w:tcW w:w="369" w:type="pct"/>
            <w:shd w:val="clear" w:color="000000" w:fill="FFE599"/>
            <w:vAlign w:val="center"/>
            <w:hideMark/>
          </w:tcPr>
          <w:p w:rsidR="00BB5B08" w:rsidRPr="00BB5B08" w:rsidRDefault="00BB5B08" w:rsidP="00BB5B08">
            <w:pPr>
              <w:jc w:val="center"/>
              <w:rPr>
                <w:lang w:val="en-GB"/>
              </w:rPr>
            </w:pPr>
            <w:r w:rsidRPr="00BB5B08">
              <w:rPr>
                <w:lang w:val="en-GB"/>
              </w:rPr>
              <w:t>2</w:t>
            </w:r>
          </w:p>
        </w:tc>
        <w:tc>
          <w:tcPr>
            <w:tcW w:w="362" w:type="pct"/>
            <w:shd w:val="clear" w:color="000000" w:fill="FFE599"/>
            <w:vAlign w:val="center"/>
            <w:hideMark/>
          </w:tcPr>
          <w:p w:rsidR="00BB5B08" w:rsidRPr="00BB5B08" w:rsidRDefault="00BB5B08" w:rsidP="00BB5B08">
            <w:pPr>
              <w:jc w:val="center"/>
              <w:rPr>
                <w:lang w:val="en-GB"/>
              </w:rPr>
            </w:pPr>
            <w:r w:rsidRPr="00BB5B08">
              <w:rPr>
                <w:lang w:val="en-GB"/>
              </w:rPr>
              <w:t>3</w:t>
            </w:r>
          </w:p>
        </w:tc>
        <w:tc>
          <w:tcPr>
            <w:tcW w:w="161" w:type="pct"/>
            <w:shd w:val="clear" w:color="000000" w:fill="FFE599"/>
            <w:vAlign w:val="center"/>
            <w:hideMark/>
          </w:tcPr>
          <w:p w:rsidR="00BB5B08" w:rsidRPr="00BB5B08" w:rsidRDefault="00BB5B08" w:rsidP="00BB5B08">
            <w:pPr>
              <w:jc w:val="center"/>
              <w:rPr>
                <w:lang w:val="en-GB"/>
              </w:rPr>
            </w:pPr>
            <w:r w:rsidRPr="00BB5B08">
              <w:rPr>
                <w:lang w:val="en-GB"/>
              </w:rPr>
              <w:t>4</w:t>
            </w:r>
          </w:p>
        </w:tc>
        <w:tc>
          <w:tcPr>
            <w:tcW w:w="130" w:type="pct"/>
            <w:shd w:val="clear" w:color="000000" w:fill="FFE599"/>
            <w:vAlign w:val="center"/>
            <w:hideMark/>
          </w:tcPr>
          <w:p w:rsidR="00BB5B08" w:rsidRPr="00BB5B08" w:rsidRDefault="00BB5B08" w:rsidP="00BB5B08">
            <w:pPr>
              <w:jc w:val="center"/>
              <w:rPr>
                <w:lang w:val="en-GB"/>
              </w:rPr>
            </w:pPr>
            <w:r w:rsidRPr="00BB5B08">
              <w:rPr>
                <w:lang w:val="en-GB"/>
              </w:rPr>
              <w:t>5</w:t>
            </w:r>
          </w:p>
        </w:tc>
        <w:tc>
          <w:tcPr>
            <w:tcW w:w="251" w:type="pct"/>
            <w:shd w:val="clear" w:color="000000" w:fill="FFE599"/>
            <w:vAlign w:val="center"/>
            <w:hideMark/>
          </w:tcPr>
          <w:p w:rsidR="00BB5B08" w:rsidRPr="00BB5B08" w:rsidRDefault="00BB5B08" w:rsidP="00BB5B08">
            <w:pPr>
              <w:jc w:val="center"/>
              <w:rPr>
                <w:lang w:val="en-GB"/>
              </w:rPr>
            </w:pPr>
            <w:r w:rsidRPr="00BB5B08">
              <w:rPr>
                <w:lang w:val="en-GB"/>
              </w:rPr>
              <w:t>6</w:t>
            </w:r>
          </w:p>
        </w:tc>
        <w:tc>
          <w:tcPr>
            <w:tcW w:w="160" w:type="pct"/>
            <w:shd w:val="clear" w:color="000000" w:fill="FFE599"/>
            <w:vAlign w:val="center"/>
            <w:hideMark/>
          </w:tcPr>
          <w:p w:rsidR="00BB5B08" w:rsidRPr="00BB5B08" w:rsidRDefault="00BB5B08" w:rsidP="00BB5B08">
            <w:pPr>
              <w:jc w:val="center"/>
              <w:rPr>
                <w:lang w:val="en-GB"/>
              </w:rPr>
            </w:pPr>
            <w:r w:rsidRPr="00BB5B08">
              <w:rPr>
                <w:lang w:val="en-GB"/>
              </w:rPr>
              <w:t>7</w:t>
            </w:r>
          </w:p>
        </w:tc>
        <w:tc>
          <w:tcPr>
            <w:tcW w:w="200" w:type="pct"/>
            <w:shd w:val="clear" w:color="000000" w:fill="FFE599"/>
            <w:vAlign w:val="center"/>
            <w:hideMark/>
          </w:tcPr>
          <w:p w:rsidR="00BB5B08" w:rsidRPr="00BB5B08" w:rsidRDefault="00BB5B08" w:rsidP="00BB5B08">
            <w:pPr>
              <w:jc w:val="center"/>
              <w:rPr>
                <w:lang w:val="en-GB"/>
              </w:rPr>
            </w:pPr>
            <w:r w:rsidRPr="00BB5B08">
              <w:rPr>
                <w:lang w:val="en-GB"/>
              </w:rPr>
              <w:t>8</w:t>
            </w:r>
          </w:p>
        </w:tc>
        <w:tc>
          <w:tcPr>
            <w:tcW w:w="227" w:type="pct"/>
            <w:shd w:val="clear" w:color="000000" w:fill="FFE599"/>
            <w:vAlign w:val="center"/>
            <w:hideMark/>
          </w:tcPr>
          <w:p w:rsidR="00BB5B08" w:rsidRPr="00BB5B08" w:rsidRDefault="00BB5B08" w:rsidP="00BB5B08">
            <w:pPr>
              <w:jc w:val="center"/>
              <w:rPr>
                <w:lang w:val="en-GB"/>
              </w:rPr>
            </w:pPr>
            <w:r w:rsidRPr="00BB5B08">
              <w:rPr>
                <w:lang w:val="en-GB"/>
              </w:rPr>
              <w:t>9</w:t>
            </w:r>
          </w:p>
        </w:tc>
        <w:tc>
          <w:tcPr>
            <w:tcW w:w="327" w:type="pct"/>
            <w:shd w:val="clear" w:color="000000" w:fill="FFE599"/>
            <w:vAlign w:val="center"/>
            <w:hideMark/>
          </w:tcPr>
          <w:p w:rsidR="00BB5B08" w:rsidRPr="00BB5B08" w:rsidRDefault="00BB5B08" w:rsidP="00BB5B08">
            <w:pPr>
              <w:jc w:val="center"/>
              <w:rPr>
                <w:lang w:val="en-GB"/>
              </w:rPr>
            </w:pPr>
            <w:r w:rsidRPr="00BB5B08">
              <w:rPr>
                <w:lang w:val="en-GB"/>
              </w:rPr>
              <w:t>10</w:t>
            </w:r>
          </w:p>
        </w:tc>
        <w:tc>
          <w:tcPr>
            <w:tcW w:w="184" w:type="pct"/>
            <w:shd w:val="clear" w:color="000000" w:fill="FFE599"/>
            <w:vAlign w:val="center"/>
            <w:hideMark/>
          </w:tcPr>
          <w:p w:rsidR="00BB5B08" w:rsidRPr="00BB5B08" w:rsidRDefault="00BB5B08" w:rsidP="00BB5B08">
            <w:pPr>
              <w:jc w:val="center"/>
              <w:rPr>
                <w:lang w:val="en-GB"/>
              </w:rPr>
            </w:pPr>
            <w:r w:rsidRPr="00BB5B08">
              <w:rPr>
                <w:lang w:val="en-GB"/>
              </w:rPr>
              <w:t>11</w:t>
            </w:r>
          </w:p>
        </w:tc>
        <w:tc>
          <w:tcPr>
            <w:tcW w:w="392" w:type="pct"/>
            <w:shd w:val="clear" w:color="000000" w:fill="FFE599"/>
            <w:vAlign w:val="center"/>
            <w:hideMark/>
          </w:tcPr>
          <w:p w:rsidR="00BB5B08" w:rsidRPr="00BB5B08" w:rsidRDefault="00BB5B08" w:rsidP="00BB5B08">
            <w:pPr>
              <w:jc w:val="center"/>
              <w:rPr>
                <w:lang w:val="en-GB"/>
              </w:rPr>
            </w:pPr>
            <w:r w:rsidRPr="00BB5B08">
              <w:rPr>
                <w:lang w:val="en-GB"/>
              </w:rPr>
              <w:t>12</w:t>
            </w:r>
          </w:p>
        </w:tc>
        <w:tc>
          <w:tcPr>
            <w:tcW w:w="187" w:type="pct"/>
            <w:shd w:val="clear" w:color="000000" w:fill="FFE599"/>
            <w:vAlign w:val="center"/>
            <w:hideMark/>
          </w:tcPr>
          <w:p w:rsidR="00BB5B08" w:rsidRPr="00BB5B08" w:rsidRDefault="00BB5B08" w:rsidP="00BB5B08">
            <w:pPr>
              <w:jc w:val="center"/>
              <w:rPr>
                <w:lang w:val="en-GB"/>
              </w:rPr>
            </w:pPr>
            <w:r w:rsidRPr="00BB5B08">
              <w:rPr>
                <w:lang w:val="en-GB"/>
              </w:rPr>
              <w:t>13</w:t>
            </w:r>
          </w:p>
        </w:tc>
        <w:tc>
          <w:tcPr>
            <w:tcW w:w="324" w:type="pct"/>
            <w:shd w:val="clear" w:color="000000" w:fill="FFE599"/>
            <w:vAlign w:val="center"/>
            <w:hideMark/>
          </w:tcPr>
          <w:p w:rsidR="00BB5B08" w:rsidRPr="00BB5B08" w:rsidRDefault="00BB5B08" w:rsidP="00BB5B08">
            <w:pPr>
              <w:jc w:val="center"/>
              <w:rPr>
                <w:lang w:val="en-GB"/>
              </w:rPr>
            </w:pPr>
            <w:r w:rsidRPr="00BB5B08">
              <w:rPr>
                <w:lang w:val="en-GB"/>
              </w:rPr>
              <w:t>14</w:t>
            </w:r>
          </w:p>
        </w:tc>
        <w:tc>
          <w:tcPr>
            <w:tcW w:w="335" w:type="pct"/>
            <w:shd w:val="clear" w:color="000000" w:fill="FFE599"/>
            <w:vAlign w:val="center"/>
            <w:hideMark/>
          </w:tcPr>
          <w:p w:rsidR="00BB5B08" w:rsidRPr="00BB5B08" w:rsidRDefault="00BB5B08" w:rsidP="00BB5B08">
            <w:pPr>
              <w:jc w:val="center"/>
              <w:rPr>
                <w:lang w:val="en-GB"/>
              </w:rPr>
            </w:pPr>
            <w:r w:rsidRPr="00BB5B08">
              <w:rPr>
                <w:lang w:val="en-GB"/>
              </w:rPr>
              <w:t>15</w:t>
            </w:r>
          </w:p>
        </w:tc>
        <w:tc>
          <w:tcPr>
            <w:tcW w:w="323" w:type="pct"/>
            <w:shd w:val="clear" w:color="000000" w:fill="FFE599"/>
            <w:vAlign w:val="center"/>
            <w:hideMark/>
          </w:tcPr>
          <w:p w:rsidR="00BB5B08" w:rsidRPr="00BB5B08" w:rsidRDefault="00BB5B08" w:rsidP="00BB5B08">
            <w:pPr>
              <w:jc w:val="center"/>
              <w:rPr>
                <w:lang w:val="en-GB"/>
              </w:rPr>
            </w:pPr>
            <w:r w:rsidRPr="00BB5B08">
              <w:rPr>
                <w:lang w:val="en-GB"/>
              </w:rPr>
              <w:t>16</w:t>
            </w:r>
          </w:p>
        </w:tc>
        <w:tc>
          <w:tcPr>
            <w:tcW w:w="323" w:type="pct"/>
            <w:shd w:val="clear" w:color="000000" w:fill="FFE599"/>
            <w:vAlign w:val="center"/>
            <w:hideMark/>
          </w:tcPr>
          <w:p w:rsidR="00BB5B08" w:rsidRPr="00BB5B08" w:rsidRDefault="00BB5B08" w:rsidP="00BB5B08">
            <w:pPr>
              <w:jc w:val="center"/>
              <w:rPr>
                <w:lang w:val="en-GB"/>
              </w:rPr>
            </w:pPr>
            <w:r w:rsidRPr="00BB5B08">
              <w:rPr>
                <w:lang w:val="en-GB"/>
              </w:rPr>
              <w:t>17</w:t>
            </w:r>
          </w:p>
        </w:tc>
        <w:tc>
          <w:tcPr>
            <w:tcW w:w="323" w:type="pct"/>
            <w:shd w:val="clear" w:color="000000" w:fill="FFE599"/>
          </w:tcPr>
          <w:p w:rsidR="00BB5B08" w:rsidRPr="00BB5B08" w:rsidRDefault="00BB5B08" w:rsidP="00BB5B08">
            <w:pPr>
              <w:jc w:val="center"/>
              <w:rPr>
                <w:lang w:val="en-GB"/>
              </w:rPr>
            </w:pPr>
            <w:r w:rsidRPr="00BB5B08">
              <w:rPr>
                <w:lang w:val="en-GB"/>
              </w:rPr>
              <w:t>18</w:t>
            </w:r>
          </w:p>
        </w:tc>
        <w:tc>
          <w:tcPr>
            <w:tcW w:w="292" w:type="pct"/>
            <w:shd w:val="clear" w:color="000000" w:fill="FFE599"/>
            <w:vAlign w:val="center"/>
            <w:hideMark/>
          </w:tcPr>
          <w:p w:rsidR="00BB5B08" w:rsidRPr="00BB5B08" w:rsidRDefault="00BB5B08" w:rsidP="00BB5B08">
            <w:pPr>
              <w:jc w:val="center"/>
              <w:rPr>
                <w:lang w:val="en-GB"/>
              </w:rPr>
            </w:pPr>
            <w:r w:rsidRPr="00BB5B08">
              <w:rPr>
                <w:lang w:val="en-GB"/>
              </w:rPr>
              <w:t>19</w:t>
            </w:r>
          </w:p>
        </w:tc>
      </w:tr>
      <w:tr w:rsidR="002A2BB2" w:rsidRPr="00BB5B08" w:rsidTr="00BB5B08">
        <w:trPr>
          <w:trHeight w:val="70"/>
        </w:trPr>
        <w:tc>
          <w:tcPr>
            <w:tcW w:w="130" w:type="pct"/>
            <w:shd w:val="clear" w:color="auto" w:fill="auto"/>
            <w:vAlign w:val="center"/>
            <w:hideMark/>
          </w:tcPr>
          <w:p w:rsidR="00BB5B08" w:rsidRPr="00BB5B08" w:rsidRDefault="00BB5B08" w:rsidP="00BB5B08">
            <w:pPr>
              <w:jc w:val="center"/>
              <w:rPr>
                <w:sz w:val="24"/>
                <w:szCs w:val="24"/>
                <w:lang w:val="en-GB"/>
              </w:rPr>
            </w:pPr>
            <w:r w:rsidRPr="00BB5B08">
              <w:rPr>
                <w:sz w:val="24"/>
                <w:szCs w:val="24"/>
                <w:lang w:val="en-GB"/>
              </w:rPr>
              <w:t>1</w:t>
            </w:r>
          </w:p>
        </w:tc>
        <w:tc>
          <w:tcPr>
            <w:tcW w:w="369" w:type="pct"/>
            <w:shd w:val="clear" w:color="auto" w:fill="auto"/>
            <w:vAlign w:val="center"/>
          </w:tcPr>
          <w:p w:rsidR="00BB5B08" w:rsidRPr="00BB5B08" w:rsidRDefault="00BB5B08" w:rsidP="00BB5B08">
            <w:pPr>
              <w:jc w:val="center"/>
              <w:rPr>
                <w:sz w:val="24"/>
                <w:szCs w:val="24"/>
                <w:lang w:val="en-GB"/>
              </w:rPr>
            </w:pPr>
          </w:p>
        </w:tc>
        <w:tc>
          <w:tcPr>
            <w:tcW w:w="362" w:type="pct"/>
            <w:shd w:val="clear" w:color="auto" w:fill="auto"/>
            <w:vAlign w:val="center"/>
          </w:tcPr>
          <w:p w:rsidR="00BB5B08" w:rsidRPr="00BB5B08" w:rsidRDefault="00BB5B08" w:rsidP="00BB5B08">
            <w:pPr>
              <w:jc w:val="center"/>
              <w:rPr>
                <w:sz w:val="24"/>
                <w:szCs w:val="24"/>
                <w:lang w:val="en-GB"/>
              </w:rPr>
            </w:pPr>
          </w:p>
        </w:tc>
        <w:tc>
          <w:tcPr>
            <w:tcW w:w="161" w:type="pct"/>
            <w:shd w:val="clear" w:color="auto" w:fill="auto"/>
            <w:vAlign w:val="center"/>
          </w:tcPr>
          <w:p w:rsidR="00BB5B08" w:rsidRPr="00BB5B08" w:rsidRDefault="00BB5B08" w:rsidP="00BB5B08">
            <w:pPr>
              <w:jc w:val="center"/>
              <w:rPr>
                <w:sz w:val="24"/>
                <w:szCs w:val="24"/>
                <w:lang w:val="en-GB"/>
              </w:rPr>
            </w:pPr>
          </w:p>
        </w:tc>
        <w:tc>
          <w:tcPr>
            <w:tcW w:w="130" w:type="pct"/>
            <w:shd w:val="clear" w:color="auto" w:fill="auto"/>
            <w:vAlign w:val="center"/>
          </w:tcPr>
          <w:p w:rsidR="00BB5B08" w:rsidRPr="00BB5B08" w:rsidRDefault="00BB5B08" w:rsidP="00BB5B08">
            <w:pPr>
              <w:jc w:val="center"/>
              <w:rPr>
                <w:sz w:val="24"/>
                <w:szCs w:val="24"/>
                <w:lang w:val="en-GB"/>
              </w:rPr>
            </w:pPr>
          </w:p>
        </w:tc>
        <w:tc>
          <w:tcPr>
            <w:tcW w:w="251" w:type="pct"/>
            <w:shd w:val="clear" w:color="auto" w:fill="auto"/>
            <w:vAlign w:val="center"/>
          </w:tcPr>
          <w:p w:rsidR="00BB5B08" w:rsidRPr="00BB5B08" w:rsidRDefault="00BB5B08" w:rsidP="00BB5B08">
            <w:pPr>
              <w:jc w:val="center"/>
              <w:rPr>
                <w:sz w:val="24"/>
                <w:szCs w:val="24"/>
                <w:lang w:val="en-GB"/>
              </w:rPr>
            </w:pPr>
          </w:p>
        </w:tc>
        <w:tc>
          <w:tcPr>
            <w:tcW w:w="160" w:type="pct"/>
            <w:shd w:val="clear" w:color="auto" w:fill="auto"/>
            <w:vAlign w:val="center"/>
          </w:tcPr>
          <w:p w:rsidR="00BB5B08" w:rsidRPr="00BB5B08" w:rsidRDefault="00BB5B08" w:rsidP="00BB5B08">
            <w:pPr>
              <w:jc w:val="center"/>
              <w:rPr>
                <w:sz w:val="24"/>
                <w:szCs w:val="24"/>
                <w:lang w:val="en-GB"/>
              </w:rPr>
            </w:pPr>
          </w:p>
        </w:tc>
        <w:tc>
          <w:tcPr>
            <w:tcW w:w="200" w:type="pct"/>
            <w:shd w:val="clear" w:color="auto" w:fill="auto"/>
            <w:vAlign w:val="center"/>
          </w:tcPr>
          <w:p w:rsidR="00BB5B08" w:rsidRPr="00BB5B08" w:rsidRDefault="00BB5B08" w:rsidP="00BB5B08">
            <w:pPr>
              <w:jc w:val="center"/>
              <w:rPr>
                <w:sz w:val="24"/>
                <w:szCs w:val="24"/>
                <w:lang w:val="en-GB"/>
              </w:rPr>
            </w:pPr>
          </w:p>
        </w:tc>
        <w:tc>
          <w:tcPr>
            <w:tcW w:w="227" w:type="pct"/>
            <w:shd w:val="clear" w:color="auto" w:fill="auto"/>
            <w:vAlign w:val="center"/>
          </w:tcPr>
          <w:p w:rsidR="00BB5B08" w:rsidRPr="00BB5B08" w:rsidRDefault="00BB5B08" w:rsidP="00BB5B08">
            <w:pPr>
              <w:jc w:val="center"/>
              <w:rPr>
                <w:sz w:val="24"/>
                <w:szCs w:val="24"/>
                <w:lang w:val="en-GB"/>
              </w:rPr>
            </w:pPr>
          </w:p>
        </w:tc>
        <w:tc>
          <w:tcPr>
            <w:tcW w:w="327" w:type="pct"/>
            <w:shd w:val="clear" w:color="auto" w:fill="auto"/>
            <w:vAlign w:val="center"/>
          </w:tcPr>
          <w:p w:rsidR="00BB5B08" w:rsidRPr="00BB5B08" w:rsidRDefault="00BB5B08" w:rsidP="00BB5B08">
            <w:pPr>
              <w:jc w:val="center"/>
              <w:rPr>
                <w:sz w:val="24"/>
                <w:szCs w:val="24"/>
                <w:lang w:val="en-GB"/>
              </w:rPr>
            </w:pPr>
          </w:p>
        </w:tc>
        <w:tc>
          <w:tcPr>
            <w:tcW w:w="184" w:type="pct"/>
            <w:shd w:val="clear" w:color="auto" w:fill="auto"/>
            <w:vAlign w:val="center"/>
          </w:tcPr>
          <w:p w:rsidR="00BB5B08" w:rsidRPr="00BB5B08" w:rsidRDefault="00BB5B08" w:rsidP="00BB5B08">
            <w:pPr>
              <w:jc w:val="center"/>
              <w:rPr>
                <w:sz w:val="24"/>
                <w:szCs w:val="24"/>
                <w:lang w:val="en-GB"/>
              </w:rPr>
            </w:pPr>
          </w:p>
        </w:tc>
        <w:tc>
          <w:tcPr>
            <w:tcW w:w="392" w:type="pct"/>
            <w:shd w:val="clear" w:color="auto" w:fill="auto"/>
            <w:vAlign w:val="center"/>
          </w:tcPr>
          <w:p w:rsidR="00BB5B08" w:rsidRPr="00BB5B08" w:rsidRDefault="00BB5B08" w:rsidP="00BB5B08">
            <w:pPr>
              <w:jc w:val="center"/>
              <w:rPr>
                <w:sz w:val="24"/>
                <w:szCs w:val="24"/>
                <w:lang w:val="en-GB"/>
              </w:rPr>
            </w:pPr>
          </w:p>
        </w:tc>
        <w:tc>
          <w:tcPr>
            <w:tcW w:w="187" w:type="pct"/>
            <w:shd w:val="clear" w:color="auto" w:fill="auto"/>
            <w:vAlign w:val="center"/>
          </w:tcPr>
          <w:p w:rsidR="00BB5B08" w:rsidRPr="00BB5B08" w:rsidRDefault="00BB5B08" w:rsidP="00BB5B08">
            <w:pPr>
              <w:jc w:val="center"/>
              <w:rPr>
                <w:sz w:val="24"/>
                <w:szCs w:val="24"/>
                <w:lang w:val="en-GB"/>
              </w:rPr>
            </w:pPr>
          </w:p>
        </w:tc>
        <w:tc>
          <w:tcPr>
            <w:tcW w:w="324" w:type="pct"/>
            <w:shd w:val="clear" w:color="auto" w:fill="auto"/>
            <w:vAlign w:val="center"/>
          </w:tcPr>
          <w:p w:rsidR="00BB5B08" w:rsidRPr="00BB5B08" w:rsidRDefault="00BB5B08" w:rsidP="00BB5B08">
            <w:pPr>
              <w:jc w:val="center"/>
              <w:rPr>
                <w:sz w:val="24"/>
                <w:szCs w:val="24"/>
                <w:lang w:val="en-GB"/>
              </w:rPr>
            </w:pPr>
          </w:p>
        </w:tc>
        <w:tc>
          <w:tcPr>
            <w:tcW w:w="335" w:type="pct"/>
            <w:shd w:val="clear" w:color="auto" w:fill="auto"/>
            <w:vAlign w:val="center"/>
          </w:tcPr>
          <w:p w:rsidR="00BB5B08" w:rsidRPr="00BB5B08" w:rsidRDefault="00BB5B08" w:rsidP="00BB5B08">
            <w:pPr>
              <w:jc w:val="center"/>
              <w:rPr>
                <w:sz w:val="24"/>
                <w:szCs w:val="24"/>
                <w:lang w:val="en-GB"/>
              </w:rPr>
            </w:pPr>
          </w:p>
        </w:tc>
        <w:tc>
          <w:tcPr>
            <w:tcW w:w="323" w:type="pct"/>
            <w:shd w:val="clear" w:color="auto" w:fill="auto"/>
            <w:vAlign w:val="center"/>
          </w:tcPr>
          <w:p w:rsidR="00BB5B08" w:rsidRPr="00BB5B08" w:rsidRDefault="00BB5B08" w:rsidP="00BB5B08">
            <w:pPr>
              <w:jc w:val="center"/>
              <w:rPr>
                <w:sz w:val="24"/>
                <w:szCs w:val="24"/>
                <w:lang w:val="en-GB"/>
              </w:rPr>
            </w:pPr>
          </w:p>
        </w:tc>
        <w:tc>
          <w:tcPr>
            <w:tcW w:w="323" w:type="pct"/>
            <w:shd w:val="clear" w:color="auto" w:fill="auto"/>
            <w:vAlign w:val="center"/>
          </w:tcPr>
          <w:p w:rsidR="00BB5B08" w:rsidRPr="00BB5B08" w:rsidRDefault="00BB5B08" w:rsidP="00BB5B08">
            <w:pPr>
              <w:jc w:val="center"/>
              <w:rPr>
                <w:sz w:val="24"/>
                <w:szCs w:val="24"/>
                <w:lang w:val="en-GB"/>
              </w:rPr>
            </w:pPr>
          </w:p>
        </w:tc>
        <w:tc>
          <w:tcPr>
            <w:tcW w:w="323" w:type="pct"/>
          </w:tcPr>
          <w:p w:rsidR="00BB5B08" w:rsidRPr="00BB5B08" w:rsidRDefault="00BB5B08" w:rsidP="00BB5B08">
            <w:pPr>
              <w:jc w:val="center"/>
              <w:rPr>
                <w:sz w:val="24"/>
                <w:szCs w:val="24"/>
                <w:lang w:val="en-GB"/>
              </w:rPr>
            </w:pPr>
          </w:p>
        </w:tc>
        <w:tc>
          <w:tcPr>
            <w:tcW w:w="292" w:type="pct"/>
            <w:shd w:val="clear" w:color="auto" w:fill="auto"/>
            <w:vAlign w:val="center"/>
          </w:tcPr>
          <w:p w:rsidR="00BB5B08" w:rsidRPr="00BB5B08" w:rsidRDefault="00BB5B08" w:rsidP="00BB5B08">
            <w:pPr>
              <w:jc w:val="center"/>
              <w:rPr>
                <w:sz w:val="24"/>
                <w:szCs w:val="24"/>
                <w:lang w:val="en-GB"/>
              </w:rPr>
            </w:pPr>
          </w:p>
        </w:tc>
      </w:tr>
      <w:tr w:rsidR="002A2BB2" w:rsidRPr="00BB5B08" w:rsidTr="00BB5B08">
        <w:trPr>
          <w:trHeight w:val="70"/>
        </w:trPr>
        <w:tc>
          <w:tcPr>
            <w:tcW w:w="130" w:type="pct"/>
            <w:shd w:val="clear" w:color="auto" w:fill="auto"/>
            <w:vAlign w:val="center"/>
            <w:hideMark/>
          </w:tcPr>
          <w:p w:rsidR="00BB5B08" w:rsidRPr="00BB5B08" w:rsidRDefault="00BB5B08" w:rsidP="00BB5B08">
            <w:pPr>
              <w:jc w:val="center"/>
              <w:rPr>
                <w:sz w:val="24"/>
                <w:szCs w:val="24"/>
                <w:lang w:val="en-GB"/>
              </w:rPr>
            </w:pPr>
            <w:r w:rsidRPr="00BB5B08">
              <w:rPr>
                <w:sz w:val="24"/>
                <w:szCs w:val="24"/>
                <w:lang w:val="en-GB"/>
              </w:rPr>
              <w:t>2</w:t>
            </w:r>
          </w:p>
        </w:tc>
        <w:tc>
          <w:tcPr>
            <w:tcW w:w="369" w:type="pct"/>
            <w:shd w:val="clear" w:color="auto" w:fill="auto"/>
            <w:vAlign w:val="center"/>
          </w:tcPr>
          <w:p w:rsidR="00BB5B08" w:rsidRPr="00BB5B08" w:rsidRDefault="00BB5B08" w:rsidP="00BB5B08">
            <w:pPr>
              <w:jc w:val="center"/>
              <w:rPr>
                <w:sz w:val="24"/>
                <w:szCs w:val="24"/>
                <w:lang w:val="en-GB"/>
              </w:rPr>
            </w:pPr>
          </w:p>
        </w:tc>
        <w:tc>
          <w:tcPr>
            <w:tcW w:w="362" w:type="pct"/>
            <w:shd w:val="clear" w:color="auto" w:fill="auto"/>
            <w:vAlign w:val="center"/>
          </w:tcPr>
          <w:p w:rsidR="00BB5B08" w:rsidRPr="00BB5B08" w:rsidRDefault="00BB5B08" w:rsidP="00BB5B08">
            <w:pPr>
              <w:jc w:val="center"/>
              <w:rPr>
                <w:sz w:val="24"/>
                <w:szCs w:val="24"/>
                <w:lang w:val="en-GB"/>
              </w:rPr>
            </w:pPr>
          </w:p>
        </w:tc>
        <w:tc>
          <w:tcPr>
            <w:tcW w:w="161" w:type="pct"/>
            <w:shd w:val="clear" w:color="auto" w:fill="auto"/>
            <w:vAlign w:val="center"/>
          </w:tcPr>
          <w:p w:rsidR="00BB5B08" w:rsidRPr="00BB5B08" w:rsidRDefault="00BB5B08" w:rsidP="00BB5B08">
            <w:pPr>
              <w:jc w:val="center"/>
              <w:rPr>
                <w:sz w:val="24"/>
                <w:szCs w:val="24"/>
                <w:lang w:val="en-GB"/>
              </w:rPr>
            </w:pPr>
          </w:p>
        </w:tc>
        <w:tc>
          <w:tcPr>
            <w:tcW w:w="130" w:type="pct"/>
            <w:shd w:val="clear" w:color="auto" w:fill="auto"/>
            <w:vAlign w:val="center"/>
          </w:tcPr>
          <w:p w:rsidR="00BB5B08" w:rsidRPr="00BB5B08" w:rsidRDefault="00BB5B08" w:rsidP="00BB5B08">
            <w:pPr>
              <w:jc w:val="center"/>
              <w:rPr>
                <w:sz w:val="24"/>
                <w:szCs w:val="24"/>
                <w:lang w:val="en-GB"/>
              </w:rPr>
            </w:pPr>
          </w:p>
        </w:tc>
        <w:tc>
          <w:tcPr>
            <w:tcW w:w="251" w:type="pct"/>
            <w:shd w:val="clear" w:color="auto" w:fill="auto"/>
            <w:vAlign w:val="center"/>
          </w:tcPr>
          <w:p w:rsidR="00BB5B08" w:rsidRPr="00BB5B08" w:rsidRDefault="00BB5B08" w:rsidP="00BB5B08">
            <w:pPr>
              <w:jc w:val="center"/>
              <w:rPr>
                <w:sz w:val="24"/>
                <w:szCs w:val="24"/>
                <w:lang w:val="en-GB"/>
              </w:rPr>
            </w:pPr>
          </w:p>
        </w:tc>
        <w:tc>
          <w:tcPr>
            <w:tcW w:w="160" w:type="pct"/>
            <w:shd w:val="clear" w:color="auto" w:fill="auto"/>
            <w:vAlign w:val="center"/>
          </w:tcPr>
          <w:p w:rsidR="00BB5B08" w:rsidRPr="00BB5B08" w:rsidRDefault="00BB5B08" w:rsidP="00BB5B08">
            <w:pPr>
              <w:jc w:val="center"/>
              <w:rPr>
                <w:sz w:val="24"/>
                <w:szCs w:val="24"/>
                <w:lang w:val="en-GB"/>
              </w:rPr>
            </w:pPr>
          </w:p>
        </w:tc>
        <w:tc>
          <w:tcPr>
            <w:tcW w:w="200" w:type="pct"/>
            <w:shd w:val="clear" w:color="auto" w:fill="auto"/>
            <w:vAlign w:val="center"/>
          </w:tcPr>
          <w:p w:rsidR="00BB5B08" w:rsidRPr="00BB5B08" w:rsidRDefault="00BB5B08" w:rsidP="00BB5B08">
            <w:pPr>
              <w:jc w:val="center"/>
              <w:rPr>
                <w:sz w:val="24"/>
                <w:szCs w:val="24"/>
                <w:lang w:val="en-GB"/>
              </w:rPr>
            </w:pPr>
          </w:p>
        </w:tc>
        <w:tc>
          <w:tcPr>
            <w:tcW w:w="227" w:type="pct"/>
            <w:shd w:val="clear" w:color="auto" w:fill="auto"/>
            <w:vAlign w:val="center"/>
          </w:tcPr>
          <w:p w:rsidR="00BB5B08" w:rsidRPr="00BB5B08" w:rsidRDefault="00BB5B08" w:rsidP="00BB5B08">
            <w:pPr>
              <w:jc w:val="center"/>
              <w:rPr>
                <w:sz w:val="24"/>
                <w:szCs w:val="24"/>
                <w:lang w:val="en-GB"/>
              </w:rPr>
            </w:pPr>
          </w:p>
        </w:tc>
        <w:tc>
          <w:tcPr>
            <w:tcW w:w="327" w:type="pct"/>
            <w:shd w:val="clear" w:color="auto" w:fill="auto"/>
            <w:vAlign w:val="center"/>
          </w:tcPr>
          <w:p w:rsidR="00BB5B08" w:rsidRPr="00BB5B08" w:rsidRDefault="00BB5B08" w:rsidP="00BB5B08">
            <w:pPr>
              <w:jc w:val="center"/>
              <w:rPr>
                <w:sz w:val="24"/>
                <w:szCs w:val="24"/>
                <w:lang w:val="en-GB"/>
              </w:rPr>
            </w:pPr>
          </w:p>
        </w:tc>
        <w:tc>
          <w:tcPr>
            <w:tcW w:w="184" w:type="pct"/>
            <w:shd w:val="clear" w:color="auto" w:fill="auto"/>
            <w:vAlign w:val="center"/>
          </w:tcPr>
          <w:p w:rsidR="00BB5B08" w:rsidRPr="00BB5B08" w:rsidRDefault="00BB5B08" w:rsidP="00BB5B08">
            <w:pPr>
              <w:jc w:val="center"/>
              <w:rPr>
                <w:sz w:val="24"/>
                <w:szCs w:val="24"/>
                <w:lang w:val="en-GB"/>
              </w:rPr>
            </w:pPr>
          </w:p>
        </w:tc>
        <w:tc>
          <w:tcPr>
            <w:tcW w:w="392" w:type="pct"/>
            <w:shd w:val="clear" w:color="auto" w:fill="auto"/>
            <w:vAlign w:val="center"/>
          </w:tcPr>
          <w:p w:rsidR="00BB5B08" w:rsidRPr="00BB5B08" w:rsidRDefault="00BB5B08" w:rsidP="00BB5B08">
            <w:pPr>
              <w:jc w:val="center"/>
              <w:rPr>
                <w:sz w:val="24"/>
                <w:szCs w:val="24"/>
                <w:lang w:val="en-GB"/>
              </w:rPr>
            </w:pPr>
          </w:p>
        </w:tc>
        <w:tc>
          <w:tcPr>
            <w:tcW w:w="187" w:type="pct"/>
            <w:shd w:val="clear" w:color="auto" w:fill="auto"/>
            <w:vAlign w:val="center"/>
          </w:tcPr>
          <w:p w:rsidR="00BB5B08" w:rsidRPr="00BB5B08" w:rsidRDefault="00BB5B08" w:rsidP="00BB5B08">
            <w:pPr>
              <w:jc w:val="center"/>
              <w:rPr>
                <w:sz w:val="24"/>
                <w:szCs w:val="24"/>
                <w:lang w:val="en-GB"/>
              </w:rPr>
            </w:pPr>
          </w:p>
        </w:tc>
        <w:tc>
          <w:tcPr>
            <w:tcW w:w="324" w:type="pct"/>
            <w:shd w:val="clear" w:color="auto" w:fill="auto"/>
            <w:vAlign w:val="center"/>
          </w:tcPr>
          <w:p w:rsidR="00BB5B08" w:rsidRPr="00BB5B08" w:rsidRDefault="00BB5B08" w:rsidP="00BB5B08">
            <w:pPr>
              <w:jc w:val="center"/>
              <w:rPr>
                <w:sz w:val="24"/>
                <w:szCs w:val="24"/>
                <w:lang w:val="en-GB"/>
              </w:rPr>
            </w:pPr>
          </w:p>
        </w:tc>
        <w:tc>
          <w:tcPr>
            <w:tcW w:w="335" w:type="pct"/>
            <w:shd w:val="clear" w:color="auto" w:fill="auto"/>
            <w:vAlign w:val="center"/>
          </w:tcPr>
          <w:p w:rsidR="00BB5B08" w:rsidRPr="00BB5B08" w:rsidRDefault="00BB5B08" w:rsidP="00BB5B08">
            <w:pPr>
              <w:jc w:val="center"/>
              <w:rPr>
                <w:sz w:val="24"/>
                <w:szCs w:val="24"/>
                <w:lang w:val="en-GB"/>
              </w:rPr>
            </w:pPr>
          </w:p>
        </w:tc>
        <w:tc>
          <w:tcPr>
            <w:tcW w:w="323" w:type="pct"/>
            <w:shd w:val="clear" w:color="auto" w:fill="auto"/>
            <w:vAlign w:val="center"/>
          </w:tcPr>
          <w:p w:rsidR="00BB5B08" w:rsidRPr="00BB5B08" w:rsidRDefault="00BB5B08" w:rsidP="00BB5B08">
            <w:pPr>
              <w:jc w:val="center"/>
              <w:rPr>
                <w:sz w:val="24"/>
                <w:szCs w:val="24"/>
                <w:lang w:val="en-GB"/>
              </w:rPr>
            </w:pPr>
          </w:p>
        </w:tc>
        <w:tc>
          <w:tcPr>
            <w:tcW w:w="323" w:type="pct"/>
            <w:shd w:val="clear" w:color="auto" w:fill="auto"/>
            <w:vAlign w:val="center"/>
          </w:tcPr>
          <w:p w:rsidR="00BB5B08" w:rsidRPr="00BB5B08" w:rsidRDefault="00BB5B08" w:rsidP="00BB5B08">
            <w:pPr>
              <w:jc w:val="center"/>
              <w:rPr>
                <w:sz w:val="24"/>
                <w:szCs w:val="24"/>
                <w:lang w:val="en-GB"/>
              </w:rPr>
            </w:pPr>
          </w:p>
        </w:tc>
        <w:tc>
          <w:tcPr>
            <w:tcW w:w="323" w:type="pct"/>
          </w:tcPr>
          <w:p w:rsidR="00BB5B08" w:rsidRPr="00BB5B08" w:rsidRDefault="00BB5B08" w:rsidP="00BB5B08">
            <w:pPr>
              <w:jc w:val="center"/>
              <w:rPr>
                <w:sz w:val="24"/>
                <w:szCs w:val="24"/>
                <w:lang w:val="en-GB"/>
              </w:rPr>
            </w:pPr>
          </w:p>
        </w:tc>
        <w:tc>
          <w:tcPr>
            <w:tcW w:w="292" w:type="pct"/>
            <w:shd w:val="clear" w:color="auto" w:fill="auto"/>
            <w:vAlign w:val="center"/>
          </w:tcPr>
          <w:p w:rsidR="00BB5B08" w:rsidRPr="00BB5B08" w:rsidRDefault="00BB5B08" w:rsidP="00BB5B08">
            <w:pPr>
              <w:jc w:val="center"/>
              <w:rPr>
                <w:sz w:val="24"/>
                <w:szCs w:val="24"/>
                <w:lang w:val="en-GB"/>
              </w:rPr>
            </w:pPr>
          </w:p>
        </w:tc>
      </w:tr>
      <w:tr w:rsidR="002A2BB2" w:rsidRPr="00BB5B08" w:rsidTr="00BB5B08">
        <w:trPr>
          <w:trHeight w:val="70"/>
        </w:trPr>
        <w:tc>
          <w:tcPr>
            <w:tcW w:w="130" w:type="pct"/>
            <w:shd w:val="clear" w:color="auto" w:fill="auto"/>
            <w:vAlign w:val="center"/>
            <w:hideMark/>
          </w:tcPr>
          <w:p w:rsidR="00BB5B08" w:rsidRPr="00BB5B08" w:rsidRDefault="00BB5B08" w:rsidP="00BB5B08">
            <w:pPr>
              <w:jc w:val="center"/>
              <w:rPr>
                <w:sz w:val="24"/>
                <w:szCs w:val="24"/>
                <w:lang w:val="en-GB"/>
              </w:rPr>
            </w:pPr>
            <w:r w:rsidRPr="00BB5B08">
              <w:rPr>
                <w:sz w:val="24"/>
                <w:szCs w:val="24"/>
                <w:lang w:val="en-GB"/>
              </w:rPr>
              <w:t>…</w:t>
            </w:r>
          </w:p>
        </w:tc>
        <w:tc>
          <w:tcPr>
            <w:tcW w:w="369" w:type="pct"/>
            <w:shd w:val="clear" w:color="auto" w:fill="auto"/>
            <w:vAlign w:val="center"/>
          </w:tcPr>
          <w:p w:rsidR="00BB5B08" w:rsidRPr="00BB5B08" w:rsidRDefault="00BB5B08" w:rsidP="00BB5B08">
            <w:pPr>
              <w:jc w:val="center"/>
              <w:rPr>
                <w:sz w:val="24"/>
                <w:szCs w:val="24"/>
                <w:lang w:val="en-GB"/>
              </w:rPr>
            </w:pPr>
          </w:p>
        </w:tc>
        <w:tc>
          <w:tcPr>
            <w:tcW w:w="362" w:type="pct"/>
            <w:shd w:val="clear" w:color="auto" w:fill="auto"/>
            <w:vAlign w:val="center"/>
          </w:tcPr>
          <w:p w:rsidR="00BB5B08" w:rsidRPr="00BB5B08" w:rsidRDefault="00BB5B08" w:rsidP="00BB5B08">
            <w:pPr>
              <w:jc w:val="center"/>
              <w:rPr>
                <w:sz w:val="24"/>
                <w:szCs w:val="24"/>
                <w:lang w:val="en-GB"/>
              </w:rPr>
            </w:pPr>
          </w:p>
        </w:tc>
        <w:tc>
          <w:tcPr>
            <w:tcW w:w="161" w:type="pct"/>
            <w:shd w:val="clear" w:color="auto" w:fill="auto"/>
            <w:vAlign w:val="center"/>
          </w:tcPr>
          <w:p w:rsidR="00BB5B08" w:rsidRPr="00BB5B08" w:rsidRDefault="00BB5B08" w:rsidP="00BB5B08">
            <w:pPr>
              <w:jc w:val="center"/>
              <w:rPr>
                <w:sz w:val="24"/>
                <w:szCs w:val="24"/>
                <w:lang w:val="en-GB"/>
              </w:rPr>
            </w:pPr>
          </w:p>
        </w:tc>
        <w:tc>
          <w:tcPr>
            <w:tcW w:w="130" w:type="pct"/>
            <w:shd w:val="clear" w:color="auto" w:fill="auto"/>
            <w:vAlign w:val="center"/>
          </w:tcPr>
          <w:p w:rsidR="00BB5B08" w:rsidRPr="00BB5B08" w:rsidRDefault="00BB5B08" w:rsidP="00BB5B08">
            <w:pPr>
              <w:jc w:val="center"/>
              <w:rPr>
                <w:sz w:val="24"/>
                <w:szCs w:val="24"/>
                <w:lang w:val="en-GB"/>
              </w:rPr>
            </w:pPr>
          </w:p>
        </w:tc>
        <w:tc>
          <w:tcPr>
            <w:tcW w:w="251" w:type="pct"/>
            <w:shd w:val="clear" w:color="auto" w:fill="auto"/>
            <w:vAlign w:val="center"/>
          </w:tcPr>
          <w:p w:rsidR="00BB5B08" w:rsidRPr="00BB5B08" w:rsidRDefault="00BB5B08" w:rsidP="00BB5B08">
            <w:pPr>
              <w:jc w:val="center"/>
              <w:rPr>
                <w:sz w:val="24"/>
                <w:szCs w:val="24"/>
                <w:lang w:val="en-GB"/>
              </w:rPr>
            </w:pPr>
          </w:p>
        </w:tc>
        <w:tc>
          <w:tcPr>
            <w:tcW w:w="160" w:type="pct"/>
            <w:shd w:val="clear" w:color="auto" w:fill="auto"/>
            <w:vAlign w:val="center"/>
          </w:tcPr>
          <w:p w:rsidR="00BB5B08" w:rsidRPr="00BB5B08" w:rsidRDefault="00BB5B08" w:rsidP="00BB5B08">
            <w:pPr>
              <w:jc w:val="center"/>
              <w:rPr>
                <w:sz w:val="24"/>
                <w:szCs w:val="24"/>
                <w:lang w:val="en-GB"/>
              </w:rPr>
            </w:pPr>
          </w:p>
        </w:tc>
        <w:tc>
          <w:tcPr>
            <w:tcW w:w="200" w:type="pct"/>
            <w:shd w:val="clear" w:color="auto" w:fill="auto"/>
            <w:vAlign w:val="center"/>
          </w:tcPr>
          <w:p w:rsidR="00BB5B08" w:rsidRPr="00BB5B08" w:rsidRDefault="00BB5B08" w:rsidP="00BB5B08">
            <w:pPr>
              <w:jc w:val="center"/>
              <w:rPr>
                <w:sz w:val="24"/>
                <w:szCs w:val="24"/>
                <w:lang w:val="en-GB"/>
              </w:rPr>
            </w:pPr>
          </w:p>
        </w:tc>
        <w:tc>
          <w:tcPr>
            <w:tcW w:w="227" w:type="pct"/>
            <w:shd w:val="clear" w:color="auto" w:fill="auto"/>
            <w:vAlign w:val="center"/>
          </w:tcPr>
          <w:p w:rsidR="00BB5B08" w:rsidRPr="00BB5B08" w:rsidRDefault="00BB5B08" w:rsidP="00BB5B08">
            <w:pPr>
              <w:jc w:val="center"/>
              <w:rPr>
                <w:sz w:val="24"/>
                <w:szCs w:val="24"/>
                <w:lang w:val="en-GB"/>
              </w:rPr>
            </w:pPr>
          </w:p>
        </w:tc>
        <w:tc>
          <w:tcPr>
            <w:tcW w:w="327" w:type="pct"/>
            <w:shd w:val="clear" w:color="auto" w:fill="auto"/>
            <w:vAlign w:val="center"/>
          </w:tcPr>
          <w:p w:rsidR="00BB5B08" w:rsidRPr="00BB5B08" w:rsidRDefault="00BB5B08" w:rsidP="00BB5B08">
            <w:pPr>
              <w:jc w:val="center"/>
              <w:rPr>
                <w:sz w:val="24"/>
                <w:szCs w:val="24"/>
                <w:lang w:val="en-GB"/>
              </w:rPr>
            </w:pPr>
          </w:p>
        </w:tc>
        <w:tc>
          <w:tcPr>
            <w:tcW w:w="184" w:type="pct"/>
            <w:shd w:val="clear" w:color="auto" w:fill="auto"/>
            <w:vAlign w:val="center"/>
          </w:tcPr>
          <w:p w:rsidR="00BB5B08" w:rsidRPr="00BB5B08" w:rsidRDefault="00BB5B08" w:rsidP="00BB5B08">
            <w:pPr>
              <w:jc w:val="center"/>
              <w:rPr>
                <w:sz w:val="24"/>
                <w:szCs w:val="24"/>
                <w:lang w:val="en-GB"/>
              </w:rPr>
            </w:pPr>
          </w:p>
        </w:tc>
        <w:tc>
          <w:tcPr>
            <w:tcW w:w="392" w:type="pct"/>
            <w:shd w:val="clear" w:color="auto" w:fill="auto"/>
            <w:vAlign w:val="center"/>
          </w:tcPr>
          <w:p w:rsidR="00BB5B08" w:rsidRPr="00BB5B08" w:rsidRDefault="00BB5B08" w:rsidP="00BB5B08">
            <w:pPr>
              <w:jc w:val="center"/>
              <w:rPr>
                <w:sz w:val="24"/>
                <w:szCs w:val="24"/>
                <w:lang w:val="en-GB"/>
              </w:rPr>
            </w:pPr>
          </w:p>
        </w:tc>
        <w:tc>
          <w:tcPr>
            <w:tcW w:w="187" w:type="pct"/>
            <w:shd w:val="clear" w:color="auto" w:fill="auto"/>
            <w:vAlign w:val="center"/>
          </w:tcPr>
          <w:p w:rsidR="00BB5B08" w:rsidRPr="00BB5B08" w:rsidRDefault="00BB5B08" w:rsidP="00BB5B08">
            <w:pPr>
              <w:jc w:val="center"/>
              <w:rPr>
                <w:sz w:val="24"/>
                <w:szCs w:val="24"/>
                <w:lang w:val="en-GB"/>
              </w:rPr>
            </w:pPr>
          </w:p>
        </w:tc>
        <w:tc>
          <w:tcPr>
            <w:tcW w:w="324" w:type="pct"/>
            <w:shd w:val="clear" w:color="auto" w:fill="auto"/>
            <w:vAlign w:val="center"/>
          </w:tcPr>
          <w:p w:rsidR="00BB5B08" w:rsidRPr="00BB5B08" w:rsidRDefault="00BB5B08" w:rsidP="00BB5B08">
            <w:pPr>
              <w:jc w:val="center"/>
              <w:rPr>
                <w:sz w:val="24"/>
                <w:szCs w:val="24"/>
                <w:lang w:val="en-GB"/>
              </w:rPr>
            </w:pPr>
          </w:p>
        </w:tc>
        <w:tc>
          <w:tcPr>
            <w:tcW w:w="335" w:type="pct"/>
            <w:shd w:val="clear" w:color="auto" w:fill="auto"/>
            <w:vAlign w:val="center"/>
          </w:tcPr>
          <w:p w:rsidR="00BB5B08" w:rsidRPr="00BB5B08" w:rsidRDefault="00BB5B08" w:rsidP="00BB5B08">
            <w:pPr>
              <w:jc w:val="center"/>
              <w:rPr>
                <w:sz w:val="24"/>
                <w:szCs w:val="24"/>
                <w:lang w:val="en-GB"/>
              </w:rPr>
            </w:pPr>
          </w:p>
        </w:tc>
        <w:tc>
          <w:tcPr>
            <w:tcW w:w="323" w:type="pct"/>
            <w:shd w:val="clear" w:color="auto" w:fill="auto"/>
            <w:vAlign w:val="center"/>
          </w:tcPr>
          <w:p w:rsidR="00BB5B08" w:rsidRPr="00BB5B08" w:rsidRDefault="00BB5B08" w:rsidP="00BB5B08">
            <w:pPr>
              <w:jc w:val="center"/>
              <w:rPr>
                <w:sz w:val="24"/>
                <w:szCs w:val="24"/>
                <w:lang w:val="en-GB"/>
              </w:rPr>
            </w:pPr>
          </w:p>
        </w:tc>
        <w:tc>
          <w:tcPr>
            <w:tcW w:w="323" w:type="pct"/>
            <w:shd w:val="clear" w:color="auto" w:fill="auto"/>
            <w:vAlign w:val="center"/>
          </w:tcPr>
          <w:p w:rsidR="00BB5B08" w:rsidRPr="00BB5B08" w:rsidRDefault="00BB5B08" w:rsidP="00BB5B08">
            <w:pPr>
              <w:jc w:val="center"/>
              <w:rPr>
                <w:sz w:val="24"/>
                <w:szCs w:val="24"/>
                <w:lang w:val="en-GB"/>
              </w:rPr>
            </w:pPr>
          </w:p>
        </w:tc>
        <w:tc>
          <w:tcPr>
            <w:tcW w:w="323" w:type="pct"/>
          </w:tcPr>
          <w:p w:rsidR="00BB5B08" w:rsidRPr="00BB5B08" w:rsidRDefault="00BB5B08" w:rsidP="00BB5B08">
            <w:pPr>
              <w:jc w:val="center"/>
              <w:rPr>
                <w:sz w:val="24"/>
                <w:szCs w:val="24"/>
                <w:lang w:val="en-GB"/>
              </w:rPr>
            </w:pPr>
          </w:p>
        </w:tc>
        <w:tc>
          <w:tcPr>
            <w:tcW w:w="292" w:type="pct"/>
            <w:shd w:val="clear" w:color="auto" w:fill="auto"/>
            <w:vAlign w:val="center"/>
          </w:tcPr>
          <w:p w:rsidR="00BB5B08" w:rsidRPr="00BB5B08" w:rsidRDefault="00BB5B08" w:rsidP="00BB5B08">
            <w:pPr>
              <w:jc w:val="center"/>
              <w:rPr>
                <w:sz w:val="24"/>
                <w:szCs w:val="24"/>
                <w:lang w:val="en-GB"/>
              </w:rPr>
            </w:pPr>
          </w:p>
        </w:tc>
      </w:tr>
      <w:tr w:rsidR="002A2BB2" w:rsidRPr="00BB5B08" w:rsidTr="00BB5B08">
        <w:trPr>
          <w:trHeight w:val="70"/>
        </w:trPr>
        <w:tc>
          <w:tcPr>
            <w:tcW w:w="130" w:type="pct"/>
            <w:shd w:val="clear" w:color="auto" w:fill="auto"/>
            <w:vAlign w:val="center"/>
            <w:hideMark/>
          </w:tcPr>
          <w:p w:rsidR="00BB5B08" w:rsidRPr="00BB5B08" w:rsidRDefault="00BB5B08" w:rsidP="00BB5B08">
            <w:pPr>
              <w:jc w:val="center"/>
              <w:rPr>
                <w:sz w:val="24"/>
                <w:szCs w:val="24"/>
                <w:lang w:val="en-GB"/>
              </w:rPr>
            </w:pPr>
            <w:r w:rsidRPr="00BB5B08">
              <w:rPr>
                <w:sz w:val="24"/>
                <w:szCs w:val="24"/>
                <w:lang w:val="en-GB"/>
              </w:rPr>
              <w:t>n</w:t>
            </w:r>
          </w:p>
        </w:tc>
        <w:tc>
          <w:tcPr>
            <w:tcW w:w="369" w:type="pct"/>
            <w:shd w:val="clear" w:color="auto" w:fill="auto"/>
            <w:vAlign w:val="center"/>
          </w:tcPr>
          <w:p w:rsidR="00BB5B08" w:rsidRPr="00BB5B08" w:rsidRDefault="00BB5B08" w:rsidP="00BB5B08">
            <w:pPr>
              <w:jc w:val="center"/>
              <w:rPr>
                <w:sz w:val="24"/>
                <w:szCs w:val="24"/>
                <w:lang w:val="en-GB"/>
              </w:rPr>
            </w:pPr>
          </w:p>
        </w:tc>
        <w:tc>
          <w:tcPr>
            <w:tcW w:w="362" w:type="pct"/>
            <w:shd w:val="clear" w:color="auto" w:fill="auto"/>
            <w:vAlign w:val="center"/>
          </w:tcPr>
          <w:p w:rsidR="00BB5B08" w:rsidRPr="00BB5B08" w:rsidRDefault="00BB5B08" w:rsidP="00BB5B08">
            <w:pPr>
              <w:jc w:val="center"/>
              <w:rPr>
                <w:sz w:val="24"/>
                <w:szCs w:val="24"/>
                <w:lang w:val="en-GB"/>
              </w:rPr>
            </w:pPr>
          </w:p>
        </w:tc>
        <w:tc>
          <w:tcPr>
            <w:tcW w:w="161" w:type="pct"/>
            <w:shd w:val="clear" w:color="auto" w:fill="auto"/>
            <w:vAlign w:val="center"/>
          </w:tcPr>
          <w:p w:rsidR="00BB5B08" w:rsidRPr="00BB5B08" w:rsidRDefault="00BB5B08" w:rsidP="00BB5B08">
            <w:pPr>
              <w:jc w:val="center"/>
              <w:rPr>
                <w:sz w:val="24"/>
                <w:szCs w:val="24"/>
                <w:lang w:val="en-GB"/>
              </w:rPr>
            </w:pPr>
          </w:p>
        </w:tc>
        <w:tc>
          <w:tcPr>
            <w:tcW w:w="130" w:type="pct"/>
            <w:shd w:val="clear" w:color="auto" w:fill="auto"/>
            <w:vAlign w:val="center"/>
          </w:tcPr>
          <w:p w:rsidR="00BB5B08" w:rsidRPr="00BB5B08" w:rsidRDefault="00BB5B08" w:rsidP="00BB5B08">
            <w:pPr>
              <w:jc w:val="center"/>
              <w:rPr>
                <w:sz w:val="24"/>
                <w:szCs w:val="24"/>
                <w:lang w:val="en-GB"/>
              </w:rPr>
            </w:pPr>
          </w:p>
        </w:tc>
        <w:tc>
          <w:tcPr>
            <w:tcW w:w="251" w:type="pct"/>
            <w:shd w:val="clear" w:color="auto" w:fill="auto"/>
            <w:vAlign w:val="center"/>
          </w:tcPr>
          <w:p w:rsidR="00BB5B08" w:rsidRPr="00BB5B08" w:rsidRDefault="00BB5B08" w:rsidP="00BB5B08">
            <w:pPr>
              <w:jc w:val="center"/>
              <w:rPr>
                <w:sz w:val="24"/>
                <w:szCs w:val="24"/>
                <w:lang w:val="en-GB"/>
              </w:rPr>
            </w:pPr>
          </w:p>
        </w:tc>
        <w:tc>
          <w:tcPr>
            <w:tcW w:w="160" w:type="pct"/>
            <w:shd w:val="clear" w:color="auto" w:fill="auto"/>
            <w:vAlign w:val="center"/>
          </w:tcPr>
          <w:p w:rsidR="00BB5B08" w:rsidRPr="00BB5B08" w:rsidRDefault="00BB5B08" w:rsidP="00BB5B08">
            <w:pPr>
              <w:jc w:val="center"/>
              <w:rPr>
                <w:sz w:val="24"/>
                <w:szCs w:val="24"/>
                <w:lang w:val="en-GB"/>
              </w:rPr>
            </w:pPr>
          </w:p>
        </w:tc>
        <w:tc>
          <w:tcPr>
            <w:tcW w:w="200" w:type="pct"/>
            <w:shd w:val="clear" w:color="auto" w:fill="auto"/>
            <w:vAlign w:val="center"/>
          </w:tcPr>
          <w:p w:rsidR="00BB5B08" w:rsidRPr="00BB5B08" w:rsidRDefault="00BB5B08" w:rsidP="00BB5B08">
            <w:pPr>
              <w:jc w:val="center"/>
              <w:rPr>
                <w:sz w:val="24"/>
                <w:szCs w:val="24"/>
                <w:lang w:val="en-GB"/>
              </w:rPr>
            </w:pPr>
          </w:p>
        </w:tc>
        <w:tc>
          <w:tcPr>
            <w:tcW w:w="227" w:type="pct"/>
            <w:shd w:val="clear" w:color="auto" w:fill="auto"/>
            <w:vAlign w:val="center"/>
          </w:tcPr>
          <w:p w:rsidR="00BB5B08" w:rsidRPr="00BB5B08" w:rsidRDefault="00BB5B08" w:rsidP="00BB5B08">
            <w:pPr>
              <w:jc w:val="center"/>
              <w:rPr>
                <w:sz w:val="24"/>
                <w:szCs w:val="24"/>
                <w:lang w:val="en-GB"/>
              </w:rPr>
            </w:pPr>
          </w:p>
        </w:tc>
        <w:tc>
          <w:tcPr>
            <w:tcW w:w="327" w:type="pct"/>
            <w:shd w:val="clear" w:color="auto" w:fill="auto"/>
            <w:vAlign w:val="center"/>
          </w:tcPr>
          <w:p w:rsidR="00BB5B08" w:rsidRPr="00BB5B08" w:rsidRDefault="00BB5B08" w:rsidP="00BB5B08">
            <w:pPr>
              <w:jc w:val="center"/>
              <w:rPr>
                <w:sz w:val="24"/>
                <w:szCs w:val="24"/>
                <w:lang w:val="en-GB"/>
              </w:rPr>
            </w:pPr>
          </w:p>
        </w:tc>
        <w:tc>
          <w:tcPr>
            <w:tcW w:w="184" w:type="pct"/>
            <w:shd w:val="clear" w:color="auto" w:fill="auto"/>
            <w:vAlign w:val="center"/>
          </w:tcPr>
          <w:p w:rsidR="00BB5B08" w:rsidRPr="00BB5B08" w:rsidRDefault="00BB5B08" w:rsidP="00BB5B08">
            <w:pPr>
              <w:jc w:val="center"/>
              <w:rPr>
                <w:sz w:val="24"/>
                <w:szCs w:val="24"/>
                <w:lang w:val="en-GB"/>
              </w:rPr>
            </w:pPr>
          </w:p>
        </w:tc>
        <w:tc>
          <w:tcPr>
            <w:tcW w:w="392" w:type="pct"/>
            <w:shd w:val="clear" w:color="auto" w:fill="auto"/>
            <w:vAlign w:val="center"/>
          </w:tcPr>
          <w:p w:rsidR="00BB5B08" w:rsidRPr="00BB5B08" w:rsidRDefault="00BB5B08" w:rsidP="00BB5B08">
            <w:pPr>
              <w:jc w:val="center"/>
              <w:rPr>
                <w:sz w:val="24"/>
                <w:szCs w:val="24"/>
                <w:lang w:val="en-GB"/>
              </w:rPr>
            </w:pPr>
          </w:p>
        </w:tc>
        <w:tc>
          <w:tcPr>
            <w:tcW w:w="187" w:type="pct"/>
            <w:shd w:val="clear" w:color="auto" w:fill="auto"/>
            <w:vAlign w:val="center"/>
          </w:tcPr>
          <w:p w:rsidR="00BB5B08" w:rsidRPr="00BB5B08" w:rsidRDefault="00BB5B08" w:rsidP="00BB5B08">
            <w:pPr>
              <w:jc w:val="center"/>
              <w:rPr>
                <w:sz w:val="24"/>
                <w:szCs w:val="24"/>
                <w:lang w:val="en-GB"/>
              </w:rPr>
            </w:pPr>
          </w:p>
        </w:tc>
        <w:tc>
          <w:tcPr>
            <w:tcW w:w="324" w:type="pct"/>
            <w:shd w:val="clear" w:color="auto" w:fill="auto"/>
            <w:vAlign w:val="center"/>
          </w:tcPr>
          <w:p w:rsidR="00BB5B08" w:rsidRPr="00BB5B08" w:rsidRDefault="00BB5B08" w:rsidP="00BB5B08">
            <w:pPr>
              <w:jc w:val="center"/>
              <w:rPr>
                <w:sz w:val="24"/>
                <w:szCs w:val="24"/>
                <w:lang w:val="en-GB"/>
              </w:rPr>
            </w:pPr>
          </w:p>
        </w:tc>
        <w:tc>
          <w:tcPr>
            <w:tcW w:w="335" w:type="pct"/>
            <w:shd w:val="clear" w:color="auto" w:fill="auto"/>
            <w:vAlign w:val="center"/>
          </w:tcPr>
          <w:p w:rsidR="00BB5B08" w:rsidRPr="00BB5B08" w:rsidRDefault="00BB5B08" w:rsidP="00BB5B08">
            <w:pPr>
              <w:jc w:val="center"/>
              <w:rPr>
                <w:sz w:val="24"/>
                <w:szCs w:val="24"/>
                <w:lang w:val="en-GB"/>
              </w:rPr>
            </w:pPr>
          </w:p>
        </w:tc>
        <w:tc>
          <w:tcPr>
            <w:tcW w:w="323" w:type="pct"/>
            <w:shd w:val="clear" w:color="auto" w:fill="auto"/>
            <w:vAlign w:val="center"/>
          </w:tcPr>
          <w:p w:rsidR="00BB5B08" w:rsidRPr="00BB5B08" w:rsidRDefault="00BB5B08" w:rsidP="00BB5B08">
            <w:pPr>
              <w:jc w:val="center"/>
              <w:rPr>
                <w:sz w:val="24"/>
                <w:szCs w:val="24"/>
                <w:lang w:val="en-GB"/>
              </w:rPr>
            </w:pPr>
          </w:p>
        </w:tc>
        <w:tc>
          <w:tcPr>
            <w:tcW w:w="323" w:type="pct"/>
            <w:shd w:val="clear" w:color="auto" w:fill="auto"/>
            <w:vAlign w:val="center"/>
          </w:tcPr>
          <w:p w:rsidR="00BB5B08" w:rsidRPr="00BB5B08" w:rsidRDefault="00BB5B08" w:rsidP="00BB5B08">
            <w:pPr>
              <w:jc w:val="center"/>
              <w:rPr>
                <w:sz w:val="24"/>
                <w:szCs w:val="24"/>
                <w:lang w:val="en-GB"/>
              </w:rPr>
            </w:pPr>
          </w:p>
        </w:tc>
        <w:tc>
          <w:tcPr>
            <w:tcW w:w="323" w:type="pct"/>
          </w:tcPr>
          <w:p w:rsidR="00BB5B08" w:rsidRPr="00BB5B08" w:rsidRDefault="00BB5B08" w:rsidP="00BB5B08">
            <w:pPr>
              <w:jc w:val="center"/>
              <w:rPr>
                <w:sz w:val="24"/>
                <w:szCs w:val="24"/>
                <w:lang w:val="en-GB"/>
              </w:rPr>
            </w:pPr>
          </w:p>
        </w:tc>
        <w:tc>
          <w:tcPr>
            <w:tcW w:w="292" w:type="pct"/>
            <w:shd w:val="clear" w:color="auto" w:fill="auto"/>
            <w:vAlign w:val="center"/>
          </w:tcPr>
          <w:p w:rsidR="00BB5B08" w:rsidRPr="00BB5B08" w:rsidRDefault="00BB5B08" w:rsidP="00BB5B08">
            <w:pPr>
              <w:jc w:val="center"/>
              <w:rPr>
                <w:sz w:val="24"/>
                <w:szCs w:val="24"/>
                <w:lang w:val="en-GB"/>
              </w:rPr>
            </w:pPr>
          </w:p>
        </w:tc>
      </w:tr>
    </w:tbl>
    <w:p w:rsidR="00BB5B08" w:rsidRPr="00BB5B08" w:rsidRDefault="00BB5B08" w:rsidP="00BB5B08">
      <w:pPr>
        <w:rPr>
          <w:snapToGrid w:val="0"/>
          <w:sz w:val="24"/>
          <w:szCs w:val="24"/>
          <w:lang w:val="en-GB"/>
        </w:rPr>
      </w:pPr>
    </w:p>
    <w:p w:rsidR="00BB5B08" w:rsidRPr="00BB5B08" w:rsidRDefault="00BB5B08" w:rsidP="00BB5B08">
      <w:pPr>
        <w:ind w:firstLine="567"/>
        <w:rPr>
          <w:snapToGrid w:val="0"/>
          <w:sz w:val="24"/>
          <w:szCs w:val="24"/>
          <w:lang w:val="en-GB"/>
        </w:rPr>
      </w:pPr>
      <w:r w:rsidRPr="00BB5B08">
        <w:rPr>
          <w:b/>
          <w:bCs/>
          <w:sz w:val="24"/>
          <w:szCs w:val="24"/>
          <w:lang w:val="en-GB"/>
        </w:rPr>
        <w:t>APPROVAL / УТВЕРДИЛ</w:t>
      </w:r>
    </w:p>
    <w:p w:rsidR="00BB5B08" w:rsidRPr="00BB5B08" w:rsidRDefault="00BB5B08" w:rsidP="00BB5B08">
      <w:pPr>
        <w:ind w:firstLine="567"/>
        <w:rPr>
          <w:sz w:val="24"/>
          <w:szCs w:val="24"/>
          <w:lang w:val="en-GB"/>
        </w:rPr>
      </w:pPr>
      <w:r w:rsidRPr="00BB5B08">
        <w:rPr>
          <w:sz w:val="24"/>
          <w:szCs w:val="24"/>
          <w:lang w:val="en-GB"/>
        </w:rPr>
        <w:t>I confirm that the equipment (product) is ready to be presented for inspection, all non-conformities and comments will be closed before the start of inspection, in accordance with this notification. / Подтверждаю, что оборудование (продукция), готово к предъявлению на инспекцию, все несоответствия и замечания, будут закрыты до начала инспекции, в соответствии с данным уведомлением.</w:t>
      </w:r>
    </w:p>
    <w:p w:rsidR="00BB5B08" w:rsidRPr="00BB5B08" w:rsidRDefault="00BB5B08" w:rsidP="00BB5B08">
      <w:pPr>
        <w:rPr>
          <w:sz w:val="24"/>
          <w:szCs w:val="24"/>
          <w:lang w:val="en-GB"/>
        </w:rPr>
      </w:pPr>
    </w:p>
    <w:p w:rsidR="00BB5B08" w:rsidRPr="00BB5B08" w:rsidRDefault="00BB5B08" w:rsidP="00BB5B08">
      <w:pPr>
        <w:rPr>
          <w:sz w:val="24"/>
          <w:szCs w:val="24"/>
          <w:lang w:val="en-GB"/>
        </w:rPr>
      </w:pPr>
    </w:p>
    <w:tbl>
      <w:tblPr>
        <w:tblW w:w="5000" w:type="pct"/>
        <w:tblLook w:val="04A0" w:firstRow="1" w:lastRow="0" w:firstColumn="1" w:lastColumn="0" w:noHBand="0" w:noVBand="1"/>
      </w:tblPr>
      <w:tblGrid>
        <w:gridCol w:w="265"/>
        <w:gridCol w:w="7323"/>
        <w:gridCol w:w="3580"/>
        <w:gridCol w:w="3435"/>
        <w:gridCol w:w="2861"/>
        <w:gridCol w:w="4581"/>
      </w:tblGrid>
      <w:tr w:rsidR="002A2BB2" w:rsidRPr="006911E6" w:rsidTr="00BB5B08">
        <w:trPr>
          <w:trHeight w:val="80"/>
        </w:trPr>
        <w:tc>
          <w:tcPr>
            <w:tcW w:w="60" w:type="pct"/>
            <w:tcBorders>
              <w:top w:val="nil"/>
              <w:left w:val="nil"/>
              <w:bottom w:val="nil"/>
              <w:right w:val="nil"/>
            </w:tcBorders>
            <w:shd w:val="clear" w:color="auto" w:fill="auto"/>
            <w:noWrap/>
            <w:vAlign w:val="center"/>
            <w:hideMark/>
          </w:tcPr>
          <w:p w:rsidR="00BB5B08" w:rsidRPr="00BB5B08" w:rsidRDefault="00BB5B08" w:rsidP="00BB5B08">
            <w:pPr>
              <w:jc w:val="center"/>
              <w:rPr>
                <w:lang w:val="en-GB"/>
              </w:rPr>
            </w:pPr>
          </w:p>
        </w:tc>
        <w:tc>
          <w:tcPr>
            <w:tcW w:w="1661" w:type="pct"/>
            <w:tcBorders>
              <w:top w:val="nil"/>
              <w:left w:val="nil"/>
              <w:bottom w:val="single" w:sz="4" w:space="0" w:color="auto"/>
              <w:right w:val="nil"/>
            </w:tcBorders>
            <w:shd w:val="clear" w:color="auto" w:fill="auto"/>
            <w:noWrap/>
            <w:vAlign w:val="center"/>
            <w:hideMark/>
          </w:tcPr>
          <w:p w:rsidR="00BB5B08" w:rsidRPr="00BB5B08" w:rsidRDefault="00BB5B08" w:rsidP="00BB5B08">
            <w:pPr>
              <w:jc w:val="center"/>
              <w:rPr>
                <w:lang w:val="en-GB"/>
              </w:rPr>
            </w:pPr>
          </w:p>
        </w:tc>
        <w:tc>
          <w:tcPr>
            <w:tcW w:w="812" w:type="pct"/>
            <w:tcBorders>
              <w:top w:val="nil"/>
              <w:left w:val="nil"/>
              <w:bottom w:val="nil"/>
              <w:right w:val="nil"/>
            </w:tcBorders>
          </w:tcPr>
          <w:p w:rsidR="00BB5B08" w:rsidRPr="00BB5B08" w:rsidRDefault="00BB5B08" w:rsidP="00BB5B08">
            <w:pPr>
              <w:jc w:val="center"/>
              <w:rPr>
                <w:lang w:val="en-GB"/>
              </w:rPr>
            </w:pPr>
          </w:p>
        </w:tc>
        <w:tc>
          <w:tcPr>
            <w:tcW w:w="779" w:type="pct"/>
            <w:tcBorders>
              <w:top w:val="nil"/>
              <w:left w:val="nil"/>
              <w:bottom w:val="single" w:sz="4" w:space="0" w:color="auto"/>
              <w:right w:val="nil"/>
            </w:tcBorders>
            <w:shd w:val="clear" w:color="auto" w:fill="auto"/>
            <w:noWrap/>
            <w:vAlign w:val="bottom"/>
            <w:hideMark/>
          </w:tcPr>
          <w:p w:rsidR="00BB5B08" w:rsidRPr="00BB5B08" w:rsidRDefault="00BB5B08" w:rsidP="00BB5B08">
            <w:pPr>
              <w:jc w:val="center"/>
              <w:rPr>
                <w:lang w:val="en-GB"/>
              </w:rPr>
            </w:pPr>
          </w:p>
        </w:tc>
        <w:tc>
          <w:tcPr>
            <w:tcW w:w="649" w:type="pct"/>
            <w:tcBorders>
              <w:top w:val="nil"/>
              <w:left w:val="nil"/>
              <w:bottom w:val="nil"/>
              <w:right w:val="nil"/>
            </w:tcBorders>
            <w:shd w:val="clear" w:color="auto" w:fill="auto"/>
            <w:noWrap/>
            <w:vAlign w:val="bottom"/>
            <w:hideMark/>
          </w:tcPr>
          <w:p w:rsidR="00BB5B08" w:rsidRPr="00BB5B08" w:rsidRDefault="00BB5B08" w:rsidP="00BB5B08">
            <w:pPr>
              <w:jc w:val="center"/>
              <w:rPr>
                <w:lang w:val="en-GB"/>
              </w:rPr>
            </w:pPr>
          </w:p>
        </w:tc>
        <w:tc>
          <w:tcPr>
            <w:tcW w:w="1039" w:type="pct"/>
            <w:tcBorders>
              <w:top w:val="nil"/>
              <w:left w:val="nil"/>
              <w:bottom w:val="single" w:sz="4" w:space="0" w:color="auto"/>
              <w:right w:val="nil"/>
            </w:tcBorders>
            <w:shd w:val="clear" w:color="auto" w:fill="auto"/>
            <w:noWrap/>
            <w:vAlign w:val="bottom"/>
            <w:hideMark/>
          </w:tcPr>
          <w:p w:rsidR="00BB5B08" w:rsidRPr="00BB5B08" w:rsidRDefault="00BB5B08" w:rsidP="00BB5B08">
            <w:pPr>
              <w:jc w:val="center"/>
              <w:rPr>
                <w:lang w:val="en-GB"/>
              </w:rPr>
            </w:pPr>
          </w:p>
        </w:tc>
      </w:tr>
      <w:tr w:rsidR="002A2BB2" w:rsidRPr="00BB5B08" w:rsidTr="00BB5B08">
        <w:trPr>
          <w:trHeight w:val="70"/>
        </w:trPr>
        <w:tc>
          <w:tcPr>
            <w:tcW w:w="60" w:type="pct"/>
            <w:tcBorders>
              <w:top w:val="nil"/>
              <w:left w:val="nil"/>
              <w:bottom w:val="nil"/>
              <w:right w:val="nil"/>
            </w:tcBorders>
            <w:shd w:val="clear" w:color="auto" w:fill="auto"/>
            <w:noWrap/>
            <w:hideMark/>
          </w:tcPr>
          <w:p w:rsidR="00BB5B08" w:rsidRPr="00BB5B08" w:rsidRDefault="00BB5B08" w:rsidP="00BB5B08">
            <w:pPr>
              <w:jc w:val="center"/>
              <w:rPr>
                <w:lang w:val="en-GB"/>
              </w:rPr>
            </w:pPr>
          </w:p>
        </w:tc>
        <w:tc>
          <w:tcPr>
            <w:tcW w:w="1661" w:type="pct"/>
            <w:tcBorders>
              <w:top w:val="single" w:sz="4" w:space="0" w:color="auto"/>
              <w:left w:val="nil"/>
              <w:bottom w:val="nil"/>
              <w:right w:val="nil"/>
            </w:tcBorders>
            <w:shd w:val="clear" w:color="auto" w:fill="auto"/>
            <w:hideMark/>
          </w:tcPr>
          <w:p w:rsidR="00BB5B08" w:rsidRPr="00BB5B08" w:rsidRDefault="00BB5B08" w:rsidP="00BB5B08">
            <w:pPr>
              <w:jc w:val="center"/>
              <w:rPr>
                <w:lang w:val="en-GB"/>
              </w:rPr>
            </w:pPr>
            <w:r w:rsidRPr="00BB5B08">
              <w:rPr>
                <w:lang w:val="en-GB"/>
              </w:rPr>
              <w:t>Position of the head of the Manufacturer's quality service / Должность руководителя службы качества Изготовителя</w:t>
            </w:r>
          </w:p>
        </w:tc>
        <w:tc>
          <w:tcPr>
            <w:tcW w:w="812" w:type="pct"/>
            <w:tcBorders>
              <w:top w:val="nil"/>
              <w:left w:val="nil"/>
              <w:bottom w:val="nil"/>
              <w:right w:val="nil"/>
            </w:tcBorders>
          </w:tcPr>
          <w:p w:rsidR="00BB5B08" w:rsidRPr="00BB5B08" w:rsidRDefault="00BB5B08" w:rsidP="00BB5B08">
            <w:pPr>
              <w:jc w:val="center"/>
              <w:rPr>
                <w:lang w:val="en-GB"/>
              </w:rPr>
            </w:pPr>
          </w:p>
        </w:tc>
        <w:tc>
          <w:tcPr>
            <w:tcW w:w="779" w:type="pct"/>
            <w:tcBorders>
              <w:top w:val="nil"/>
              <w:left w:val="nil"/>
              <w:bottom w:val="nil"/>
              <w:right w:val="nil"/>
            </w:tcBorders>
            <w:shd w:val="clear" w:color="auto" w:fill="auto"/>
            <w:hideMark/>
          </w:tcPr>
          <w:p w:rsidR="00BB5B08" w:rsidRPr="00BB5B08" w:rsidRDefault="00BB5B08" w:rsidP="00BB5B08">
            <w:pPr>
              <w:jc w:val="center"/>
              <w:rPr>
                <w:lang w:val="en-GB"/>
              </w:rPr>
            </w:pPr>
            <w:r w:rsidRPr="00BB5B08">
              <w:rPr>
                <w:lang w:val="en-GB"/>
              </w:rPr>
              <w:t>Signature / Подпись</w:t>
            </w:r>
          </w:p>
        </w:tc>
        <w:tc>
          <w:tcPr>
            <w:tcW w:w="649" w:type="pct"/>
            <w:tcBorders>
              <w:top w:val="nil"/>
              <w:left w:val="nil"/>
              <w:bottom w:val="nil"/>
              <w:right w:val="nil"/>
            </w:tcBorders>
            <w:shd w:val="clear" w:color="auto" w:fill="auto"/>
            <w:hideMark/>
          </w:tcPr>
          <w:p w:rsidR="00BB5B08" w:rsidRPr="00BB5B08" w:rsidRDefault="00BB5B08" w:rsidP="00BB5B08">
            <w:pPr>
              <w:jc w:val="center"/>
              <w:rPr>
                <w:lang w:val="en-GB"/>
              </w:rPr>
            </w:pPr>
          </w:p>
        </w:tc>
        <w:tc>
          <w:tcPr>
            <w:tcW w:w="1039" w:type="pct"/>
            <w:tcBorders>
              <w:top w:val="nil"/>
              <w:left w:val="nil"/>
              <w:bottom w:val="nil"/>
              <w:right w:val="nil"/>
            </w:tcBorders>
            <w:shd w:val="clear" w:color="auto" w:fill="auto"/>
            <w:hideMark/>
          </w:tcPr>
          <w:p w:rsidR="00BB5B08" w:rsidRPr="00BB5B08" w:rsidRDefault="00BB5B08" w:rsidP="00BB5B08">
            <w:pPr>
              <w:jc w:val="center"/>
              <w:rPr>
                <w:lang w:val="en-GB"/>
              </w:rPr>
            </w:pPr>
            <w:r w:rsidRPr="00BB5B08">
              <w:rPr>
                <w:lang w:val="en-GB"/>
              </w:rPr>
              <w:t>Name, Surname, approval date / Имя, Фамилия, дата утверждения</w:t>
            </w:r>
          </w:p>
        </w:tc>
      </w:tr>
    </w:tbl>
    <w:p w:rsidR="00BB5B08" w:rsidRPr="00BB5B08" w:rsidRDefault="00BB5B08" w:rsidP="00BB5B08">
      <w:pPr>
        <w:rPr>
          <w:sz w:val="24"/>
          <w:szCs w:val="24"/>
          <w:lang w:val="en-GB"/>
        </w:rPr>
      </w:pPr>
    </w:p>
    <w:p w:rsidR="00BB5B08" w:rsidRPr="00BB5B08" w:rsidRDefault="00BB5B08" w:rsidP="00BB5B08">
      <w:pPr>
        <w:rPr>
          <w:sz w:val="24"/>
          <w:szCs w:val="24"/>
          <w:lang w:val="en-GB"/>
        </w:rPr>
      </w:pPr>
    </w:p>
    <w:p w:rsidR="00BB5B08" w:rsidRPr="00BB5B08" w:rsidRDefault="00BB5B08" w:rsidP="00BB5B08">
      <w:pPr>
        <w:rPr>
          <w:snapToGrid w:val="0"/>
          <w:sz w:val="24"/>
          <w:szCs w:val="24"/>
          <w:lang w:val="en-GB"/>
        </w:rPr>
      </w:pPr>
      <w:r w:rsidRPr="00BB5B08">
        <w:rPr>
          <w:b/>
          <w:bCs/>
          <w:sz w:val="24"/>
          <w:szCs w:val="24"/>
          <w:lang w:val="en-GB"/>
        </w:rPr>
        <w:t>Abbreviations / Сокращения</w:t>
      </w:r>
    </w:p>
    <w:p w:rsidR="00BB5B08" w:rsidRPr="00BB5B08" w:rsidRDefault="00BB5B08" w:rsidP="00BB5B08">
      <w:pPr>
        <w:rPr>
          <w:sz w:val="24"/>
          <w:szCs w:val="24"/>
          <w:lang w:val="en-GB"/>
        </w:rPr>
      </w:pPr>
      <w:r w:rsidRPr="00BB5B08">
        <w:rPr>
          <w:sz w:val="24"/>
          <w:szCs w:val="24"/>
          <w:lang w:val="en-GB"/>
        </w:rPr>
        <w:t>NDK: Nükleer Düzenleme Kurumu / АЯР: Nuclear Regulatory Agency</w:t>
      </w:r>
    </w:p>
    <w:p w:rsidR="00BB5B08" w:rsidRPr="00BB5B08" w:rsidRDefault="00BB5B08" w:rsidP="00BB5B08">
      <w:pPr>
        <w:rPr>
          <w:snapToGrid w:val="0"/>
          <w:sz w:val="24"/>
          <w:szCs w:val="24"/>
          <w:lang w:val="en-GB"/>
        </w:rPr>
      </w:pPr>
      <w:r w:rsidRPr="00BB5B08">
        <w:rPr>
          <w:sz w:val="24"/>
          <w:szCs w:val="24"/>
          <w:lang w:val="en-GB"/>
        </w:rPr>
        <w:t>AN: Akkuyu Nükleer A.Ş. / АН: АО «Аккую Нуклеар»</w:t>
      </w:r>
    </w:p>
    <w:p w:rsidR="00BB5B08" w:rsidRPr="00BB5B08" w:rsidRDefault="00BB5B08" w:rsidP="00BB5B08">
      <w:pPr>
        <w:rPr>
          <w:snapToGrid w:val="0"/>
          <w:sz w:val="24"/>
          <w:szCs w:val="24"/>
          <w:lang w:val="en-GB"/>
        </w:rPr>
      </w:pPr>
      <w:r w:rsidRPr="00BB5B08">
        <w:rPr>
          <w:sz w:val="24"/>
          <w:szCs w:val="24"/>
          <w:lang w:val="en-GB"/>
        </w:rPr>
        <w:t>NPP: Nuclear Power Plant / АЭС: Атомная электростанция</w:t>
      </w:r>
    </w:p>
    <w:p w:rsidR="00BB5B08" w:rsidRPr="00BB5B08" w:rsidRDefault="00BB5B08" w:rsidP="00BB5B08">
      <w:pPr>
        <w:rPr>
          <w:snapToGrid w:val="0"/>
          <w:sz w:val="24"/>
          <w:szCs w:val="24"/>
          <w:lang w:val="en-GB"/>
        </w:rPr>
      </w:pPr>
      <w:r w:rsidRPr="00BB5B08">
        <w:rPr>
          <w:sz w:val="24"/>
          <w:szCs w:val="24"/>
          <w:lang w:val="en-GB"/>
        </w:rPr>
        <w:t>UN: Unit Number / № блока: Номер энергоблока</w:t>
      </w:r>
    </w:p>
    <w:p w:rsidR="00BB5B08" w:rsidRPr="00952BD1" w:rsidRDefault="00BB5B08" w:rsidP="00BB5B08">
      <w:pPr>
        <w:rPr>
          <w:snapToGrid w:val="0"/>
          <w:sz w:val="24"/>
          <w:szCs w:val="24"/>
        </w:rPr>
      </w:pPr>
      <w:r w:rsidRPr="00BB5B08">
        <w:rPr>
          <w:sz w:val="24"/>
          <w:szCs w:val="24"/>
          <w:lang w:val="en-GB"/>
        </w:rPr>
        <w:t>SC</w:t>
      </w:r>
      <w:r w:rsidRPr="00952BD1">
        <w:rPr>
          <w:sz w:val="24"/>
          <w:szCs w:val="24"/>
        </w:rPr>
        <w:t xml:space="preserve">: </w:t>
      </w:r>
      <w:r w:rsidRPr="00BB5B08">
        <w:rPr>
          <w:sz w:val="24"/>
          <w:szCs w:val="24"/>
          <w:lang w:val="en-GB"/>
        </w:rPr>
        <w:t>Safety</w:t>
      </w:r>
      <w:r w:rsidRPr="00952BD1">
        <w:rPr>
          <w:sz w:val="24"/>
          <w:szCs w:val="24"/>
        </w:rPr>
        <w:t xml:space="preserve"> </w:t>
      </w:r>
      <w:r w:rsidRPr="00BB5B08">
        <w:rPr>
          <w:sz w:val="24"/>
          <w:szCs w:val="24"/>
          <w:lang w:val="en-GB"/>
        </w:rPr>
        <w:t>Class</w:t>
      </w:r>
      <w:r w:rsidRPr="00952BD1">
        <w:rPr>
          <w:sz w:val="24"/>
          <w:szCs w:val="24"/>
        </w:rPr>
        <w:t xml:space="preserve"> / КБ: Класс безопасности /</w:t>
      </w:r>
    </w:p>
    <w:p w:rsidR="00BB5B08" w:rsidRPr="00BB5B08" w:rsidRDefault="00BB5B08" w:rsidP="00BB5B08">
      <w:pPr>
        <w:rPr>
          <w:snapToGrid w:val="0"/>
          <w:sz w:val="24"/>
          <w:szCs w:val="24"/>
          <w:lang w:val="en-GB"/>
        </w:rPr>
      </w:pPr>
      <w:r w:rsidRPr="00BB5B08">
        <w:rPr>
          <w:sz w:val="24"/>
          <w:szCs w:val="24"/>
          <w:lang w:val="en-GB"/>
        </w:rPr>
        <w:t>QP: Quality Plan / ПК: План качества</w:t>
      </w:r>
    </w:p>
    <w:p w:rsidR="00BB5B08" w:rsidRPr="00BB5B08" w:rsidRDefault="00BB5B08" w:rsidP="00BB5B08">
      <w:pPr>
        <w:rPr>
          <w:snapToGrid w:val="0"/>
          <w:sz w:val="24"/>
          <w:szCs w:val="24"/>
          <w:lang w:val="en-GB"/>
        </w:rPr>
      </w:pPr>
      <w:r w:rsidRPr="00BB5B08">
        <w:rPr>
          <w:sz w:val="24"/>
          <w:szCs w:val="24"/>
          <w:lang w:val="en-GB"/>
        </w:rPr>
        <w:t>CP: Check Point / КТ: Check point</w:t>
      </w:r>
    </w:p>
    <w:p w:rsidR="00BB5B08" w:rsidRPr="00BB5B08" w:rsidRDefault="00BB5B08" w:rsidP="00BB5B08">
      <w:pPr>
        <w:rPr>
          <w:snapToGrid w:val="0"/>
          <w:sz w:val="24"/>
          <w:szCs w:val="24"/>
          <w:lang w:val="en-GB"/>
        </w:rPr>
      </w:pPr>
      <w:r w:rsidRPr="00BB5B08">
        <w:rPr>
          <w:sz w:val="24"/>
          <w:szCs w:val="24"/>
          <w:lang w:val="en-GB"/>
        </w:rPr>
        <w:t>Rev.: Revision / Ред.: Редакция</w:t>
      </w:r>
    </w:p>
    <w:p w:rsidR="00BB5B08" w:rsidRPr="00BB5B08" w:rsidRDefault="00BB5B08" w:rsidP="00BB5B08">
      <w:pPr>
        <w:rPr>
          <w:snapToGrid w:val="0"/>
          <w:sz w:val="24"/>
          <w:szCs w:val="24"/>
          <w:lang w:val="en-GB"/>
        </w:rPr>
      </w:pPr>
    </w:p>
    <w:p w:rsidR="00BB5B08" w:rsidRPr="00BB5B08" w:rsidRDefault="00BB5B08" w:rsidP="00BB5B08">
      <w:pPr>
        <w:spacing w:before="120" w:after="120"/>
        <w:rPr>
          <w:snapToGrid w:val="0"/>
          <w:sz w:val="24"/>
          <w:szCs w:val="24"/>
          <w:lang w:val="en-GB"/>
        </w:rPr>
        <w:sectPr w:rsidR="00BB5B08" w:rsidRPr="00BB5B08" w:rsidSect="00BB5B08">
          <w:pgSz w:w="23814" w:h="16840" w:orient="landscape" w:code="8"/>
          <w:pgMar w:top="1418" w:right="1134" w:bottom="851" w:left="851" w:header="709" w:footer="709" w:gutter="0"/>
          <w:cols w:space="720"/>
          <w:docGrid w:linePitch="272"/>
        </w:sectPr>
      </w:pPr>
    </w:p>
    <w:p w:rsidR="00414D5C" w:rsidRDefault="00BB5B08" w:rsidP="00414D5C">
      <w:pPr>
        <w:keepNext/>
        <w:pageBreakBefore/>
        <w:jc w:val="right"/>
        <w:outlineLvl w:val="1"/>
        <w:rPr>
          <w:sz w:val="24"/>
          <w:szCs w:val="24"/>
          <w:lang w:val="en-GB"/>
        </w:rPr>
      </w:pPr>
      <w:bookmarkStart w:id="165" w:name="_Toc256000025"/>
      <w:bookmarkStart w:id="166" w:name="_Toc59927822"/>
      <w:bookmarkStart w:id="167" w:name="_Toc169501362"/>
      <w:bookmarkStart w:id="168" w:name="_Toc169501424"/>
      <w:bookmarkStart w:id="169" w:name="_Toc231375602"/>
      <w:bookmarkStart w:id="170" w:name="_Toc522090929"/>
      <w:bookmarkStart w:id="171" w:name="_Toc12308147"/>
      <w:bookmarkEnd w:id="116"/>
      <w:bookmarkEnd w:id="117"/>
      <w:r w:rsidRPr="00BB5B08">
        <w:rPr>
          <w:b/>
          <w:sz w:val="24"/>
          <w:szCs w:val="24"/>
          <w:lang w:val="en-GB"/>
        </w:rPr>
        <w:lastRenderedPageBreak/>
        <w:t>Appendix No. 9</w:t>
      </w:r>
      <w:r w:rsidRPr="00BB5B08">
        <w:rPr>
          <w:b/>
          <w:sz w:val="24"/>
          <w:szCs w:val="24"/>
          <w:lang w:val="en-GB"/>
        </w:rPr>
        <w:br/>
      </w:r>
      <w:r w:rsidRPr="00BB5B08">
        <w:rPr>
          <w:sz w:val="24"/>
          <w:szCs w:val="24"/>
          <w:lang w:val="en-GB"/>
        </w:rPr>
        <w:t>(obligatory)</w:t>
      </w:r>
    </w:p>
    <w:p w:rsidR="00BB5B08" w:rsidRPr="00BB5B08" w:rsidRDefault="00BB5B08" w:rsidP="00414D5C">
      <w:pPr>
        <w:jc w:val="center"/>
        <w:outlineLvl w:val="1"/>
        <w:rPr>
          <w:b/>
          <w:sz w:val="24"/>
          <w:szCs w:val="24"/>
          <w:lang w:val="en-GB"/>
        </w:rPr>
      </w:pPr>
      <w:r w:rsidRPr="00BB5B08">
        <w:rPr>
          <w:b/>
          <w:sz w:val="24"/>
          <w:szCs w:val="24"/>
          <w:lang w:val="en-GB"/>
        </w:rPr>
        <w:t>Format for the Decision on the application of components in general purpose industrial version planned for use in the manufacture (repair) of equipment important to safety/on the application of components/basic materials (semi-finished products) and fasteners availability of quality documents issued by a non-official dealer</w:t>
      </w:r>
      <w:bookmarkEnd w:id="165"/>
      <w:bookmarkEnd w:id="166"/>
    </w:p>
    <w:p w:rsidR="00BB5B08" w:rsidRPr="00BB5B08" w:rsidRDefault="00BB5B08" w:rsidP="00BB5B08">
      <w:pPr>
        <w:spacing w:line="276" w:lineRule="auto"/>
        <w:ind w:right="9"/>
        <w:jc w:val="center"/>
        <w:rPr>
          <w:sz w:val="24"/>
          <w:szCs w:val="24"/>
          <w:lang w:val="en-GB"/>
        </w:rPr>
      </w:pPr>
    </w:p>
    <w:p w:rsidR="00BB5B08" w:rsidRPr="00BB5B08" w:rsidRDefault="00BB5B08" w:rsidP="00BB5B08">
      <w:pPr>
        <w:ind w:left="4820" w:right="9"/>
        <w:rPr>
          <w:b/>
          <w:sz w:val="24"/>
          <w:szCs w:val="24"/>
          <w:lang w:val="en-GB"/>
        </w:rPr>
      </w:pPr>
      <w:r w:rsidRPr="00BB5B08">
        <w:rPr>
          <w:b/>
          <w:sz w:val="24"/>
          <w:szCs w:val="24"/>
          <w:lang w:val="en-GB"/>
        </w:rPr>
        <w:t>APPROVED BY</w:t>
      </w:r>
    </w:p>
    <w:p w:rsidR="00BB5B08" w:rsidRPr="00BB5B08" w:rsidRDefault="00BB5B08" w:rsidP="00BB5B08">
      <w:pPr>
        <w:spacing w:line="276" w:lineRule="auto"/>
        <w:ind w:left="4820" w:right="9"/>
        <w:rPr>
          <w:sz w:val="24"/>
          <w:szCs w:val="24"/>
          <w:lang w:val="en-GB"/>
        </w:rPr>
      </w:pPr>
      <w:r w:rsidRPr="00BB5B08">
        <w:rPr>
          <w:sz w:val="24"/>
          <w:szCs w:val="24"/>
          <w:lang w:val="en-GB"/>
        </w:rPr>
        <w:t>Quality Director</w:t>
      </w:r>
    </w:p>
    <w:p w:rsidR="00BB5B08" w:rsidRPr="00BB5B08" w:rsidRDefault="00BB5B08" w:rsidP="00BB5B08">
      <w:pPr>
        <w:spacing w:line="276" w:lineRule="auto"/>
        <w:ind w:left="4820" w:right="9"/>
        <w:rPr>
          <w:sz w:val="24"/>
          <w:szCs w:val="24"/>
          <w:lang w:val="en-GB"/>
        </w:rPr>
      </w:pPr>
      <w:r w:rsidRPr="00BB5B08">
        <w:rPr>
          <w:sz w:val="24"/>
          <w:szCs w:val="24"/>
          <w:lang w:val="en-GB"/>
        </w:rPr>
        <w:t>AKKUYU NÜKLEER A.Ş.</w:t>
      </w:r>
    </w:p>
    <w:p w:rsidR="00BB5B08" w:rsidRPr="00BB5B08" w:rsidRDefault="00BB5B08" w:rsidP="00BB5B08">
      <w:pPr>
        <w:ind w:left="4820"/>
        <w:rPr>
          <w:sz w:val="24"/>
          <w:szCs w:val="24"/>
          <w:lang w:val="en-GB"/>
        </w:rPr>
      </w:pPr>
      <w:r w:rsidRPr="00BB5B08">
        <w:rPr>
          <w:sz w:val="24"/>
          <w:szCs w:val="24"/>
          <w:lang w:val="en-GB"/>
        </w:rPr>
        <w:t>_____________       ________________</w:t>
      </w:r>
    </w:p>
    <w:p w:rsidR="00BB5B08" w:rsidRPr="00BB5B08" w:rsidRDefault="00BB5B08" w:rsidP="00BB5B08">
      <w:pPr>
        <w:ind w:left="5387"/>
        <w:rPr>
          <w:sz w:val="16"/>
          <w:szCs w:val="16"/>
          <w:lang w:val="en-GB"/>
        </w:rPr>
      </w:pPr>
      <w:r w:rsidRPr="00BB5B08">
        <w:rPr>
          <w:sz w:val="16"/>
          <w:szCs w:val="16"/>
          <w:lang w:val="en-GB"/>
        </w:rPr>
        <w:t>(signature)                       (Initials, Surname)</w:t>
      </w:r>
    </w:p>
    <w:p w:rsidR="00BB5B08" w:rsidRPr="00BB5B08" w:rsidRDefault="00BB5B08" w:rsidP="00BB5B08">
      <w:pPr>
        <w:ind w:left="4820"/>
        <w:rPr>
          <w:sz w:val="24"/>
          <w:szCs w:val="24"/>
          <w:lang w:val="en-GB"/>
        </w:rPr>
      </w:pPr>
      <w:r w:rsidRPr="00BB5B08">
        <w:rPr>
          <w:sz w:val="24"/>
          <w:szCs w:val="24"/>
          <w:lang w:val="en-GB"/>
        </w:rPr>
        <w:t>______________________, 20 ____</w:t>
      </w:r>
    </w:p>
    <w:p w:rsidR="00BB5B08" w:rsidRPr="00BB5B08" w:rsidRDefault="00BB5B08" w:rsidP="00BB5B08">
      <w:pPr>
        <w:jc w:val="center"/>
        <w:rPr>
          <w:sz w:val="24"/>
          <w:szCs w:val="24"/>
          <w:lang w:val="en-GB"/>
        </w:rPr>
      </w:pPr>
    </w:p>
    <w:p w:rsidR="00BB5B08" w:rsidRPr="00BB5B08" w:rsidRDefault="00BB5B08" w:rsidP="00BB5B08">
      <w:pPr>
        <w:jc w:val="center"/>
        <w:rPr>
          <w:b/>
          <w:sz w:val="24"/>
          <w:szCs w:val="24"/>
          <w:lang w:val="en-GB"/>
        </w:rPr>
      </w:pPr>
      <w:r w:rsidRPr="00BB5B08">
        <w:rPr>
          <w:b/>
          <w:sz w:val="24"/>
          <w:szCs w:val="24"/>
          <w:lang w:val="en-GB"/>
        </w:rPr>
        <w:t>Decision on the application _________________________________________</w:t>
      </w:r>
    </w:p>
    <w:p w:rsidR="00BB5B08" w:rsidRPr="00BB5B08" w:rsidRDefault="00BB5B08" w:rsidP="00BB5B08">
      <w:pPr>
        <w:ind w:left="4820"/>
        <w:jc w:val="both"/>
        <w:rPr>
          <w:sz w:val="16"/>
          <w:szCs w:val="16"/>
          <w:lang w:val="en-GB"/>
        </w:rPr>
      </w:pPr>
      <w:r w:rsidRPr="00BB5B08">
        <w:rPr>
          <w:sz w:val="16"/>
          <w:szCs w:val="16"/>
          <w:lang w:val="en-GB"/>
        </w:rPr>
        <w:t>(the Decision name is specified)</w:t>
      </w:r>
    </w:p>
    <w:p w:rsidR="00BB5B08" w:rsidRPr="00BB5B08" w:rsidRDefault="00BB5B08" w:rsidP="00BB5B08">
      <w:pPr>
        <w:jc w:val="center"/>
        <w:rPr>
          <w:b/>
          <w:sz w:val="24"/>
          <w:szCs w:val="24"/>
          <w:lang w:val="en-GB"/>
        </w:rPr>
      </w:pPr>
      <w:r w:rsidRPr="00BB5B08">
        <w:rPr>
          <w:b/>
          <w:sz w:val="24"/>
          <w:szCs w:val="24"/>
          <w:lang w:val="en-GB"/>
        </w:rPr>
        <w:t>No. ______________________________ dated ____________________</w:t>
      </w:r>
    </w:p>
    <w:p w:rsidR="00BB5B08" w:rsidRPr="00BB5B08" w:rsidRDefault="00BB5B08" w:rsidP="00BB5B08">
      <w:pPr>
        <w:ind w:left="2410"/>
        <w:jc w:val="both"/>
        <w:rPr>
          <w:sz w:val="16"/>
          <w:szCs w:val="16"/>
          <w:lang w:val="en-GB"/>
        </w:rPr>
      </w:pPr>
      <w:r w:rsidRPr="00BB5B08">
        <w:rPr>
          <w:sz w:val="16"/>
          <w:szCs w:val="16"/>
          <w:lang w:val="en-GB"/>
        </w:rPr>
        <w:t>(registration number of the decision) (date of registration)</w:t>
      </w:r>
    </w:p>
    <w:p w:rsidR="00BB5B08" w:rsidRPr="00BB5B08" w:rsidRDefault="00BB5B08" w:rsidP="00BB5B08">
      <w:pPr>
        <w:jc w:val="center"/>
        <w:rPr>
          <w:sz w:val="24"/>
          <w:szCs w:val="24"/>
          <w:lang w:val="en-GB"/>
        </w:rPr>
      </w:pPr>
    </w:p>
    <w:p w:rsidR="00BB5B08" w:rsidRPr="00BB5B08" w:rsidRDefault="00BB5B08" w:rsidP="00BB5B08">
      <w:pPr>
        <w:tabs>
          <w:tab w:val="right" w:pos="9638"/>
        </w:tabs>
        <w:jc w:val="both"/>
        <w:rPr>
          <w:sz w:val="24"/>
          <w:szCs w:val="24"/>
          <w:lang w:val="en-GB"/>
        </w:rPr>
      </w:pPr>
      <w:r w:rsidRPr="00BB5B08">
        <w:rPr>
          <w:sz w:val="24"/>
          <w:szCs w:val="24"/>
          <w:lang w:val="en-GB"/>
        </w:rPr>
        <w:t xml:space="preserve">Name of the component: </w:t>
      </w:r>
      <w:r w:rsidRPr="00BB5B08">
        <w:rPr>
          <w:sz w:val="24"/>
          <w:szCs w:val="24"/>
          <w:lang w:val="en-GB"/>
        </w:rPr>
        <w:tab/>
      </w:r>
    </w:p>
    <w:p w:rsidR="00BB5B08" w:rsidRPr="00BB5B08" w:rsidRDefault="00BB5B08" w:rsidP="00BB5B08">
      <w:pPr>
        <w:tabs>
          <w:tab w:val="right" w:pos="9638"/>
        </w:tabs>
        <w:jc w:val="both"/>
        <w:rPr>
          <w:sz w:val="24"/>
          <w:szCs w:val="24"/>
          <w:lang w:val="en-GB"/>
        </w:rPr>
      </w:pPr>
      <w:r w:rsidRPr="00BB5B08">
        <w:rPr>
          <w:sz w:val="24"/>
          <w:szCs w:val="24"/>
          <w:lang w:val="en-GB"/>
        </w:rPr>
        <w:t xml:space="preserve">Designation of the component: </w:t>
      </w:r>
      <w:r w:rsidRPr="00BB5B08">
        <w:rPr>
          <w:sz w:val="24"/>
          <w:szCs w:val="24"/>
          <w:lang w:val="en-GB"/>
        </w:rPr>
        <w:tab/>
      </w:r>
    </w:p>
    <w:p w:rsidR="00BB5B08" w:rsidRPr="00BB5B08" w:rsidRDefault="00BB5B08" w:rsidP="00BB5B08">
      <w:pPr>
        <w:tabs>
          <w:tab w:val="right" w:pos="9638"/>
        </w:tabs>
        <w:jc w:val="both"/>
        <w:rPr>
          <w:sz w:val="24"/>
          <w:szCs w:val="24"/>
          <w:lang w:val="en-GB"/>
        </w:rPr>
      </w:pPr>
      <w:r w:rsidRPr="00BB5B08">
        <w:rPr>
          <w:sz w:val="24"/>
          <w:szCs w:val="24"/>
          <w:lang w:val="en-GB"/>
        </w:rPr>
        <w:t xml:space="preserve">Classification designation as per NP-001: </w:t>
      </w:r>
      <w:r w:rsidRPr="00BB5B08">
        <w:rPr>
          <w:sz w:val="24"/>
          <w:szCs w:val="24"/>
          <w:lang w:val="en-GB"/>
        </w:rPr>
        <w:tab/>
      </w:r>
    </w:p>
    <w:p w:rsidR="00BB5B08" w:rsidRPr="00BB5B08" w:rsidRDefault="00BB5B08" w:rsidP="00BB5B08">
      <w:pPr>
        <w:tabs>
          <w:tab w:val="right" w:pos="9638"/>
        </w:tabs>
        <w:jc w:val="both"/>
        <w:rPr>
          <w:sz w:val="24"/>
          <w:szCs w:val="24"/>
          <w:lang w:val="en-GB"/>
        </w:rPr>
      </w:pPr>
      <w:r w:rsidRPr="00BB5B08">
        <w:rPr>
          <w:sz w:val="24"/>
          <w:szCs w:val="24"/>
          <w:lang w:val="en-GB"/>
        </w:rPr>
        <w:t>TA/TS/TR (TPP or other RD, which is used for manufacturing the component):</w:t>
      </w:r>
    </w:p>
    <w:p w:rsidR="00BB5B08" w:rsidRPr="00BB5B08" w:rsidRDefault="00BB5B08" w:rsidP="00BB5B08">
      <w:pPr>
        <w:tabs>
          <w:tab w:val="right" w:pos="9638"/>
        </w:tabs>
        <w:jc w:val="both"/>
        <w:rPr>
          <w:sz w:val="24"/>
          <w:szCs w:val="24"/>
          <w:lang w:val="en-GB"/>
        </w:rPr>
      </w:pPr>
      <w:r w:rsidRPr="00BB5B08">
        <w:rPr>
          <w:sz w:val="24"/>
          <w:szCs w:val="24"/>
          <w:u w:val="single"/>
          <w:lang w:val="en-GB"/>
        </w:rPr>
        <w:tab/>
      </w:r>
    </w:p>
    <w:p w:rsidR="00BB5B08" w:rsidRPr="00BB5B08" w:rsidRDefault="00BB5B08" w:rsidP="00BB5B08">
      <w:pPr>
        <w:tabs>
          <w:tab w:val="right" w:pos="9638"/>
        </w:tabs>
        <w:spacing w:after="240"/>
        <w:jc w:val="both"/>
        <w:rPr>
          <w:sz w:val="24"/>
          <w:szCs w:val="24"/>
          <w:u w:val="single"/>
          <w:lang w:val="en-GB"/>
        </w:rPr>
      </w:pPr>
      <w:r w:rsidRPr="00BB5B08">
        <w:rPr>
          <w:sz w:val="24"/>
          <w:szCs w:val="24"/>
          <w:lang w:val="en-GB"/>
        </w:rPr>
        <w:t xml:space="preserve">Name of the manufacturer: </w:t>
      </w:r>
      <w:r w:rsidRPr="00BB5B08">
        <w:rPr>
          <w:sz w:val="24"/>
          <w:szCs w:val="24"/>
          <w:lang w:val="en-GB"/>
        </w:rPr>
        <w:tab/>
      </w:r>
    </w:p>
    <w:p w:rsidR="00BB5B08" w:rsidRPr="00BB5B08" w:rsidRDefault="00BB5B08" w:rsidP="00BB5B08">
      <w:pPr>
        <w:tabs>
          <w:tab w:val="right" w:pos="9638"/>
        </w:tabs>
        <w:jc w:val="both"/>
        <w:rPr>
          <w:sz w:val="24"/>
          <w:szCs w:val="24"/>
          <w:lang w:val="en-GB"/>
        </w:rPr>
      </w:pPr>
      <w:r w:rsidRPr="00BB5B08">
        <w:rPr>
          <w:sz w:val="24"/>
          <w:szCs w:val="24"/>
          <w:lang w:val="en-GB"/>
        </w:rPr>
        <w:t>Component will be used in the manufacture of equipment:</w:t>
      </w:r>
    </w:p>
    <w:p w:rsidR="00BB5B08" w:rsidRPr="00BB5B08" w:rsidRDefault="00BB5B08" w:rsidP="00BB5B08">
      <w:pPr>
        <w:tabs>
          <w:tab w:val="right" w:pos="9638"/>
        </w:tabs>
        <w:jc w:val="both"/>
        <w:rPr>
          <w:sz w:val="24"/>
          <w:szCs w:val="24"/>
          <w:lang w:val="en-GB"/>
        </w:rPr>
      </w:pPr>
      <w:r w:rsidRPr="00BB5B08">
        <w:rPr>
          <w:sz w:val="24"/>
          <w:szCs w:val="24"/>
          <w:lang w:val="en-GB"/>
        </w:rPr>
        <w:t xml:space="preserve">Equipment name: </w:t>
      </w:r>
      <w:r w:rsidRPr="00BB5B08">
        <w:rPr>
          <w:sz w:val="24"/>
          <w:szCs w:val="24"/>
          <w:lang w:val="en-GB"/>
        </w:rPr>
        <w:tab/>
      </w:r>
    </w:p>
    <w:p w:rsidR="00BB5B08" w:rsidRPr="00BB5B08" w:rsidRDefault="00BB5B08" w:rsidP="00BB5B08">
      <w:pPr>
        <w:tabs>
          <w:tab w:val="right" w:pos="9638"/>
        </w:tabs>
        <w:jc w:val="both"/>
        <w:rPr>
          <w:sz w:val="24"/>
          <w:szCs w:val="24"/>
          <w:u w:val="single"/>
          <w:lang w:val="en-GB"/>
        </w:rPr>
      </w:pPr>
      <w:r w:rsidRPr="00BB5B08">
        <w:rPr>
          <w:sz w:val="24"/>
          <w:szCs w:val="24"/>
          <w:lang w:val="en-GB"/>
        </w:rPr>
        <w:t xml:space="preserve">Equipment designation: </w:t>
      </w:r>
      <w:r w:rsidRPr="00BB5B08">
        <w:rPr>
          <w:sz w:val="24"/>
          <w:szCs w:val="24"/>
          <w:lang w:val="en-GB"/>
        </w:rPr>
        <w:tab/>
      </w:r>
    </w:p>
    <w:p w:rsidR="00BB5B08" w:rsidRPr="00BB5B08" w:rsidRDefault="00BB5B08" w:rsidP="00BB5B08">
      <w:pPr>
        <w:tabs>
          <w:tab w:val="right" w:pos="9638"/>
        </w:tabs>
        <w:jc w:val="both"/>
        <w:rPr>
          <w:sz w:val="24"/>
          <w:szCs w:val="24"/>
          <w:u w:val="single"/>
          <w:lang w:val="en-GB"/>
        </w:rPr>
      </w:pPr>
      <w:r w:rsidRPr="00BB5B08">
        <w:rPr>
          <w:sz w:val="24"/>
          <w:szCs w:val="24"/>
          <w:lang w:val="en-GB"/>
        </w:rPr>
        <w:t xml:space="preserve">Classification designation as per NP-001: </w:t>
      </w:r>
      <w:r w:rsidRPr="00BB5B08">
        <w:rPr>
          <w:sz w:val="24"/>
          <w:szCs w:val="24"/>
          <w:lang w:val="en-GB"/>
        </w:rPr>
        <w:tab/>
      </w:r>
    </w:p>
    <w:p w:rsidR="00BB5B08" w:rsidRPr="00BB5B08" w:rsidRDefault="00BB5B08" w:rsidP="00BB5B08">
      <w:pPr>
        <w:tabs>
          <w:tab w:val="right" w:pos="9638"/>
        </w:tabs>
        <w:jc w:val="both"/>
        <w:rPr>
          <w:sz w:val="24"/>
          <w:szCs w:val="24"/>
          <w:lang w:val="en-GB"/>
        </w:rPr>
      </w:pPr>
      <w:r w:rsidRPr="00BB5B08">
        <w:rPr>
          <w:sz w:val="24"/>
          <w:szCs w:val="24"/>
          <w:lang w:val="en-GB"/>
        </w:rPr>
        <w:t xml:space="preserve">Equipment group as per PNAE G-07-008: </w:t>
      </w:r>
      <w:r w:rsidRPr="00BB5B08">
        <w:rPr>
          <w:sz w:val="24"/>
          <w:szCs w:val="24"/>
          <w:lang w:val="en-GB"/>
        </w:rPr>
        <w:tab/>
      </w:r>
    </w:p>
    <w:p w:rsidR="00BB5B08" w:rsidRPr="00BB5B08" w:rsidRDefault="00BB5B08" w:rsidP="00BB5B08">
      <w:pPr>
        <w:tabs>
          <w:tab w:val="right" w:pos="9638"/>
        </w:tabs>
        <w:jc w:val="both"/>
        <w:rPr>
          <w:sz w:val="24"/>
          <w:szCs w:val="24"/>
          <w:lang w:val="en-GB"/>
        </w:rPr>
      </w:pPr>
      <w:r w:rsidRPr="00BB5B08">
        <w:rPr>
          <w:sz w:val="24"/>
          <w:szCs w:val="24"/>
          <w:lang w:val="en-GB"/>
        </w:rPr>
        <w:t xml:space="preserve">Seismic category according to NP-031: </w:t>
      </w:r>
      <w:r w:rsidRPr="00BB5B08">
        <w:rPr>
          <w:sz w:val="24"/>
          <w:szCs w:val="24"/>
          <w:lang w:val="en-GB"/>
        </w:rPr>
        <w:tab/>
      </w:r>
    </w:p>
    <w:p w:rsidR="00BB5B08" w:rsidRPr="00BB5B08" w:rsidRDefault="00BB5B08" w:rsidP="00BB5B08">
      <w:pPr>
        <w:tabs>
          <w:tab w:val="right" w:pos="9638"/>
        </w:tabs>
        <w:jc w:val="both"/>
        <w:rPr>
          <w:sz w:val="24"/>
          <w:szCs w:val="24"/>
          <w:lang w:val="en-GB"/>
        </w:rPr>
      </w:pPr>
      <w:r w:rsidRPr="00BB5B08">
        <w:rPr>
          <w:sz w:val="24"/>
          <w:szCs w:val="24"/>
          <w:lang w:val="en-GB"/>
        </w:rPr>
        <w:t xml:space="preserve">KKS code: </w:t>
      </w:r>
      <w:r w:rsidRPr="00BB5B08">
        <w:rPr>
          <w:sz w:val="24"/>
          <w:szCs w:val="24"/>
          <w:lang w:val="en-GB"/>
        </w:rPr>
        <w:tab/>
      </w:r>
    </w:p>
    <w:p w:rsidR="00BB5B08" w:rsidRPr="00BB5B08" w:rsidRDefault="00BB5B08" w:rsidP="00BB5B08">
      <w:pPr>
        <w:tabs>
          <w:tab w:val="right" w:pos="9638"/>
        </w:tabs>
        <w:spacing w:after="240"/>
        <w:jc w:val="both"/>
        <w:rPr>
          <w:sz w:val="24"/>
          <w:szCs w:val="24"/>
          <w:lang w:val="en-GB"/>
        </w:rPr>
      </w:pPr>
      <w:r w:rsidRPr="00BB5B08">
        <w:rPr>
          <w:sz w:val="24"/>
          <w:szCs w:val="24"/>
          <w:lang w:val="en-GB"/>
        </w:rPr>
        <w:t xml:space="preserve">TA/TS/TR </w:t>
      </w:r>
      <w:r w:rsidRPr="00BB5B08">
        <w:rPr>
          <w:sz w:val="24"/>
          <w:szCs w:val="24"/>
          <w:lang w:val="en-GB"/>
        </w:rPr>
        <w:tab/>
      </w:r>
    </w:p>
    <w:p w:rsidR="00BB5B08" w:rsidRPr="00BB5B08" w:rsidRDefault="00BB5B08" w:rsidP="00BB5B08">
      <w:pPr>
        <w:tabs>
          <w:tab w:val="right" w:pos="9638"/>
        </w:tabs>
        <w:jc w:val="both"/>
        <w:rPr>
          <w:sz w:val="24"/>
          <w:szCs w:val="24"/>
          <w:u w:val="single"/>
          <w:lang w:val="en-GB"/>
        </w:rPr>
      </w:pPr>
      <w:r w:rsidRPr="00BB5B08">
        <w:rPr>
          <w:sz w:val="24"/>
          <w:szCs w:val="24"/>
          <w:lang w:val="en-GB"/>
        </w:rPr>
        <w:t>The analysis of data on the parameters (characteristics) of the completing product  for compliance with the requirements of regulation documents from the point of view of assigned safety class and quality assurance category, taking into account the influence of parameters of reliability of components and equipment.</w:t>
      </w:r>
    </w:p>
    <w:p w:rsidR="00BB5B08" w:rsidRPr="00BB5B08" w:rsidRDefault="00BB5B08" w:rsidP="00BB5B08">
      <w:pPr>
        <w:tabs>
          <w:tab w:val="right" w:pos="9638"/>
        </w:tabs>
        <w:spacing w:after="240"/>
        <w:jc w:val="both"/>
        <w:rPr>
          <w:sz w:val="24"/>
          <w:szCs w:val="24"/>
          <w:u w:val="single"/>
          <w:lang w:val="en-GB"/>
        </w:rPr>
      </w:pPr>
      <w:r w:rsidRPr="00BB5B08">
        <w:rPr>
          <w:sz w:val="24"/>
          <w:szCs w:val="24"/>
          <w:u w:val="single"/>
          <w:lang w:val="en-GB"/>
        </w:rPr>
        <w:tab/>
      </w:r>
    </w:p>
    <w:p w:rsidR="00BB5B08" w:rsidRPr="00BB5B08" w:rsidRDefault="00BB5B08" w:rsidP="00BB5B08">
      <w:pPr>
        <w:tabs>
          <w:tab w:val="right" w:pos="9638"/>
        </w:tabs>
        <w:jc w:val="both"/>
        <w:rPr>
          <w:sz w:val="24"/>
          <w:szCs w:val="24"/>
          <w:lang w:val="en-GB"/>
        </w:rPr>
      </w:pPr>
      <w:r w:rsidRPr="00BB5B08">
        <w:rPr>
          <w:sz w:val="24"/>
          <w:szCs w:val="24"/>
          <w:lang w:val="en-GB"/>
        </w:rPr>
        <w:t>The list of additional tests/control and compliance assessment procedures (acceptance, testing, confirmation of compliance) of the component:</w:t>
      </w:r>
    </w:p>
    <w:p w:rsidR="00BB5B08" w:rsidRPr="00BB5B08" w:rsidRDefault="00BB5B08" w:rsidP="00BB5B08">
      <w:pPr>
        <w:tabs>
          <w:tab w:val="right" w:pos="9638"/>
        </w:tabs>
        <w:spacing w:after="360"/>
        <w:jc w:val="both"/>
        <w:rPr>
          <w:sz w:val="24"/>
          <w:szCs w:val="24"/>
          <w:u w:val="single"/>
          <w:lang w:val="en-GB"/>
        </w:rPr>
      </w:pPr>
      <w:r w:rsidRPr="00BB5B08">
        <w:rPr>
          <w:sz w:val="24"/>
          <w:szCs w:val="24"/>
          <w:u w:val="single"/>
          <w:lang w:val="en-GB"/>
        </w:rPr>
        <w:tab/>
      </w:r>
    </w:p>
    <w:p w:rsidR="00BB5B08" w:rsidRPr="00BB5B08" w:rsidRDefault="00BB5B08" w:rsidP="00BB5B08">
      <w:pPr>
        <w:tabs>
          <w:tab w:val="right" w:pos="9638"/>
        </w:tabs>
        <w:jc w:val="both"/>
        <w:rPr>
          <w:b/>
          <w:bCs/>
          <w:sz w:val="24"/>
          <w:szCs w:val="24"/>
          <w:lang w:val="en-GB" w:bidi="ru-RU"/>
        </w:rPr>
      </w:pPr>
      <w:r w:rsidRPr="00BB5B08">
        <w:rPr>
          <w:b/>
          <w:bCs/>
          <w:sz w:val="24"/>
          <w:szCs w:val="24"/>
          <w:lang w:val="en-GB" w:bidi="ru-RU"/>
        </w:rPr>
        <w:t>RESOLVED that:</w:t>
      </w:r>
    </w:p>
    <w:p w:rsidR="00BB5B08" w:rsidRPr="00BB5B08" w:rsidRDefault="00BB5B08" w:rsidP="00BB5B08">
      <w:pPr>
        <w:tabs>
          <w:tab w:val="left" w:pos="3969"/>
          <w:tab w:val="right" w:pos="9638"/>
        </w:tabs>
        <w:jc w:val="both"/>
        <w:rPr>
          <w:bCs/>
          <w:sz w:val="24"/>
          <w:szCs w:val="24"/>
          <w:lang w:val="en-GB" w:bidi="ru-RU"/>
        </w:rPr>
      </w:pPr>
      <w:r w:rsidRPr="00BB5B08">
        <w:rPr>
          <w:sz w:val="24"/>
          <w:szCs w:val="24"/>
          <w:lang w:val="en-GB" w:bidi="ru-RU"/>
        </w:rPr>
        <w:t xml:space="preserve">Apply </w:t>
      </w:r>
      <w:r w:rsidRPr="00414D5C">
        <w:rPr>
          <w:sz w:val="24"/>
          <w:szCs w:val="24"/>
          <w:u w:val="single"/>
          <w:lang w:val="en-GB" w:bidi="ru-RU"/>
        </w:rPr>
        <w:tab/>
      </w:r>
      <w:r w:rsidRPr="00BB5B08">
        <w:rPr>
          <w:sz w:val="24"/>
          <w:szCs w:val="24"/>
          <w:lang w:val="en-GB" w:bidi="ru-RU"/>
        </w:rPr>
        <w:t xml:space="preserve">, is manufactured / has been manufactured at </w:t>
      </w:r>
      <w:r w:rsidRPr="00414D5C">
        <w:rPr>
          <w:sz w:val="24"/>
          <w:szCs w:val="24"/>
          <w:u w:val="single"/>
          <w:lang w:val="en-GB" w:bidi="ru-RU"/>
        </w:rPr>
        <w:tab/>
      </w:r>
    </w:p>
    <w:p w:rsidR="00BB5B08" w:rsidRPr="00BB5B08" w:rsidRDefault="00BB5B08" w:rsidP="00BB5B08">
      <w:pPr>
        <w:tabs>
          <w:tab w:val="right" w:pos="9638"/>
        </w:tabs>
        <w:ind w:left="284"/>
        <w:jc w:val="both"/>
        <w:rPr>
          <w:bCs/>
          <w:sz w:val="16"/>
          <w:szCs w:val="16"/>
          <w:lang w:val="en-GB" w:bidi="ru-RU"/>
        </w:rPr>
      </w:pPr>
      <w:r w:rsidRPr="00BB5B08">
        <w:rPr>
          <w:sz w:val="16"/>
          <w:szCs w:val="16"/>
          <w:lang w:val="en-GB" w:bidi="ru-RU"/>
        </w:rPr>
        <w:t>(name of component /basic material) (name of manufacturer)</w:t>
      </w:r>
    </w:p>
    <w:p w:rsidR="00BB5B08" w:rsidRPr="00BB5B08" w:rsidRDefault="00BB5B08" w:rsidP="00414D5C">
      <w:pPr>
        <w:tabs>
          <w:tab w:val="left" w:pos="3969"/>
          <w:tab w:val="right" w:pos="9638"/>
        </w:tabs>
        <w:jc w:val="both"/>
        <w:rPr>
          <w:bCs/>
          <w:sz w:val="24"/>
          <w:szCs w:val="24"/>
          <w:lang w:val="en-GB" w:bidi="ru-RU"/>
        </w:rPr>
      </w:pPr>
      <w:r w:rsidRPr="00BB5B08">
        <w:rPr>
          <w:sz w:val="24"/>
          <w:szCs w:val="24"/>
          <w:lang w:val="en-GB" w:bidi="ru-RU"/>
        </w:rPr>
        <w:t xml:space="preserve">in accordance with </w:t>
      </w:r>
      <w:r w:rsidRPr="00414D5C">
        <w:rPr>
          <w:sz w:val="24"/>
          <w:szCs w:val="24"/>
          <w:u w:val="single"/>
          <w:lang w:val="en-GB" w:bidi="ru-RU"/>
        </w:rPr>
        <w:tab/>
      </w:r>
      <w:r w:rsidRPr="00BB5B08">
        <w:rPr>
          <w:sz w:val="24"/>
          <w:szCs w:val="24"/>
          <w:lang w:val="en-GB" w:bidi="ru-RU"/>
        </w:rPr>
        <w:t xml:space="preserve">, </w:t>
      </w:r>
      <w:r w:rsidR="00414D5C">
        <w:rPr>
          <w:sz w:val="24"/>
          <w:szCs w:val="24"/>
          <w:lang w:val="en-GB" w:bidi="ru-RU"/>
        </w:rPr>
        <w:t>during</w:t>
      </w:r>
      <w:r w:rsidRPr="00BB5B08">
        <w:rPr>
          <w:sz w:val="24"/>
          <w:szCs w:val="24"/>
          <w:lang w:val="en-GB" w:bidi="ru-RU"/>
        </w:rPr>
        <w:t xml:space="preserve"> </w:t>
      </w:r>
      <w:r w:rsidR="00414D5C" w:rsidRPr="00BB5B08">
        <w:rPr>
          <w:sz w:val="24"/>
          <w:szCs w:val="24"/>
          <w:lang w:val="en-GB" w:bidi="ru-RU"/>
        </w:rPr>
        <w:t>manufacture</w:t>
      </w:r>
      <w:r w:rsidRPr="00BB5B08">
        <w:rPr>
          <w:sz w:val="24"/>
          <w:szCs w:val="24"/>
          <w:lang w:val="en-GB" w:bidi="ru-RU"/>
        </w:rPr>
        <w:t xml:space="preserve"> of </w:t>
      </w:r>
      <w:r w:rsidRPr="00414D5C">
        <w:rPr>
          <w:sz w:val="24"/>
          <w:szCs w:val="24"/>
          <w:u w:val="single"/>
          <w:lang w:val="en-GB" w:bidi="ru-RU"/>
        </w:rPr>
        <w:tab/>
      </w:r>
    </w:p>
    <w:p w:rsidR="00BB5B08" w:rsidRPr="00BB5B08" w:rsidRDefault="00BB5B08" w:rsidP="00414D5C">
      <w:pPr>
        <w:tabs>
          <w:tab w:val="right" w:pos="9638"/>
        </w:tabs>
        <w:ind w:left="1985"/>
        <w:jc w:val="both"/>
        <w:rPr>
          <w:bCs/>
          <w:sz w:val="24"/>
          <w:szCs w:val="24"/>
          <w:lang w:val="en-GB" w:bidi="ru-RU"/>
        </w:rPr>
      </w:pPr>
      <w:r w:rsidRPr="00BB5B08">
        <w:rPr>
          <w:sz w:val="16"/>
          <w:szCs w:val="16"/>
          <w:lang w:val="en-GB" w:bidi="ru-RU"/>
        </w:rPr>
        <w:t>(TA/TS/TR/RD)                                                                                              (name and designation of equipment)</w:t>
      </w:r>
    </w:p>
    <w:p w:rsidR="00BB5B08" w:rsidRPr="00BB5B08" w:rsidRDefault="00BB5B08" w:rsidP="00BB5B08">
      <w:pPr>
        <w:tabs>
          <w:tab w:val="left" w:pos="5103"/>
          <w:tab w:val="right" w:pos="9638"/>
        </w:tabs>
        <w:jc w:val="both"/>
        <w:rPr>
          <w:sz w:val="24"/>
          <w:szCs w:val="24"/>
          <w:lang w:val="en-GB" w:bidi="ru-RU"/>
        </w:rPr>
      </w:pPr>
      <w:r w:rsidRPr="00BB5B08">
        <w:rPr>
          <w:sz w:val="24"/>
          <w:szCs w:val="24"/>
          <w:lang w:val="en-GB" w:bidi="ru-RU"/>
        </w:rPr>
        <w:t xml:space="preserve">of the safety class according to NP-001 </w:t>
      </w:r>
      <w:r w:rsidRPr="00414D5C">
        <w:rPr>
          <w:sz w:val="24"/>
          <w:szCs w:val="24"/>
          <w:u w:val="single"/>
          <w:lang w:val="en-GB" w:bidi="ru-RU"/>
        </w:rPr>
        <w:tab/>
      </w:r>
      <w:r w:rsidRPr="00BB5B08">
        <w:rPr>
          <w:sz w:val="24"/>
          <w:szCs w:val="24"/>
          <w:lang w:val="en-GB" w:bidi="ru-RU"/>
        </w:rPr>
        <w:t xml:space="preserve"> on </w:t>
      </w:r>
      <w:r w:rsidRPr="00414D5C">
        <w:rPr>
          <w:sz w:val="24"/>
          <w:szCs w:val="24"/>
          <w:u w:val="single"/>
          <w:lang w:val="en-GB" w:bidi="ru-RU"/>
        </w:rPr>
        <w:tab/>
      </w:r>
    </w:p>
    <w:p w:rsidR="00BB5B08" w:rsidRPr="00BB5B08" w:rsidRDefault="00BB5B08" w:rsidP="00BB5B08">
      <w:pPr>
        <w:tabs>
          <w:tab w:val="right" w:pos="9638"/>
        </w:tabs>
        <w:ind w:left="3402"/>
        <w:jc w:val="both"/>
        <w:rPr>
          <w:sz w:val="16"/>
          <w:szCs w:val="16"/>
          <w:lang w:val="en-GB" w:bidi="ru-RU"/>
        </w:rPr>
      </w:pPr>
      <w:r w:rsidRPr="00BB5B08">
        <w:rPr>
          <w:sz w:val="16"/>
          <w:szCs w:val="16"/>
          <w:lang w:val="en-GB" w:bidi="ru-RU"/>
        </w:rPr>
        <w:t>(safety class)                               (name of manufacturer)</w:t>
      </w:r>
    </w:p>
    <w:p w:rsidR="00BB5B08" w:rsidRPr="00BB5B08" w:rsidRDefault="00BB5B08" w:rsidP="00BB5B08">
      <w:pPr>
        <w:tabs>
          <w:tab w:val="left" w:pos="3969"/>
          <w:tab w:val="right" w:pos="9638"/>
        </w:tabs>
        <w:jc w:val="both"/>
        <w:rPr>
          <w:sz w:val="24"/>
          <w:szCs w:val="24"/>
          <w:lang w:val="en-GB" w:bidi="ru-RU"/>
        </w:rPr>
      </w:pPr>
      <w:r w:rsidRPr="00BB5B08">
        <w:rPr>
          <w:sz w:val="24"/>
          <w:szCs w:val="24"/>
          <w:lang w:val="en-GB" w:bidi="ru-RU"/>
        </w:rPr>
        <w:t xml:space="preserve">in accordance with </w:t>
      </w:r>
      <w:r w:rsidRPr="00414D5C">
        <w:rPr>
          <w:sz w:val="24"/>
          <w:szCs w:val="24"/>
          <w:u w:val="single"/>
          <w:lang w:val="en-GB" w:bidi="ru-RU"/>
        </w:rPr>
        <w:tab/>
      </w:r>
      <w:r w:rsidRPr="00BB5B08">
        <w:rPr>
          <w:sz w:val="24"/>
          <w:szCs w:val="24"/>
          <w:lang w:val="en-GB" w:bidi="ru-RU"/>
        </w:rPr>
        <w:t xml:space="preserve"> the KKS codes </w:t>
      </w:r>
      <w:r w:rsidRPr="00414D5C">
        <w:rPr>
          <w:sz w:val="24"/>
          <w:szCs w:val="24"/>
          <w:u w:val="single"/>
          <w:lang w:val="en-GB" w:bidi="ru-RU"/>
        </w:rPr>
        <w:tab/>
      </w:r>
      <w:r w:rsidRPr="00BB5B08">
        <w:rPr>
          <w:sz w:val="24"/>
          <w:szCs w:val="24"/>
          <w:lang w:val="en-GB" w:bidi="ru-RU"/>
        </w:rPr>
        <w:t>,</w:t>
      </w:r>
    </w:p>
    <w:p w:rsidR="00BB5B08" w:rsidRPr="00BB5B08" w:rsidRDefault="00BB5B08" w:rsidP="00414D5C">
      <w:pPr>
        <w:tabs>
          <w:tab w:val="right" w:pos="9638"/>
        </w:tabs>
        <w:ind w:left="1985"/>
        <w:jc w:val="both"/>
        <w:rPr>
          <w:bCs/>
          <w:sz w:val="16"/>
          <w:szCs w:val="16"/>
          <w:lang w:val="en-GB" w:bidi="ru-RU"/>
        </w:rPr>
      </w:pPr>
      <w:r w:rsidRPr="00BB5B08">
        <w:rPr>
          <w:sz w:val="16"/>
          <w:szCs w:val="16"/>
          <w:lang w:val="en-GB" w:bidi="ru-RU"/>
        </w:rPr>
        <w:t>(TA/TS/TR/RD)</w:t>
      </w:r>
    </w:p>
    <w:p w:rsidR="00BB5B08" w:rsidRPr="00BB5B08" w:rsidRDefault="00BB5B08" w:rsidP="00BB5B08">
      <w:pPr>
        <w:tabs>
          <w:tab w:val="right" w:pos="9638"/>
        </w:tabs>
        <w:spacing w:after="240"/>
        <w:jc w:val="both"/>
        <w:rPr>
          <w:bCs/>
          <w:sz w:val="24"/>
          <w:szCs w:val="24"/>
          <w:lang w:val="en-GB" w:bidi="ru-RU"/>
        </w:rPr>
      </w:pPr>
      <w:r w:rsidRPr="00BB5B08">
        <w:rPr>
          <w:b/>
          <w:sz w:val="24"/>
          <w:szCs w:val="24"/>
          <w:lang w:val="en-GB" w:bidi="ru-RU"/>
        </w:rPr>
        <w:lastRenderedPageBreak/>
        <w:t>provided for that the results of additional tests/control and compliance assessment procedures (acceptance, testing, confirmation of compliance) of the component product are positive, provided for by this decision.</w:t>
      </w:r>
    </w:p>
    <w:p w:rsidR="00BB5B08" w:rsidRPr="00BB5B08" w:rsidRDefault="00BB5B08" w:rsidP="00BB5B08">
      <w:pPr>
        <w:tabs>
          <w:tab w:val="right" w:pos="9638"/>
        </w:tabs>
        <w:jc w:val="both"/>
        <w:rPr>
          <w:bCs/>
          <w:sz w:val="24"/>
          <w:szCs w:val="24"/>
          <w:lang w:val="en-GB" w:bidi="ru-RU"/>
        </w:rPr>
      </w:pPr>
      <w:r w:rsidRPr="00BB5B08">
        <w:rPr>
          <w:sz w:val="24"/>
          <w:szCs w:val="24"/>
          <w:lang w:val="en-GB" w:bidi="ru-RU"/>
        </w:rPr>
        <w:t>Appendices:</w:t>
      </w:r>
    </w:p>
    <w:p w:rsidR="00BB5B08" w:rsidRPr="00BB5B08" w:rsidRDefault="00BB5B08" w:rsidP="00BB5B08">
      <w:pPr>
        <w:tabs>
          <w:tab w:val="right" w:pos="9638"/>
        </w:tabs>
        <w:jc w:val="both"/>
        <w:rPr>
          <w:bCs/>
          <w:sz w:val="24"/>
          <w:szCs w:val="24"/>
          <w:lang w:val="en-GB" w:bidi="ru-RU"/>
        </w:rPr>
      </w:pPr>
      <w:r w:rsidRPr="00BB5B08">
        <w:rPr>
          <w:sz w:val="24"/>
          <w:szCs w:val="24"/>
          <w:lang w:val="en-GB" w:bidi="ru-RU"/>
        </w:rPr>
        <w:t>1. The analysis of data on the parameters (characteristics) of the completing product in general purpose industrial version for compliance with the requirements of regulation documents from the point of view of assigned safety class and quality assurance category, taking into account the influence of parameters of reliability of components and equipment.</w:t>
      </w:r>
      <w:r w:rsidRPr="00BB5B08">
        <w:rPr>
          <w:b/>
          <w:bCs/>
          <w:sz w:val="24"/>
          <w:szCs w:val="24"/>
          <w:lang w:val="en-GB"/>
        </w:rPr>
        <w:t>1*</w:t>
      </w:r>
    </w:p>
    <w:p w:rsidR="00BB5B08" w:rsidRPr="00BB5B08" w:rsidRDefault="00BB5B08" w:rsidP="00BB5B08">
      <w:pPr>
        <w:tabs>
          <w:tab w:val="right" w:pos="9638"/>
        </w:tabs>
        <w:jc w:val="both"/>
        <w:rPr>
          <w:bCs/>
          <w:sz w:val="24"/>
          <w:szCs w:val="24"/>
          <w:lang w:val="en-GB" w:bidi="ru-RU"/>
        </w:rPr>
      </w:pPr>
      <w:r w:rsidRPr="00BB5B08">
        <w:rPr>
          <w:bCs/>
          <w:sz w:val="24"/>
          <w:szCs w:val="24"/>
          <w:lang w:val="en-GB" w:bidi="ru-RU"/>
        </w:rPr>
        <w:t xml:space="preserve">2. Copies of documents confirming additional tests/control and compliance assessment procedures (acceptance, testing, confirmation of compliance). </w:t>
      </w:r>
      <w:r w:rsidRPr="00BB5B08">
        <w:rPr>
          <w:b/>
          <w:bCs/>
          <w:sz w:val="24"/>
          <w:szCs w:val="24"/>
          <w:lang w:val="en-GB"/>
        </w:rPr>
        <w:t>1*</w:t>
      </w:r>
    </w:p>
    <w:p w:rsidR="00BB5B08" w:rsidRPr="00BB5B08" w:rsidRDefault="00BB5B08" w:rsidP="00BB5B08">
      <w:pPr>
        <w:tabs>
          <w:tab w:val="right" w:pos="9638"/>
        </w:tabs>
        <w:jc w:val="both"/>
        <w:rPr>
          <w:bCs/>
          <w:sz w:val="24"/>
          <w:szCs w:val="24"/>
          <w:lang w:val="en-GB" w:bidi="ru-RU"/>
        </w:rPr>
      </w:pPr>
      <w:r w:rsidRPr="00BB5B08">
        <w:rPr>
          <w:bCs/>
          <w:sz w:val="24"/>
          <w:szCs w:val="24"/>
          <w:lang w:val="en-GB" w:bidi="ru-RU"/>
        </w:rPr>
        <w:t xml:space="preserve">3. Copies of quality documents. </w:t>
      </w:r>
      <w:r w:rsidRPr="00BB5B08">
        <w:rPr>
          <w:b/>
          <w:bCs/>
          <w:sz w:val="24"/>
          <w:szCs w:val="24"/>
          <w:lang w:val="en-GB"/>
        </w:rPr>
        <w:t>1*</w:t>
      </w:r>
    </w:p>
    <w:p w:rsidR="00BB5B08" w:rsidRPr="00BB5B08" w:rsidRDefault="00BB5B08" w:rsidP="00BB5B08">
      <w:pPr>
        <w:tabs>
          <w:tab w:val="right" w:pos="9638"/>
        </w:tabs>
        <w:jc w:val="both"/>
        <w:rPr>
          <w:bCs/>
          <w:sz w:val="24"/>
          <w:szCs w:val="24"/>
          <w:lang w:val="en-GB" w:bidi="ru-RU"/>
        </w:rPr>
      </w:pPr>
      <w:r w:rsidRPr="00BB5B08">
        <w:rPr>
          <w:bCs/>
          <w:sz w:val="24"/>
          <w:szCs w:val="24"/>
          <w:lang w:val="en-GB" w:bidi="ru-RU"/>
        </w:rPr>
        <w:t xml:space="preserve">4. Copies of letters on agreement and approval of the Resolution. </w:t>
      </w:r>
      <w:r w:rsidRPr="00BB5B08">
        <w:rPr>
          <w:b/>
          <w:bCs/>
          <w:sz w:val="24"/>
          <w:szCs w:val="24"/>
          <w:lang w:val="en-GB"/>
        </w:rPr>
        <w:t>1*</w:t>
      </w:r>
    </w:p>
    <w:p w:rsidR="00BB5B08" w:rsidRPr="00BB5B08" w:rsidRDefault="00BB5B08" w:rsidP="00BB5B08">
      <w:pPr>
        <w:tabs>
          <w:tab w:val="right" w:pos="9638"/>
        </w:tabs>
        <w:jc w:val="both"/>
        <w:rPr>
          <w:sz w:val="24"/>
          <w:szCs w:val="24"/>
          <w:lang w:val="en-GB"/>
        </w:rPr>
      </w:pPr>
    </w:p>
    <w:tbl>
      <w:tblPr>
        <w:tblW w:w="5000" w:type="pct"/>
        <w:tblLook w:val="04A0" w:firstRow="1" w:lastRow="0" w:firstColumn="1" w:lastColumn="0" w:noHBand="0" w:noVBand="1"/>
      </w:tblPr>
      <w:tblGrid>
        <w:gridCol w:w="5400"/>
        <w:gridCol w:w="4454"/>
      </w:tblGrid>
      <w:tr w:rsidR="002A2BB2" w:rsidRPr="00BB5B08" w:rsidTr="00BB5B08">
        <w:trPr>
          <w:trHeight w:val="45"/>
        </w:trPr>
        <w:tc>
          <w:tcPr>
            <w:tcW w:w="2740" w:type="pct"/>
            <w:shd w:val="clear" w:color="auto" w:fill="auto"/>
          </w:tcPr>
          <w:p w:rsidR="00BB5B08" w:rsidRPr="00BB5B08" w:rsidRDefault="00BB5B08" w:rsidP="00BB5B08">
            <w:pPr>
              <w:rPr>
                <w:b/>
                <w:bCs/>
                <w:sz w:val="24"/>
                <w:szCs w:val="24"/>
                <w:lang w:val="en-GB" w:bidi="ru-RU"/>
              </w:rPr>
            </w:pPr>
            <w:r w:rsidRPr="00BB5B08">
              <w:rPr>
                <w:b/>
                <w:bCs/>
                <w:sz w:val="24"/>
                <w:szCs w:val="24"/>
                <w:lang w:val="en-GB" w:bidi="ru-RU"/>
              </w:rPr>
              <w:t>DEVELOPED BY:</w:t>
            </w:r>
          </w:p>
        </w:tc>
        <w:tc>
          <w:tcPr>
            <w:tcW w:w="2260" w:type="pct"/>
            <w:shd w:val="clear" w:color="auto" w:fill="auto"/>
          </w:tcPr>
          <w:p w:rsidR="00BB5B08" w:rsidRPr="00BB5B08" w:rsidRDefault="00BB5B08" w:rsidP="00BB5B08">
            <w:pPr>
              <w:rPr>
                <w:bCs/>
                <w:sz w:val="24"/>
                <w:szCs w:val="24"/>
                <w:lang w:val="en-GB" w:bidi="ru-RU"/>
              </w:rPr>
            </w:pPr>
          </w:p>
        </w:tc>
      </w:tr>
      <w:tr w:rsidR="002A2BB2" w:rsidRPr="00BB5B08" w:rsidTr="00BB5B08">
        <w:trPr>
          <w:trHeight w:val="45"/>
        </w:trPr>
        <w:tc>
          <w:tcPr>
            <w:tcW w:w="2740" w:type="pct"/>
            <w:shd w:val="clear" w:color="auto" w:fill="auto"/>
          </w:tcPr>
          <w:p w:rsidR="00BB5B08" w:rsidRPr="00BB5B08" w:rsidRDefault="00BB5B08" w:rsidP="00BB5B08">
            <w:pPr>
              <w:rPr>
                <w:bCs/>
                <w:sz w:val="24"/>
                <w:szCs w:val="24"/>
                <w:lang w:val="en-GB" w:bidi="ru-RU"/>
              </w:rPr>
            </w:pPr>
            <w:r w:rsidRPr="00BB5B08">
              <w:rPr>
                <w:bCs/>
                <w:sz w:val="24"/>
                <w:szCs w:val="24"/>
                <w:lang w:val="en-GB" w:bidi="ru-RU"/>
              </w:rPr>
              <w:t>Equipment Manufacturer:</w:t>
            </w:r>
          </w:p>
          <w:p w:rsidR="00BB5B08" w:rsidRPr="00BB5B08" w:rsidRDefault="00BB5B08" w:rsidP="00BB5B08">
            <w:pPr>
              <w:rPr>
                <w:b/>
                <w:bCs/>
                <w:sz w:val="24"/>
                <w:szCs w:val="24"/>
                <w:lang w:val="en-GB" w:bidi="ru-RU"/>
              </w:rPr>
            </w:pPr>
            <w:r w:rsidRPr="00BB5B08">
              <w:rPr>
                <w:sz w:val="24"/>
                <w:szCs w:val="24"/>
                <w:lang w:val="en-GB"/>
              </w:rPr>
              <w:t>_______________________________</w:t>
            </w:r>
          </w:p>
        </w:tc>
        <w:tc>
          <w:tcPr>
            <w:tcW w:w="2260" w:type="pct"/>
            <w:shd w:val="clear" w:color="auto" w:fill="auto"/>
            <w:vAlign w:val="bottom"/>
          </w:tcPr>
          <w:p w:rsidR="00BB5B08" w:rsidRPr="00BB5B08" w:rsidRDefault="00BB5B08" w:rsidP="00BB5B08">
            <w:pPr>
              <w:rPr>
                <w:bCs/>
                <w:sz w:val="24"/>
                <w:szCs w:val="24"/>
                <w:lang w:val="en-GB" w:bidi="ru-RU"/>
              </w:rPr>
            </w:pPr>
            <w:r w:rsidRPr="00BB5B08">
              <w:rPr>
                <w:sz w:val="24"/>
                <w:szCs w:val="24"/>
                <w:lang w:val="en-GB"/>
              </w:rPr>
              <w:t>________    ____________________</w:t>
            </w:r>
          </w:p>
        </w:tc>
      </w:tr>
      <w:tr w:rsidR="002A2BB2" w:rsidRPr="00BB5B08" w:rsidTr="00BB5B08">
        <w:trPr>
          <w:trHeight w:val="45"/>
        </w:trPr>
        <w:tc>
          <w:tcPr>
            <w:tcW w:w="2740" w:type="pct"/>
            <w:shd w:val="clear" w:color="auto" w:fill="auto"/>
          </w:tcPr>
          <w:p w:rsidR="00BB5B08" w:rsidRPr="00BB5B08" w:rsidRDefault="00BB5B08" w:rsidP="00BB5B08">
            <w:pPr>
              <w:rPr>
                <w:b/>
                <w:bCs/>
                <w:sz w:val="16"/>
                <w:szCs w:val="24"/>
                <w:lang w:val="en-GB" w:bidi="ru-RU"/>
              </w:rPr>
            </w:pPr>
            <w:r w:rsidRPr="00BB5B08">
              <w:rPr>
                <w:sz w:val="16"/>
                <w:szCs w:val="24"/>
                <w:lang w:val="en-GB" w:bidi="ru-RU"/>
              </w:rPr>
              <w:t>(name of the organization and position of the person entitled to approve this Decision)</w:t>
            </w:r>
          </w:p>
        </w:tc>
        <w:tc>
          <w:tcPr>
            <w:tcW w:w="2260" w:type="pct"/>
            <w:shd w:val="clear" w:color="auto" w:fill="auto"/>
          </w:tcPr>
          <w:p w:rsidR="00BB5B08" w:rsidRPr="00BB5B08" w:rsidRDefault="00BB5B08" w:rsidP="00BB5B08">
            <w:pPr>
              <w:ind w:left="140"/>
              <w:rPr>
                <w:sz w:val="16"/>
                <w:szCs w:val="16"/>
                <w:lang w:val="en-GB"/>
              </w:rPr>
            </w:pPr>
            <w:r w:rsidRPr="00BB5B08">
              <w:rPr>
                <w:sz w:val="16"/>
                <w:szCs w:val="16"/>
                <w:lang w:val="en-GB"/>
              </w:rPr>
              <w:t>(signature)                    (Surname, initials)</w:t>
            </w:r>
          </w:p>
          <w:p w:rsidR="00BB5B08" w:rsidRPr="00BB5B08" w:rsidRDefault="00BB5B08" w:rsidP="00BB5B08">
            <w:pPr>
              <w:rPr>
                <w:bCs/>
                <w:sz w:val="24"/>
                <w:szCs w:val="24"/>
                <w:lang w:val="en-GB" w:bidi="ru-RU"/>
              </w:rPr>
            </w:pPr>
            <w:r w:rsidRPr="00BB5B08">
              <w:rPr>
                <w:sz w:val="24"/>
                <w:szCs w:val="24"/>
                <w:lang w:val="en-GB"/>
              </w:rPr>
              <w:t>____________________, 20___</w:t>
            </w:r>
          </w:p>
        </w:tc>
      </w:tr>
      <w:tr w:rsidR="002A2BB2" w:rsidRPr="00BB5B08" w:rsidTr="00BB5B08">
        <w:trPr>
          <w:trHeight w:val="45"/>
        </w:trPr>
        <w:tc>
          <w:tcPr>
            <w:tcW w:w="2740" w:type="pct"/>
            <w:shd w:val="clear" w:color="auto" w:fill="auto"/>
          </w:tcPr>
          <w:p w:rsidR="00BB5B08" w:rsidRPr="00BB5B08" w:rsidRDefault="00BB5B08" w:rsidP="00BB5B08">
            <w:pPr>
              <w:rPr>
                <w:b/>
                <w:bCs/>
                <w:sz w:val="24"/>
                <w:szCs w:val="24"/>
                <w:lang w:val="en-GB" w:bidi="ru-RU"/>
              </w:rPr>
            </w:pPr>
          </w:p>
        </w:tc>
        <w:tc>
          <w:tcPr>
            <w:tcW w:w="2260" w:type="pct"/>
            <w:shd w:val="clear" w:color="auto" w:fill="auto"/>
          </w:tcPr>
          <w:p w:rsidR="00BB5B08" w:rsidRPr="00BB5B08" w:rsidRDefault="00BB5B08" w:rsidP="00BB5B08">
            <w:pPr>
              <w:rPr>
                <w:bCs/>
                <w:sz w:val="24"/>
                <w:szCs w:val="24"/>
                <w:lang w:val="en-GB" w:bidi="ru-RU"/>
              </w:rPr>
            </w:pPr>
          </w:p>
        </w:tc>
      </w:tr>
      <w:tr w:rsidR="002A2BB2" w:rsidRPr="00BB5B08" w:rsidTr="00BB5B08">
        <w:trPr>
          <w:trHeight w:val="45"/>
        </w:trPr>
        <w:tc>
          <w:tcPr>
            <w:tcW w:w="2740" w:type="pct"/>
            <w:shd w:val="clear" w:color="auto" w:fill="auto"/>
          </w:tcPr>
          <w:p w:rsidR="00BB5B08" w:rsidRPr="00BB5B08" w:rsidRDefault="00BB5B08" w:rsidP="00BB5B08">
            <w:pPr>
              <w:rPr>
                <w:b/>
                <w:bCs/>
                <w:sz w:val="24"/>
                <w:szCs w:val="24"/>
                <w:lang w:val="en-GB" w:bidi="ru-RU"/>
              </w:rPr>
            </w:pPr>
            <w:r w:rsidRPr="00BB5B08">
              <w:rPr>
                <w:b/>
                <w:bCs/>
                <w:sz w:val="24"/>
                <w:szCs w:val="24"/>
                <w:lang w:val="en-GB" w:bidi="ru-RU"/>
              </w:rPr>
              <w:t>AGREED WITH:</w:t>
            </w:r>
          </w:p>
        </w:tc>
        <w:tc>
          <w:tcPr>
            <w:tcW w:w="2260" w:type="pct"/>
            <w:shd w:val="clear" w:color="auto" w:fill="auto"/>
          </w:tcPr>
          <w:p w:rsidR="00BB5B08" w:rsidRPr="00BB5B08" w:rsidRDefault="00BB5B08" w:rsidP="00BB5B08">
            <w:pPr>
              <w:rPr>
                <w:bCs/>
                <w:sz w:val="24"/>
                <w:szCs w:val="24"/>
                <w:lang w:val="en-GB" w:bidi="ru-RU"/>
              </w:rPr>
            </w:pPr>
          </w:p>
        </w:tc>
      </w:tr>
      <w:tr w:rsidR="002A2BB2" w:rsidRPr="00BB5B08" w:rsidTr="00BB5B08">
        <w:trPr>
          <w:trHeight w:val="45"/>
        </w:trPr>
        <w:tc>
          <w:tcPr>
            <w:tcW w:w="2740" w:type="pct"/>
            <w:shd w:val="clear" w:color="auto" w:fill="auto"/>
          </w:tcPr>
          <w:p w:rsidR="00BB5B08" w:rsidRPr="00BB5B08" w:rsidRDefault="00BB5B08" w:rsidP="00BB5B08">
            <w:pPr>
              <w:rPr>
                <w:bCs/>
                <w:sz w:val="24"/>
                <w:szCs w:val="24"/>
                <w:lang w:val="en-GB" w:bidi="ru-RU"/>
              </w:rPr>
            </w:pPr>
            <w:r w:rsidRPr="00BB5B08">
              <w:rPr>
                <w:bCs/>
                <w:sz w:val="24"/>
                <w:szCs w:val="24"/>
                <w:lang w:val="en-GB" w:bidi="ru-RU"/>
              </w:rPr>
              <w:t>Equipment Manufacturer:</w:t>
            </w:r>
          </w:p>
          <w:p w:rsidR="00BB5B08" w:rsidRPr="00BB5B08" w:rsidRDefault="00BB5B08" w:rsidP="00BB5B08">
            <w:pPr>
              <w:rPr>
                <w:b/>
                <w:bCs/>
                <w:sz w:val="24"/>
                <w:szCs w:val="24"/>
                <w:lang w:val="en-GB" w:bidi="ru-RU"/>
              </w:rPr>
            </w:pPr>
            <w:r w:rsidRPr="00BB5B08">
              <w:rPr>
                <w:sz w:val="24"/>
                <w:szCs w:val="24"/>
                <w:lang w:val="en-GB"/>
              </w:rPr>
              <w:t>_______________________________</w:t>
            </w:r>
          </w:p>
        </w:tc>
        <w:tc>
          <w:tcPr>
            <w:tcW w:w="2260" w:type="pct"/>
            <w:shd w:val="clear" w:color="auto" w:fill="auto"/>
            <w:vAlign w:val="bottom"/>
          </w:tcPr>
          <w:p w:rsidR="00BB5B08" w:rsidRPr="00BB5B08" w:rsidRDefault="00BB5B08" w:rsidP="00BB5B08">
            <w:pPr>
              <w:rPr>
                <w:bCs/>
                <w:sz w:val="24"/>
                <w:szCs w:val="24"/>
                <w:lang w:val="en-GB" w:bidi="ru-RU"/>
              </w:rPr>
            </w:pPr>
            <w:r w:rsidRPr="00BB5B08">
              <w:rPr>
                <w:sz w:val="24"/>
                <w:szCs w:val="24"/>
                <w:lang w:val="en-GB"/>
              </w:rPr>
              <w:t>________    ____________________</w:t>
            </w:r>
          </w:p>
        </w:tc>
      </w:tr>
      <w:tr w:rsidR="002A2BB2" w:rsidRPr="00BB5B08" w:rsidTr="00BB5B08">
        <w:trPr>
          <w:trHeight w:val="45"/>
        </w:trPr>
        <w:tc>
          <w:tcPr>
            <w:tcW w:w="2740" w:type="pct"/>
            <w:shd w:val="clear" w:color="auto" w:fill="auto"/>
          </w:tcPr>
          <w:p w:rsidR="00BB5B08" w:rsidRPr="00BB5B08" w:rsidRDefault="00BB5B08" w:rsidP="00BB5B08">
            <w:pPr>
              <w:rPr>
                <w:b/>
                <w:bCs/>
                <w:sz w:val="16"/>
                <w:szCs w:val="16"/>
                <w:lang w:val="en-GB" w:bidi="ru-RU"/>
              </w:rPr>
            </w:pPr>
            <w:r w:rsidRPr="00BB5B08">
              <w:rPr>
                <w:sz w:val="16"/>
                <w:szCs w:val="16"/>
                <w:lang w:val="en-GB" w:bidi="ru-RU"/>
              </w:rPr>
              <w:t>(name of the organization and position of the person entitled to approve this Decision)</w:t>
            </w:r>
          </w:p>
        </w:tc>
        <w:tc>
          <w:tcPr>
            <w:tcW w:w="2260" w:type="pct"/>
            <w:shd w:val="clear" w:color="auto" w:fill="auto"/>
          </w:tcPr>
          <w:p w:rsidR="00BB5B08" w:rsidRPr="00BB5B08" w:rsidRDefault="00BB5B08" w:rsidP="00BB5B08">
            <w:pPr>
              <w:ind w:left="140"/>
              <w:rPr>
                <w:sz w:val="16"/>
                <w:szCs w:val="16"/>
                <w:lang w:val="en-GB"/>
              </w:rPr>
            </w:pPr>
            <w:r w:rsidRPr="00BB5B08">
              <w:rPr>
                <w:sz w:val="16"/>
                <w:szCs w:val="16"/>
                <w:lang w:val="en-GB"/>
              </w:rPr>
              <w:t>(signature)                    (Surname, initials)</w:t>
            </w:r>
          </w:p>
          <w:p w:rsidR="00BB5B08" w:rsidRPr="00BB5B08" w:rsidRDefault="00BB5B08" w:rsidP="00BB5B08">
            <w:pPr>
              <w:rPr>
                <w:bCs/>
                <w:sz w:val="24"/>
                <w:szCs w:val="24"/>
                <w:lang w:val="en-GB" w:bidi="ru-RU"/>
              </w:rPr>
            </w:pPr>
            <w:r w:rsidRPr="00BB5B08">
              <w:rPr>
                <w:sz w:val="24"/>
                <w:szCs w:val="24"/>
                <w:lang w:val="en-GB"/>
              </w:rPr>
              <w:t>____________________, 20___</w:t>
            </w:r>
          </w:p>
        </w:tc>
      </w:tr>
      <w:tr w:rsidR="002A2BB2" w:rsidRPr="00BB5B08" w:rsidTr="00BB5B08">
        <w:trPr>
          <w:trHeight w:val="45"/>
        </w:trPr>
        <w:tc>
          <w:tcPr>
            <w:tcW w:w="2740" w:type="pct"/>
            <w:shd w:val="clear" w:color="auto" w:fill="auto"/>
          </w:tcPr>
          <w:p w:rsidR="00BB5B08" w:rsidRPr="00BB5B08" w:rsidRDefault="00BB5B08" w:rsidP="00BB5B08">
            <w:pPr>
              <w:rPr>
                <w:b/>
                <w:bCs/>
                <w:sz w:val="24"/>
                <w:szCs w:val="24"/>
                <w:lang w:val="en-GB" w:bidi="ru-RU"/>
              </w:rPr>
            </w:pPr>
          </w:p>
        </w:tc>
        <w:tc>
          <w:tcPr>
            <w:tcW w:w="2260" w:type="pct"/>
            <w:shd w:val="clear" w:color="auto" w:fill="auto"/>
          </w:tcPr>
          <w:p w:rsidR="00BB5B08" w:rsidRPr="00BB5B08" w:rsidRDefault="00BB5B08" w:rsidP="00BB5B08">
            <w:pPr>
              <w:rPr>
                <w:bCs/>
                <w:sz w:val="24"/>
                <w:szCs w:val="24"/>
                <w:lang w:val="en-GB" w:bidi="ru-RU"/>
              </w:rPr>
            </w:pPr>
          </w:p>
        </w:tc>
      </w:tr>
      <w:tr w:rsidR="002A2BB2" w:rsidRPr="00BB5B08" w:rsidTr="00BB5B08">
        <w:trPr>
          <w:trHeight w:val="1114"/>
        </w:trPr>
        <w:tc>
          <w:tcPr>
            <w:tcW w:w="2740" w:type="pct"/>
            <w:shd w:val="clear" w:color="auto" w:fill="auto"/>
          </w:tcPr>
          <w:p w:rsidR="00BB5B08" w:rsidRPr="00BB5B08" w:rsidRDefault="00BB5B08" w:rsidP="00BB5B08">
            <w:pPr>
              <w:rPr>
                <w:bCs/>
                <w:sz w:val="24"/>
                <w:szCs w:val="24"/>
                <w:lang w:val="en-GB" w:bidi="ru-RU"/>
              </w:rPr>
            </w:pPr>
            <w:r w:rsidRPr="00BB5B08">
              <w:rPr>
                <w:sz w:val="24"/>
                <w:szCs w:val="24"/>
                <w:lang w:val="en-GB" w:bidi="ru-RU"/>
              </w:rPr>
              <w:t>Developer of engineering documentation for equipment, where imported components/basic materials are applied</w:t>
            </w:r>
          </w:p>
          <w:p w:rsidR="00BB5B08" w:rsidRPr="00BB5B08" w:rsidRDefault="00BB5B08" w:rsidP="00BB5B08">
            <w:pPr>
              <w:rPr>
                <w:bCs/>
                <w:sz w:val="24"/>
                <w:szCs w:val="24"/>
                <w:lang w:val="en-GB" w:bidi="ru-RU"/>
              </w:rPr>
            </w:pPr>
            <w:r w:rsidRPr="00BB5B08">
              <w:rPr>
                <w:sz w:val="24"/>
                <w:szCs w:val="24"/>
                <w:lang w:val="en-GB"/>
              </w:rPr>
              <w:t>_______________________________</w:t>
            </w:r>
          </w:p>
        </w:tc>
        <w:tc>
          <w:tcPr>
            <w:tcW w:w="2260" w:type="pct"/>
            <w:shd w:val="clear" w:color="auto" w:fill="auto"/>
            <w:vAlign w:val="bottom"/>
          </w:tcPr>
          <w:p w:rsidR="00BB5B08" w:rsidRPr="00BB5B08" w:rsidRDefault="00BB5B08" w:rsidP="00BB5B08">
            <w:pPr>
              <w:rPr>
                <w:bCs/>
                <w:sz w:val="24"/>
                <w:szCs w:val="24"/>
                <w:lang w:val="en-GB" w:bidi="ru-RU"/>
              </w:rPr>
            </w:pPr>
            <w:r w:rsidRPr="00BB5B08">
              <w:rPr>
                <w:sz w:val="24"/>
                <w:szCs w:val="24"/>
                <w:lang w:val="en-GB"/>
              </w:rPr>
              <w:t>________    __________________</w:t>
            </w:r>
          </w:p>
        </w:tc>
      </w:tr>
      <w:tr w:rsidR="002A2BB2" w:rsidRPr="00BB5B08" w:rsidTr="00BB5B08">
        <w:trPr>
          <w:trHeight w:val="45"/>
        </w:trPr>
        <w:tc>
          <w:tcPr>
            <w:tcW w:w="2740" w:type="pct"/>
            <w:shd w:val="clear" w:color="auto" w:fill="auto"/>
          </w:tcPr>
          <w:p w:rsidR="00BB5B08" w:rsidRPr="00BB5B08" w:rsidRDefault="00BB5B08" w:rsidP="00BB5B08">
            <w:pPr>
              <w:rPr>
                <w:bCs/>
                <w:sz w:val="16"/>
                <w:szCs w:val="16"/>
                <w:lang w:val="en-GB" w:bidi="ru-RU"/>
              </w:rPr>
            </w:pPr>
            <w:r w:rsidRPr="00BB5B08">
              <w:rPr>
                <w:sz w:val="16"/>
                <w:szCs w:val="16"/>
                <w:lang w:val="en-GB" w:bidi="ru-RU"/>
              </w:rPr>
              <w:t>(name of the organization and position of the person entitled to approve this Decision)</w:t>
            </w:r>
          </w:p>
        </w:tc>
        <w:tc>
          <w:tcPr>
            <w:tcW w:w="2260" w:type="pct"/>
            <w:shd w:val="clear" w:color="auto" w:fill="auto"/>
          </w:tcPr>
          <w:p w:rsidR="00BB5B08" w:rsidRPr="00BB5B08" w:rsidRDefault="00BB5B08" w:rsidP="00BB5B08">
            <w:pPr>
              <w:ind w:left="140"/>
              <w:rPr>
                <w:sz w:val="16"/>
                <w:szCs w:val="16"/>
                <w:lang w:val="en-GB"/>
              </w:rPr>
            </w:pPr>
            <w:r w:rsidRPr="00BB5B08">
              <w:rPr>
                <w:sz w:val="16"/>
                <w:szCs w:val="16"/>
                <w:lang w:val="en-GB"/>
              </w:rPr>
              <w:t>(signature)                   (Surname, initials)</w:t>
            </w:r>
          </w:p>
          <w:p w:rsidR="00BB5B08" w:rsidRPr="00BB5B08" w:rsidRDefault="00BB5B08" w:rsidP="00BB5B08">
            <w:pPr>
              <w:rPr>
                <w:bCs/>
                <w:sz w:val="24"/>
                <w:szCs w:val="24"/>
                <w:lang w:val="en-GB" w:bidi="ru-RU"/>
              </w:rPr>
            </w:pPr>
            <w:r w:rsidRPr="00BB5B08">
              <w:rPr>
                <w:sz w:val="24"/>
                <w:szCs w:val="24"/>
                <w:lang w:val="en-GB"/>
              </w:rPr>
              <w:t>____________________, 20___</w:t>
            </w:r>
          </w:p>
        </w:tc>
      </w:tr>
      <w:tr w:rsidR="002A2BB2" w:rsidRPr="00BB5B08" w:rsidTr="00BB5B08">
        <w:trPr>
          <w:trHeight w:val="45"/>
        </w:trPr>
        <w:tc>
          <w:tcPr>
            <w:tcW w:w="2740" w:type="pct"/>
            <w:shd w:val="clear" w:color="auto" w:fill="auto"/>
          </w:tcPr>
          <w:p w:rsidR="00BB5B08" w:rsidRPr="00BB5B08" w:rsidRDefault="00BB5B08" w:rsidP="00BB5B08">
            <w:pPr>
              <w:rPr>
                <w:bCs/>
                <w:sz w:val="24"/>
                <w:szCs w:val="24"/>
                <w:lang w:val="en-GB" w:bidi="ru-RU"/>
              </w:rPr>
            </w:pPr>
          </w:p>
        </w:tc>
        <w:tc>
          <w:tcPr>
            <w:tcW w:w="2260" w:type="pct"/>
            <w:shd w:val="clear" w:color="auto" w:fill="auto"/>
          </w:tcPr>
          <w:p w:rsidR="00BB5B08" w:rsidRPr="00BB5B08" w:rsidRDefault="00BB5B08" w:rsidP="00BB5B08">
            <w:pPr>
              <w:rPr>
                <w:bCs/>
                <w:sz w:val="24"/>
                <w:szCs w:val="24"/>
                <w:lang w:val="en-GB" w:bidi="ru-RU"/>
              </w:rPr>
            </w:pPr>
          </w:p>
        </w:tc>
      </w:tr>
      <w:tr w:rsidR="002A2BB2" w:rsidRPr="00BB5B08" w:rsidTr="00BB5B08">
        <w:trPr>
          <w:trHeight w:val="130"/>
        </w:trPr>
        <w:tc>
          <w:tcPr>
            <w:tcW w:w="2740" w:type="pct"/>
            <w:shd w:val="clear" w:color="auto" w:fill="auto"/>
          </w:tcPr>
          <w:p w:rsidR="00BB5B08" w:rsidRPr="00BB5B08" w:rsidRDefault="00BB5B08" w:rsidP="00BB5B08">
            <w:pPr>
              <w:rPr>
                <w:bCs/>
                <w:sz w:val="24"/>
                <w:szCs w:val="24"/>
                <w:lang w:val="en-GB" w:bidi="ru-RU"/>
              </w:rPr>
            </w:pPr>
            <w:r w:rsidRPr="00BB5B08">
              <w:rPr>
                <w:bCs/>
                <w:sz w:val="24"/>
                <w:szCs w:val="24"/>
                <w:lang w:val="en-GB" w:bidi="ru-RU"/>
              </w:rPr>
              <w:t xml:space="preserve">Head Material Science Organization </w:t>
            </w:r>
            <w:r w:rsidRPr="00BB5B08">
              <w:rPr>
                <w:b/>
                <w:sz w:val="24"/>
                <w:szCs w:val="24"/>
                <w:lang w:val="en-GB" w:bidi="ru-RU"/>
              </w:rPr>
              <w:t>2*</w:t>
            </w:r>
          </w:p>
          <w:p w:rsidR="00BB5B08" w:rsidRPr="00BB5B08" w:rsidRDefault="00BB5B08" w:rsidP="00BB5B08">
            <w:pPr>
              <w:rPr>
                <w:bCs/>
                <w:sz w:val="24"/>
                <w:szCs w:val="24"/>
                <w:lang w:val="en-GB" w:bidi="ru-RU"/>
              </w:rPr>
            </w:pPr>
            <w:r w:rsidRPr="00BB5B08">
              <w:rPr>
                <w:sz w:val="24"/>
                <w:szCs w:val="24"/>
                <w:lang w:val="en-GB"/>
              </w:rPr>
              <w:t>_______________________________</w:t>
            </w:r>
          </w:p>
        </w:tc>
        <w:tc>
          <w:tcPr>
            <w:tcW w:w="2260" w:type="pct"/>
            <w:shd w:val="clear" w:color="auto" w:fill="auto"/>
            <w:vAlign w:val="bottom"/>
          </w:tcPr>
          <w:p w:rsidR="00BB5B08" w:rsidRPr="00BB5B08" w:rsidRDefault="00BB5B08" w:rsidP="00BB5B08">
            <w:pPr>
              <w:rPr>
                <w:bCs/>
                <w:sz w:val="24"/>
                <w:szCs w:val="24"/>
                <w:lang w:val="en-GB" w:bidi="ru-RU"/>
              </w:rPr>
            </w:pPr>
            <w:r w:rsidRPr="00BB5B08">
              <w:rPr>
                <w:sz w:val="24"/>
                <w:szCs w:val="24"/>
                <w:lang w:val="en-GB"/>
              </w:rPr>
              <w:t>________    __________________</w:t>
            </w:r>
          </w:p>
        </w:tc>
      </w:tr>
      <w:tr w:rsidR="002A2BB2" w:rsidRPr="00BB5B08" w:rsidTr="00BB5B08">
        <w:trPr>
          <w:trHeight w:val="45"/>
        </w:trPr>
        <w:tc>
          <w:tcPr>
            <w:tcW w:w="2740" w:type="pct"/>
            <w:shd w:val="clear" w:color="auto" w:fill="auto"/>
          </w:tcPr>
          <w:p w:rsidR="00BB5B08" w:rsidRPr="00BB5B08" w:rsidRDefault="00BB5B08" w:rsidP="00BB5B08">
            <w:pPr>
              <w:rPr>
                <w:bCs/>
                <w:sz w:val="16"/>
                <w:szCs w:val="16"/>
                <w:lang w:val="en-GB" w:bidi="ru-RU"/>
              </w:rPr>
            </w:pPr>
            <w:r w:rsidRPr="00BB5B08">
              <w:rPr>
                <w:sz w:val="16"/>
                <w:szCs w:val="16"/>
                <w:lang w:val="en-GB" w:bidi="ru-RU"/>
              </w:rPr>
              <w:t>(name of the organization and position of the person entitled to approve this Decision)</w:t>
            </w:r>
          </w:p>
        </w:tc>
        <w:tc>
          <w:tcPr>
            <w:tcW w:w="2260" w:type="pct"/>
            <w:shd w:val="clear" w:color="auto" w:fill="auto"/>
          </w:tcPr>
          <w:p w:rsidR="00BB5B08" w:rsidRPr="00BB5B08" w:rsidRDefault="00BB5B08" w:rsidP="00BB5B08">
            <w:pPr>
              <w:ind w:left="140"/>
              <w:rPr>
                <w:sz w:val="16"/>
                <w:szCs w:val="16"/>
                <w:lang w:val="en-GB"/>
              </w:rPr>
            </w:pPr>
            <w:r w:rsidRPr="00BB5B08">
              <w:rPr>
                <w:sz w:val="16"/>
                <w:szCs w:val="16"/>
                <w:lang w:val="en-GB"/>
              </w:rPr>
              <w:t>(signature)                   (Surname, initials)</w:t>
            </w:r>
          </w:p>
          <w:p w:rsidR="00BB5B08" w:rsidRPr="00BB5B08" w:rsidRDefault="00BB5B08" w:rsidP="00BB5B08">
            <w:pPr>
              <w:rPr>
                <w:bCs/>
                <w:sz w:val="24"/>
                <w:szCs w:val="24"/>
                <w:lang w:val="en-GB" w:bidi="ru-RU"/>
              </w:rPr>
            </w:pPr>
            <w:r w:rsidRPr="00BB5B08">
              <w:rPr>
                <w:sz w:val="24"/>
                <w:szCs w:val="24"/>
                <w:lang w:val="en-GB"/>
              </w:rPr>
              <w:t>____________________, 20___</w:t>
            </w:r>
          </w:p>
        </w:tc>
      </w:tr>
      <w:tr w:rsidR="002A2BB2" w:rsidRPr="00BB5B08" w:rsidTr="00BB5B08">
        <w:trPr>
          <w:trHeight w:val="45"/>
        </w:trPr>
        <w:tc>
          <w:tcPr>
            <w:tcW w:w="2740" w:type="pct"/>
            <w:shd w:val="clear" w:color="auto" w:fill="auto"/>
          </w:tcPr>
          <w:p w:rsidR="00BB5B08" w:rsidRPr="00BB5B08" w:rsidRDefault="00BB5B08" w:rsidP="00BB5B08">
            <w:pPr>
              <w:rPr>
                <w:bCs/>
                <w:sz w:val="24"/>
                <w:szCs w:val="24"/>
                <w:lang w:val="en-GB" w:bidi="ru-RU"/>
              </w:rPr>
            </w:pPr>
          </w:p>
        </w:tc>
        <w:tc>
          <w:tcPr>
            <w:tcW w:w="2260" w:type="pct"/>
            <w:shd w:val="clear" w:color="auto" w:fill="auto"/>
          </w:tcPr>
          <w:p w:rsidR="00BB5B08" w:rsidRPr="00BB5B08" w:rsidRDefault="00BB5B08" w:rsidP="00BB5B08">
            <w:pPr>
              <w:rPr>
                <w:bCs/>
                <w:sz w:val="24"/>
                <w:szCs w:val="24"/>
                <w:lang w:val="en-GB" w:bidi="ru-RU"/>
              </w:rPr>
            </w:pPr>
          </w:p>
        </w:tc>
      </w:tr>
      <w:tr w:rsidR="002A2BB2" w:rsidRPr="00BB5B08" w:rsidTr="00BB5B08">
        <w:trPr>
          <w:trHeight w:val="45"/>
        </w:trPr>
        <w:tc>
          <w:tcPr>
            <w:tcW w:w="2740" w:type="pct"/>
            <w:shd w:val="clear" w:color="auto" w:fill="auto"/>
          </w:tcPr>
          <w:p w:rsidR="00BB5B08" w:rsidRPr="00BB5B08" w:rsidRDefault="00BB5B08" w:rsidP="00BB5B08">
            <w:pPr>
              <w:rPr>
                <w:sz w:val="24"/>
                <w:szCs w:val="24"/>
                <w:lang w:val="en-GB"/>
              </w:rPr>
            </w:pPr>
            <w:r w:rsidRPr="00BB5B08">
              <w:rPr>
                <w:sz w:val="24"/>
                <w:szCs w:val="24"/>
                <w:lang w:val="en-GB"/>
              </w:rPr>
              <w:t>NPP General Designer</w:t>
            </w:r>
          </w:p>
          <w:p w:rsidR="00BB5B08" w:rsidRPr="00BB5B08" w:rsidRDefault="00BB5B08" w:rsidP="00BB5B08">
            <w:pPr>
              <w:rPr>
                <w:b/>
                <w:bCs/>
                <w:sz w:val="24"/>
                <w:szCs w:val="24"/>
                <w:lang w:val="en-GB" w:bidi="ru-RU"/>
              </w:rPr>
            </w:pPr>
            <w:r w:rsidRPr="00BB5B08">
              <w:rPr>
                <w:sz w:val="24"/>
                <w:szCs w:val="24"/>
                <w:lang w:val="en-GB"/>
              </w:rPr>
              <w:t>_______________________________________</w:t>
            </w:r>
          </w:p>
        </w:tc>
        <w:tc>
          <w:tcPr>
            <w:tcW w:w="2260" w:type="pct"/>
            <w:shd w:val="clear" w:color="auto" w:fill="auto"/>
            <w:vAlign w:val="bottom"/>
          </w:tcPr>
          <w:p w:rsidR="00BB5B08" w:rsidRPr="00BB5B08" w:rsidRDefault="00BB5B08" w:rsidP="00BB5B08">
            <w:pPr>
              <w:rPr>
                <w:bCs/>
                <w:sz w:val="24"/>
                <w:szCs w:val="24"/>
                <w:lang w:val="en-GB" w:bidi="ru-RU"/>
              </w:rPr>
            </w:pPr>
            <w:r w:rsidRPr="00BB5B08">
              <w:rPr>
                <w:sz w:val="24"/>
                <w:szCs w:val="24"/>
                <w:lang w:val="en-GB"/>
              </w:rPr>
              <w:t>________    ____________________</w:t>
            </w:r>
          </w:p>
        </w:tc>
      </w:tr>
      <w:tr w:rsidR="002A2BB2" w:rsidRPr="00BB5B08" w:rsidTr="00BB5B08">
        <w:trPr>
          <w:trHeight w:val="45"/>
        </w:trPr>
        <w:tc>
          <w:tcPr>
            <w:tcW w:w="2740" w:type="pct"/>
            <w:shd w:val="clear" w:color="auto" w:fill="auto"/>
          </w:tcPr>
          <w:p w:rsidR="00BB5B08" w:rsidRPr="00BB5B08" w:rsidRDefault="00BB5B08" w:rsidP="00BB5B08">
            <w:pPr>
              <w:rPr>
                <w:b/>
                <w:bCs/>
                <w:sz w:val="16"/>
                <w:szCs w:val="16"/>
                <w:lang w:val="en-GB" w:bidi="ru-RU"/>
              </w:rPr>
            </w:pPr>
            <w:r w:rsidRPr="00BB5B08">
              <w:rPr>
                <w:sz w:val="16"/>
                <w:szCs w:val="16"/>
                <w:lang w:val="en-GB" w:bidi="ru-RU"/>
              </w:rPr>
              <w:t>(name of the organization and position of the person entitled to approve this Decision)</w:t>
            </w:r>
          </w:p>
        </w:tc>
        <w:tc>
          <w:tcPr>
            <w:tcW w:w="2260" w:type="pct"/>
            <w:shd w:val="clear" w:color="auto" w:fill="auto"/>
          </w:tcPr>
          <w:p w:rsidR="00BB5B08" w:rsidRPr="00BB5B08" w:rsidRDefault="00BB5B08" w:rsidP="00BB5B08">
            <w:pPr>
              <w:ind w:left="140"/>
              <w:rPr>
                <w:sz w:val="16"/>
                <w:szCs w:val="16"/>
                <w:lang w:val="en-GB"/>
              </w:rPr>
            </w:pPr>
            <w:r w:rsidRPr="00BB5B08">
              <w:rPr>
                <w:sz w:val="16"/>
                <w:szCs w:val="16"/>
                <w:lang w:val="en-GB"/>
              </w:rPr>
              <w:t>(signature)                    (Surname, initials)</w:t>
            </w:r>
          </w:p>
          <w:p w:rsidR="00BB5B08" w:rsidRPr="00BB5B08" w:rsidRDefault="00BB5B08" w:rsidP="00BB5B08">
            <w:pPr>
              <w:rPr>
                <w:bCs/>
                <w:sz w:val="24"/>
                <w:szCs w:val="24"/>
                <w:lang w:val="en-GB" w:bidi="ru-RU"/>
              </w:rPr>
            </w:pPr>
            <w:r w:rsidRPr="00BB5B08">
              <w:rPr>
                <w:sz w:val="24"/>
                <w:szCs w:val="24"/>
                <w:lang w:val="en-GB"/>
              </w:rPr>
              <w:t>____________________, 20___</w:t>
            </w:r>
          </w:p>
        </w:tc>
      </w:tr>
      <w:tr w:rsidR="002A2BB2" w:rsidRPr="00BB5B08" w:rsidTr="00BB5B08">
        <w:trPr>
          <w:trHeight w:val="45"/>
        </w:trPr>
        <w:tc>
          <w:tcPr>
            <w:tcW w:w="2740" w:type="pct"/>
            <w:shd w:val="clear" w:color="auto" w:fill="auto"/>
          </w:tcPr>
          <w:p w:rsidR="00BB5B08" w:rsidRPr="00BB5B08" w:rsidRDefault="00BB5B08" w:rsidP="00BB5B08">
            <w:pPr>
              <w:rPr>
                <w:bCs/>
                <w:sz w:val="24"/>
                <w:szCs w:val="24"/>
                <w:lang w:val="en-GB" w:bidi="ru-RU"/>
              </w:rPr>
            </w:pPr>
          </w:p>
        </w:tc>
        <w:tc>
          <w:tcPr>
            <w:tcW w:w="2260" w:type="pct"/>
            <w:shd w:val="clear" w:color="auto" w:fill="auto"/>
          </w:tcPr>
          <w:p w:rsidR="00BB5B08" w:rsidRPr="00BB5B08" w:rsidRDefault="00BB5B08" w:rsidP="00BB5B08">
            <w:pPr>
              <w:rPr>
                <w:bCs/>
                <w:sz w:val="24"/>
                <w:szCs w:val="24"/>
                <w:lang w:val="en-GB" w:bidi="ru-RU"/>
              </w:rPr>
            </w:pPr>
          </w:p>
        </w:tc>
      </w:tr>
      <w:tr w:rsidR="002A2BB2" w:rsidRPr="00BB5B08" w:rsidTr="00BB5B08">
        <w:trPr>
          <w:trHeight w:val="45"/>
        </w:trPr>
        <w:tc>
          <w:tcPr>
            <w:tcW w:w="2740" w:type="pct"/>
            <w:shd w:val="clear" w:color="auto" w:fill="auto"/>
          </w:tcPr>
          <w:p w:rsidR="00BB5B08" w:rsidRPr="00BB5B08" w:rsidRDefault="00BB5B08" w:rsidP="00BB5B08">
            <w:pPr>
              <w:rPr>
                <w:sz w:val="24"/>
                <w:szCs w:val="24"/>
                <w:lang w:val="en-GB"/>
              </w:rPr>
            </w:pPr>
            <w:r w:rsidRPr="00BB5B08">
              <w:rPr>
                <w:sz w:val="24"/>
                <w:szCs w:val="24"/>
                <w:lang w:val="en-GB"/>
              </w:rPr>
              <w:t xml:space="preserve">Chief Structural Designer for reactor unit </w:t>
            </w:r>
            <w:r w:rsidRPr="00BB5B08">
              <w:rPr>
                <w:b/>
                <w:bCs/>
                <w:sz w:val="24"/>
                <w:szCs w:val="24"/>
                <w:lang w:val="en-GB"/>
              </w:rPr>
              <w:t>3*</w:t>
            </w:r>
          </w:p>
          <w:p w:rsidR="00BB5B08" w:rsidRPr="00BB5B08" w:rsidRDefault="00BB5B08" w:rsidP="00BB5B08">
            <w:pPr>
              <w:rPr>
                <w:b/>
                <w:bCs/>
                <w:sz w:val="24"/>
                <w:szCs w:val="24"/>
                <w:lang w:val="en-GB" w:bidi="ru-RU"/>
              </w:rPr>
            </w:pPr>
            <w:r w:rsidRPr="00BB5B08">
              <w:rPr>
                <w:sz w:val="24"/>
                <w:szCs w:val="24"/>
                <w:lang w:val="en-GB"/>
              </w:rPr>
              <w:t>_______________________________</w:t>
            </w:r>
          </w:p>
        </w:tc>
        <w:tc>
          <w:tcPr>
            <w:tcW w:w="2260" w:type="pct"/>
            <w:shd w:val="clear" w:color="auto" w:fill="auto"/>
            <w:vAlign w:val="bottom"/>
          </w:tcPr>
          <w:p w:rsidR="00BB5B08" w:rsidRPr="00BB5B08" w:rsidRDefault="00BB5B08" w:rsidP="00BB5B08">
            <w:pPr>
              <w:rPr>
                <w:bCs/>
                <w:sz w:val="24"/>
                <w:szCs w:val="24"/>
                <w:lang w:val="en-GB" w:bidi="ru-RU"/>
              </w:rPr>
            </w:pPr>
            <w:r w:rsidRPr="00BB5B08">
              <w:rPr>
                <w:sz w:val="24"/>
                <w:szCs w:val="24"/>
                <w:lang w:val="en-GB"/>
              </w:rPr>
              <w:t>________    ____________________</w:t>
            </w:r>
          </w:p>
        </w:tc>
      </w:tr>
      <w:tr w:rsidR="002A2BB2" w:rsidRPr="00BB5B08" w:rsidTr="00BB5B08">
        <w:trPr>
          <w:trHeight w:val="45"/>
        </w:trPr>
        <w:tc>
          <w:tcPr>
            <w:tcW w:w="2740" w:type="pct"/>
            <w:shd w:val="clear" w:color="auto" w:fill="auto"/>
          </w:tcPr>
          <w:p w:rsidR="00BB5B08" w:rsidRPr="00BB5B08" w:rsidRDefault="00BB5B08" w:rsidP="00BB5B08">
            <w:pPr>
              <w:rPr>
                <w:b/>
                <w:bCs/>
                <w:sz w:val="16"/>
                <w:szCs w:val="16"/>
                <w:lang w:val="en-GB" w:bidi="ru-RU"/>
              </w:rPr>
            </w:pPr>
            <w:r w:rsidRPr="00BB5B08">
              <w:rPr>
                <w:sz w:val="16"/>
                <w:szCs w:val="16"/>
                <w:lang w:val="en-GB" w:bidi="ru-RU"/>
              </w:rPr>
              <w:t>(name of the organization and position of the person entitled to approve this Decision)</w:t>
            </w:r>
          </w:p>
        </w:tc>
        <w:tc>
          <w:tcPr>
            <w:tcW w:w="2260" w:type="pct"/>
            <w:shd w:val="clear" w:color="auto" w:fill="auto"/>
          </w:tcPr>
          <w:p w:rsidR="00BB5B08" w:rsidRPr="00BB5B08" w:rsidRDefault="00BB5B08" w:rsidP="00BB5B08">
            <w:pPr>
              <w:ind w:left="140"/>
              <w:rPr>
                <w:sz w:val="16"/>
                <w:szCs w:val="16"/>
                <w:lang w:val="en-GB"/>
              </w:rPr>
            </w:pPr>
            <w:r w:rsidRPr="00BB5B08">
              <w:rPr>
                <w:sz w:val="16"/>
                <w:szCs w:val="16"/>
                <w:lang w:val="en-GB"/>
              </w:rPr>
              <w:t>(signature)                    (Surname, initials)</w:t>
            </w:r>
          </w:p>
          <w:p w:rsidR="00BB5B08" w:rsidRPr="00BB5B08" w:rsidRDefault="00BB5B08" w:rsidP="00BB5B08">
            <w:pPr>
              <w:rPr>
                <w:bCs/>
                <w:sz w:val="24"/>
                <w:szCs w:val="24"/>
                <w:lang w:val="en-GB" w:bidi="ru-RU"/>
              </w:rPr>
            </w:pPr>
            <w:r w:rsidRPr="00BB5B08">
              <w:rPr>
                <w:sz w:val="24"/>
                <w:szCs w:val="24"/>
                <w:lang w:val="en-GB"/>
              </w:rPr>
              <w:t>____________________, 20___</w:t>
            </w:r>
          </w:p>
        </w:tc>
      </w:tr>
      <w:tr w:rsidR="002A2BB2" w:rsidRPr="00BB5B08" w:rsidTr="00BB5B08">
        <w:trPr>
          <w:trHeight w:val="45"/>
        </w:trPr>
        <w:tc>
          <w:tcPr>
            <w:tcW w:w="2740" w:type="pct"/>
            <w:shd w:val="clear" w:color="auto" w:fill="auto"/>
          </w:tcPr>
          <w:p w:rsidR="00BB5B08" w:rsidRPr="00BB5B08" w:rsidRDefault="00BB5B08" w:rsidP="00BB5B08">
            <w:pPr>
              <w:rPr>
                <w:bCs/>
                <w:sz w:val="24"/>
                <w:szCs w:val="24"/>
                <w:lang w:val="en-GB" w:bidi="ru-RU"/>
              </w:rPr>
            </w:pPr>
          </w:p>
        </w:tc>
        <w:tc>
          <w:tcPr>
            <w:tcW w:w="2260" w:type="pct"/>
            <w:shd w:val="clear" w:color="auto" w:fill="auto"/>
          </w:tcPr>
          <w:p w:rsidR="00BB5B08" w:rsidRPr="00BB5B08" w:rsidRDefault="00BB5B08" w:rsidP="00BB5B08">
            <w:pPr>
              <w:rPr>
                <w:bCs/>
                <w:sz w:val="24"/>
                <w:szCs w:val="24"/>
                <w:lang w:val="en-GB" w:bidi="ru-RU"/>
              </w:rPr>
            </w:pPr>
          </w:p>
        </w:tc>
      </w:tr>
      <w:tr w:rsidR="002A2BB2" w:rsidRPr="00BB5B08" w:rsidTr="00BB5B08">
        <w:trPr>
          <w:trHeight w:val="45"/>
        </w:trPr>
        <w:tc>
          <w:tcPr>
            <w:tcW w:w="2740" w:type="pct"/>
            <w:shd w:val="clear" w:color="auto" w:fill="auto"/>
          </w:tcPr>
          <w:p w:rsidR="00BB5B08" w:rsidRPr="00BB5B08" w:rsidRDefault="00BB5B08" w:rsidP="00BB5B08">
            <w:pPr>
              <w:rPr>
                <w:bCs/>
                <w:sz w:val="24"/>
                <w:szCs w:val="24"/>
                <w:lang w:val="en-GB" w:bidi="ru-RU"/>
              </w:rPr>
            </w:pPr>
          </w:p>
          <w:p w:rsidR="00BB5B08" w:rsidRPr="00BB5B08" w:rsidRDefault="00BB5B08" w:rsidP="00BB5B08">
            <w:pPr>
              <w:rPr>
                <w:bCs/>
                <w:sz w:val="24"/>
                <w:szCs w:val="24"/>
                <w:lang w:val="en-GB" w:bidi="ru-RU"/>
              </w:rPr>
            </w:pPr>
            <w:r w:rsidRPr="00BB5B08">
              <w:rPr>
                <w:bCs/>
                <w:sz w:val="24"/>
                <w:szCs w:val="24"/>
                <w:lang w:val="en-GB" w:bidi="ru-RU"/>
              </w:rPr>
              <w:t>Equipment Supplier:</w:t>
            </w:r>
          </w:p>
          <w:p w:rsidR="00BB5B08" w:rsidRPr="00BB5B08" w:rsidRDefault="00BB5B08" w:rsidP="00BB5B08">
            <w:pPr>
              <w:rPr>
                <w:bCs/>
                <w:sz w:val="24"/>
                <w:szCs w:val="24"/>
                <w:lang w:val="en-GB" w:bidi="ru-RU"/>
              </w:rPr>
            </w:pPr>
            <w:r w:rsidRPr="00BB5B08">
              <w:rPr>
                <w:sz w:val="24"/>
                <w:szCs w:val="24"/>
                <w:lang w:val="en-GB"/>
              </w:rPr>
              <w:t>_______________________________________</w:t>
            </w:r>
          </w:p>
        </w:tc>
        <w:tc>
          <w:tcPr>
            <w:tcW w:w="2260" w:type="pct"/>
            <w:shd w:val="clear" w:color="auto" w:fill="auto"/>
            <w:vAlign w:val="bottom"/>
          </w:tcPr>
          <w:p w:rsidR="00BB5B08" w:rsidRPr="00BB5B08" w:rsidRDefault="00BB5B08" w:rsidP="00BB5B08">
            <w:pPr>
              <w:rPr>
                <w:sz w:val="24"/>
                <w:szCs w:val="24"/>
                <w:lang w:val="en-GB"/>
              </w:rPr>
            </w:pPr>
          </w:p>
          <w:p w:rsidR="00BB5B08" w:rsidRPr="00BB5B08" w:rsidRDefault="00BB5B08" w:rsidP="00BB5B08">
            <w:pPr>
              <w:rPr>
                <w:bCs/>
                <w:sz w:val="24"/>
                <w:szCs w:val="24"/>
                <w:lang w:val="en-GB" w:bidi="ru-RU"/>
              </w:rPr>
            </w:pPr>
            <w:r w:rsidRPr="00BB5B08">
              <w:rPr>
                <w:sz w:val="24"/>
                <w:szCs w:val="24"/>
                <w:lang w:val="en-GB"/>
              </w:rPr>
              <w:t>________    ____________________</w:t>
            </w:r>
          </w:p>
        </w:tc>
      </w:tr>
      <w:tr w:rsidR="002A2BB2" w:rsidRPr="00BB5B08" w:rsidTr="00BB5B08">
        <w:trPr>
          <w:trHeight w:val="45"/>
        </w:trPr>
        <w:tc>
          <w:tcPr>
            <w:tcW w:w="2740" w:type="pct"/>
            <w:shd w:val="clear" w:color="auto" w:fill="auto"/>
          </w:tcPr>
          <w:p w:rsidR="00BB5B08" w:rsidRPr="00BB5B08" w:rsidRDefault="00BB5B08" w:rsidP="00BB5B08">
            <w:pPr>
              <w:rPr>
                <w:bCs/>
                <w:sz w:val="16"/>
                <w:szCs w:val="16"/>
                <w:lang w:val="en-GB" w:bidi="ru-RU"/>
              </w:rPr>
            </w:pPr>
            <w:r w:rsidRPr="00BB5B08">
              <w:rPr>
                <w:sz w:val="16"/>
                <w:szCs w:val="16"/>
                <w:lang w:val="en-GB" w:bidi="ru-RU"/>
              </w:rPr>
              <w:t>(name of the organization and position of the person entitled to approve this Decision)</w:t>
            </w:r>
          </w:p>
        </w:tc>
        <w:tc>
          <w:tcPr>
            <w:tcW w:w="2260" w:type="pct"/>
            <w:shd w:val="clear" w:color="auto" w:fill="auto"/>
          </w:tcPr>
          <w:p w:rsidR="00BB5B08" w:rsidRPr="00BB5B08" w:rsidRDefault="00BB5B08" w:rsidP="00BB5B08">
            <w:pPr>
              <w:ind w:left="140"/>
              <w:rPr>
                <w:sz w:val="16"/>
                <w:szCs w:val="16"/>
                <w:lang w:val="en-GB"/>
              </w:rPr>
            </w:pPr>
            <w:r w:rsidRPr="00BB5B08">
              <w:rPr>
                <w:sz w:val="16"/>
                <w:szCs w:val="16"/>
                <w:lang w:val="en-GB"/>
              </w:rPr>
              <w:t>(signature)                    (Surname, initials)</w:t>
            </w:r>
          </w:p>
          <w:p w:rsidR="00BB5B08" w:rsidRPr="00BB5B08" w:rsidRDefault="00BB5B08" w:rsidP="00BB5B08">
            <w:pPr>
              <w:rPr>
                <w:bCs/>
                <w:sz w:val="24"/>
                <w:szCs w:val="24"/>
                <w:lang w:val="en-GB" w:bidi="ru-RU"/>
              </w:rPr>
            </w:pPr>
            <w:r w:rsidRPr="00BB5B08">
              <w:rPr>
                <w:sz w:val="24"/>
                <w:szCs w:val="24"/>
                <w:lang w:val="en-GB"/>
              </w:rPr>
              <w:t>____________________, 20___</w:t>
            </w:r>
          </w:p>
        </w:tc>
      </w:tr>
      <w:tr w:rsidR="002A2BB2" w:rsidRPr="00BB5B08" w:rsidTr="00BB5B08">
        <w:trPr>
          <w:trHeight w:val="45"/>
        </w:trPr>
        <w:tc>
          <w:tcPr>
            <w:tcW w:w="2740" w:type="pct"/>
            <w:shd w:val="clear" w:color="auto" w:fill="auto"/>
          </w:tcPr>
          <w:p w:rsidR="00BB5B08" w:rsidRPr="00BB5B08" w:rsidRDefault="00BB5B08" w:rsidP="00BB5B08">
            <w:pPr>
              <w:rPr>
                <w:bCs/>
                <w:sz w:val="24"/>
                <w:szCs w:val="24"/>
                <w:lang w:val="en-GB" w:bidi="ru-RU"/>
              </w:rPr>
            </w:pPr>
          </w:p>
        </w:tc>
        <w:tc>
          <w:tcPr>
            <w:tcW w:w="2260" w:type="pct"/>
            <w:shd w:val="clear" w:color="auto" w:fill="auto"/>
          </w:tcPr>
          <w:p w:rsidR="00BB5B08" w:rsidRPr="00BB5B08" w:rsidRDefault="00BB5B08" w:rsidP="00BB5B08">
            <w:pPr>
              <w:rPr>
                <w:bCs/>
                <w:sz w:val="24"/>
                <w:szCs w:val="24"/>
                <w:lang w:val="en-GB" w:bidi="ru-RU"/>
              </w:rPr>
            </w:pPr>
          </w:p>
        </w:tc>
      </w:tr>
      <w:tr w:rsidR="002A2BB2" w:rsidRPr="00BB5B08" w:rsidTr="00BB5B08">
        <w:trPr>
          <w:trHeight w:val="45"/>
        </w:trPr>
        <w:tc>
          <w:tcPr>
            <w:tcW w:w="2740" w:type="pct"/>
            <w:shd w:val="clear" w:color="auto" w:fill="auto"/>
          </w:tcPr>
          <w:p w:rsidR="00BB5B08" w:rsidRPr="00BB5B08" w:rsidRDefault="00BB5B08" w:rsidP="00BB5B08">
            <w:pPr>
              <w:rPr>
                <w:bCs/>
                <w:sz w:val="24"/>
                <w:szCs w:val="24"/>
                <w:lang w:val="en-GB" w:bidi="ru-RU"/>
              </w:rPr>
            </w:pPr>
            <w:r w:rsidRPr="00BB5B08">
              <w:rPr>
                <w:bCs/>
                <w:sz w:val="24"/>
                <w:szCs w:val="24"/>
                <w:lang w:val="en-GB" w:bidi="ru-RU"/>
              </w:rPr>
              <w:t xml:space="preserve">General Contractor </w:t>
            </w:r>
            <w:r w:rsidRPr="00BB5B08">
              <w:rPr>
                <w:b/>
                <w:sz w:val="24"/>
                <w:szCs w:val="24"/>
                <w:lang w:val="en-GB" w:bidi="ru-RU"/>
              </w:rPr>
              <w:t>4*</w:t>
            </w:r>
          </w:p>
          <w:p w:rsidR="00BB5B08" w:rsidRPr="00BB5B08" w:rsidRDefault="00BB5B08" w:rsidP="00BB5B08">
            <w:pPr>
              <w:rPr>
                <w:bCs/>
                <w:sz w:val="24"/>
                <w:szCs w:val="24"/>
                <w:lang w:val="en-GB" w:bidi="ru-RU"/>
              </w:rPr>
            </w:pPr>
            <w:r w:rsidRPr="00BB5B08">
              <w:rPr>
                <w:sz w:val="24"/>
                <w:szCs w:val="24"/>
                <w:lang w:val="en-GB"/>
              </w:rPr>
              <w:lastRenderedPageBreak/>
              <w:t>_______________________________</w:t>
            </w:r>
          </w:p>
        </w:tc>
        <w:tc>
          <w:tcPr>
            <w:tcW w:w="2260" w:type="pct"/>
            <w:shd w:val="clear" w:color="auto" w:fill="auto"/>
            <w:vAlign w:val="bottom"/>
          </w:tcPr>
          <w:p w:rsidR="00BB5B08" w:rsidRPr="00BB5B08" w:rsidRDefault="00BB5B08" w:rsidP="00BB5B08">
            <w:pPr>
              <w:rPr>
                <w:bCs/>
                <w:sz w:val="24"/>
                <w:szCs w:val="24"/>
                <w:lang w:val="en-GB" w:bidi="ru-RU"/>
              </w:rPr>
            </w:pPr>
            <w:r w:rsidRPr="00BB5B08">
              <w:rPr>
                <w:sz w:val="24"/>
                <w:szCs w:val="24"/>
                <w:lang w:val="en-GB"/>
              </w:rPr>
              <w:lastRenderedPageBreak/>
              <w:t>________    ____________________</w:t>
            </w:r>
          </w:p>
        </w:tc>
      </w:tr>
      <w:tr w:rsidR="002A2BB2" w:rsidRPr="00BB5B08" w:rsidTr="00BB5B08">
        <w:trPr>
          <w:trHeight w:val="45"/>
        </w:trPr>
        <w:tc>
          <w:tcPr>
            <w:tcW w:w="2740" w:type="pct"/>
            <w:shd w:val="clear" w:color="auto" w:fill="auto"/>
          </w:tcPr>
          <w:p w:rsidR="00BB5B08" w:rsidRPr="00BB5B08" w:rsidRDefault="00BB5B08" w:rsidP="00BB5B08">
            <w:pPr>
              <w:rPr>
                <w:bCs/>
                <w:sz w:val="16"/>
                <w:szCs w:val="16"/>
                <w:lang w:val="en-GB" w:bidi="ru-RU"/>
              </w:rPr>
            </w:pPr>
            <w:r w:rsidRPr="00BB5B08">
              <w:rPr>
                <w:sz w:val="16"/>
                <w:szCs w:val="16"/>
                <w:lang w:val="en-GB" w:bidi="ru-RU"/>
              </w:rPr>
              <w:t>(name of the organization and position of the person entitled to approve this Decision)</w:t>
            </w:r>
          </w:p>
        </w:tc>
        <w:tc>
          <w:tcPr>
            <w:tcW w:w="2260" w:type="pct"/>
            <w:shd w:val="clear" w:color="auto" w:fill="auto"/>
          </w:tcPr>
          <w:p w:rsidR="00BB5B08" w:rsidRPr="00BB5B08" w:rsidRDefault="00BB5B08" w:rsidP="00BB5B08">
            <w:pPr>
              <w:ind w:firstLine="139"/>
              <w:rPr>
                <w:sz w:val="16"/>
                <w:szCs w:val="16"/>
                <w:lang w:val="en-GB"/>
              </w:rPr>
            </w:pPr>
            <w:r w:rsidRPr="00BB5B08">
              <w:rPr>
                <w:sz w:val="16"/>
                <w:szCs w:val="16"/>
                <w:lang w:val="en-GB"/>
              </w:rPr>
              <w:t>(signature)                    (Surname, initials)</w:t>
            </w:r>
          </w:p>
          <w:p w:rsidR="00BB5B08" w:rsidRPr="00BB5B08" w:rsidRDefault="00BB5B08" w:rsidP="00BB5B08">
            <w:pPr>
              <w:rPr>
                <w:bCs/>
                <w:sz w:val="24"/>
                <w:szCs w:val="24"/>
                <w:lang w:val="en-GB" w:bidi="ru-RU"/>
              </w:rPr>
            </w:pPr>
            <w:r w:rsidRPr="00BB5B08">
              <w:rPr>
                <w:sz w:val="24"/>
                <w:szCs w:val="24"/>
                <w:lang w:val="en-GB"/>
              </w:rPr>
              <w:t>____________________, 20___</w:t>
            </w:r>
          </w:p>
        </w:tc>
      </w:tr>
      <w:tr w:rsidR="002A2BB2" w:rsidRPr="00BB5B08" w:rsidTr="00BB5B08">
        <w:trPr>
          <w:trHeight w:val="45"/>
        </w:trPr>
        <w:tc>
          <w:tcPr>
            <w:tcW w:w="2740" w:type="pct"/>
            <w:shd w:val="clear" w:color="auto" w:fill="auto"/>
          </w:tcPr>
          <w:p w:rsidR="00BB5B08" w:rsidRPr="00BB5B08" w:rsidRDefault="00BB5B08" w:rsidP="00BB5B08">
            <w:pPr>
              <w:rPr>
                <w:sz w:val="24"/>
                <w:szCs w:val="24"/>
                <w:lang w:val="en-GB" w:bidi="ru-RU"/>
              </w:rPr>
            </w:pPr>
          </w:p>
        </w:tc>
        <w:tc>
          <w:tcPr>
            <w:tcW w:w="2260" w:type="pct"/>
            <w:shd w:val="clear" w:color="auto" w:fill="auto"/>
          </w:tcPr>
          <w:p w:rsidR="00BB5B08" w:rsidRPr="00BB5B08" w:rsidRDefault="00BB5B08" w:rsidP="00BB5B08">
            <w:pPr>
              <w:rPr>
                <w:sz w:val="24"/>
                <w:szCs w:val="24"/>
                <w:lang w:val="en-GB"/>
              </w:rPr>
            </w:pPr>
          </w:p>
        </w:tc>
      </w:tr>
      <w:tr w:rsidR="002A2BB2" w:rsidRPr="00BB5B08" w:rsidTr="00BB5B08">
        <w:trPr>
          <w:trHeight w:val="45"/>
        </w:trPr>
        <w:tc>
          <w:tcPr>
            <w:tcW w:w="2740" w:type="pct"/>
            <w:shd w:val="clear" w:color="auto" w:fill="auto"/>
          </w:tcPr>
          <w:p w:rsidR="00BB5B08" w:rsidRPr="00BB5B08" w:rsidRDefault="00BB5B08" w:rsidP="00BB5B08">
            <w:pPr>
              <w:rPr>
                <w:sz w:val="16"/>
                <w:szCs w:val="16"/>
                <w:lang w:val="en-GB" w:bidi="ru-RU"/>
              </w:rPr>
            </w:pPr>
          </w:p>
        </w:tc>
        <w:tc>
          <w:tcPr>
            <w:tcW w:w="2260" w:type="pct"/>
            <w:shd w:val="clear" w:color="auto" w:fill="auto"/>
          </w:tcPr>
          <w:p w:rsidR="00BB5B08" w:rsidRPr="00BB5B08" w:rsidRDefault="00BB5B08" w:rsidP="00BB5B08">
            <w:pPr>
              <w:ind w:left="140"/>
              <w:rPr>
                <w:sz w:val="16"/>
                <w:szCs w:val="16"/>
                <w:lang w:val="en-GB"/>
              </w:rPr>
            </w:pPr>
          </w:p>
        </w:tc>
      </w:tr>
      <w:tr w:rsidR="002A2BB2" w:rsidRPr="00BB5B08" w:rsidTr="00BB5B08">
        <w:trPr>
          <w:trHeight w:val="45"/>
        </w:trPr>
        <w:tc>
          <w:tcPr>
            <w:tcW w:w="2740" w:type="pct"/>
            <w:shd w:val="clear" w:color="auto" w:fill="auto"/>
          </w:tcPr>
          <w:p w:rsidR="00BB5B08" w:rsidRPr="00BB5B08" w:rsidRDefault="00BB5B08" w:rsidP="00BB5B08">
            <w:pPr>
              <w:rPr>
                <w:sz w:val="16"/>
                <w:szCs w:val="16"/>
                <w:lang w:val="en-GB" w:bidi="ru-RU"/>
              </w:rPr>
            </w:pPr>
            <w:r w:rsidRPr="00BB5B08">
              <w:rPr>
                <w:sz w:val="24"/>
                <w:szCs w:val="24"/>
                <w:lang w:val="en-GB" w:bidi="ru-RU"/>
              </w:rPr>
              <w:t>Deputy Director of NPP under Construction - Chief Technology Officer of AKKUYU NÜKLEER ANONİM ŞİRKETİ</w:t>
            </w:r>
          </w:p>
        </w:tc>
        <w:tc>
          <w:tcPr>
            <w:tcW w:w="2260" w:type="pct"/>
            <w:shd w:val="clear" w:color="auto" w:fill="auto"/>
            <w:vAlign w:val="bottom"/>
          </w:tcPr>
          <w:p w:rsidR="00BB5B08" w:rsidRPr="00BB5B08" w:rsidRDefault="00BB5B08" w:rsidP="00BB5B08">
            <w:pPr>
              <w:ind w:left="140"/>
              <w:rPr>
                <w:sz w:val="16"/>
                <w:szCs w:val="16"/>
                <w:lang w:val="en-GB"/>
              </w:rPr>
            </w:pPr>
            <w:r w:rsidRPr="00BB5B08">
              <w:rPr>
                <w:sz w:val="24"/>
                <w:szCs w:val="24"/>
                <w:lang w:val="en-GB"/>
              </w:rPr>
              <w:t>________    ____________________</w:t>
            </w:r>
          </w:p>
        </w:tc>
      </w:tr>
      <w:tr w:rsidR="002A2BB2" w:rsidRPr="00BB5B08" w:rsidTr="00BB5B08">
        <w:trPr>
          <w:trHeight w:val="45"/>
        </w:trPr>
        <w:tc>
          <w:tcPr>
            <w:tcW w:w="2740" w:type="pct"/>
            <w:shd w:val="clear" w:color="auto" w:fill="auto"/>
          </w:tcPr>
          <w:p w:rsidR="00BB5B08" w:rsidRPr="00BB5B08" w:rsidRDefault="00BB5B08" w:rsidP="00BB5B08">
            <w:pPr>
              <w:rPr>
                <w:sz w:val="16"/>
                <w:szCs w:val="16"/>
                <w:lang w:val="en-GB" w:bidi="ru-RU"/>
              </w:rPr>
            </w:pPr>
          </w:p>
        </w:tc>
        <w:tc>
          <w:tcPr>
            <w:tcW w:w="2260" w:type="pct"/>
            <w:shd w:val="clear" w:color="auto" w:fill="auto"/>
          </w:tcPr>
          <w:p w:rsidR="00BB5B08" w:rsidRPr="00BB5B08" w:rsidRDefault="00BB5B08" w:rsidP="00BB5B08">
            <w:pPr>
              <w:ind w:left="140"/>
              <w:rPr>
                <w:sz w:val="16"/>
                <w:szCs w:val="16"/>
                <w:lang w:val="en-GB"/>
              </w:rPr>
            </w:pPr>
            <w:r w:rsidRPr="00BB5B08">
              <w:rPr>
                <w:sz w:val="16"/>
                <w:szCs w:val="16"/>
                <w:lang w:val="en-GB"/>
              </w:rPr>
              <w:t>(signature)                    (Surname, initials)</w:t>
            </w:r>
          </w:p>
          <w:p w:rsidR="00BB5B08" w:rsidRPr="00BB5B08" w:rsidRDefault="00BB5B08" w:rsidP="00BB5B08">
            <w:pPr>
              <w:ind w:left="140"/>
              <w:rPr>
                <w:sz w:val="16"/>
                <w:szCs w:val="16"/>
                <w:lang w:val="en-GB"/>
              </w:rPr>
            </w:pPr>
            <w:r w:rsidRPr="00BB5B08">
              <w:rPr>
                <w:sz w:val="24"/>
                <w:szCs w:val="24"/>
                <w:lang w:val="en-GB"/>
              </w:rPr>
              <w:t>____________________, 20___</w:t>
            </w:r>
          </w:p>
        </w:tc>
      </w:tr>
    </w:tbl>
    <w:p w:rsidR="00BB5B08" w:rsidRPr="00BB5B08" w:rsidRDefault="00BB5B08" w:rsidP="00BB5B08">
      <w:pPr>
        <w:ind w:firstLine="567"/>
        <w:jc w:val="both"/>
        <w:rPr>
          <w:sz w:val="24"/>
          <w:szCs w:val="24"/>
          <w:lang w:val="en-GB"/>
        </w:rPr>
      </w:pPr>
    </w:p>
    <w:p w:rsidR="00BB5B08" w:rsidRPr="00BB5B08" w:rsidRDefault="00BB5B08" w:rsidP="00BB5B08">
      <w:pPr>
        <w:ind w:firstLine="567"/>
        <w:jc w:val="both"/>
        <w:rPr>
          <w:sz w:val="24"/>
          <w:szCs w:val="24"/>
          <w:lang w:val="en-GB"/>
        </w:rPr>
      </w:pPr>
      <w:r w:rsidRPr="00BB5B08">
        <w:rPr>
          <w:sz w:val="24"/>
          <w:szCs w:val="24"/>
          <w:lang w:val="en-GB"/>
        </w:rPr>
        <w:t>Note:</w:t>
      </w:r>
    </w:p>
    <w:p w:rsidR="00BB5B08" w:rsidRPr="00BB5B08" w:rsidRDefault="00BB5B08" w:rsidP="00BB5B08">
      <w:pPr>
        <w:ind w:firstLine="567"/>
        <w:jc w:val="both"/>
        <w:rPr>
          <w:sz w:val="24"/>
          <w:szCs w:val="24"/>
          <w:lang w:val="en-GB"/>
        </w:rPr>
      </w:pPr>
      <w:r w:rsidRPr="00BB5B08">
        <w:rPr>
          <w:b/>
          <w:bCs/>
          <w:sz w:val="24"/>
          <w:szCs w:val="24"/>
          <w:lang w:val="en-GB"/>
        </w:rPr>
        <w:t>1*</w:t>
      </w:r>
      <w:r w:rsidRPr="00BB5B08">
        <w:rPr>
          <w:sz w:val="24"/>
          <w:szCs w:val="24"/>
          <w:lang w:val="en-GB"/>
        </w:rPr>
        <w:t xml:space="preserve"> Are obligatory Appendices to the Decision.</w:t>
      </w:r>
    </w:p>
    <w:p w:rsidR="00BB5B08" w:rsidRPr="00BB5B08" w:rsidRDefault="00BB5B08" w:rsidP="00BB5B08">
      <w:pPr>
        <w:ind w:firstLine="567"/>
        <w:jc w:val="both"/>
        <w:rPr>
          <w:sz w:val="24"/>
          <w:szCs w:val="24"/>
          <w:lang w:val="en-GB"/>
        </w:rPr>
      </w:pPr>
      <w:r w:rsidRPr="00BB5B08">
        <w:rPr>
          <w:b/>
          <w:bCs/>
          <w:sz w:val="24"/>
          <w:szCs w:val="24"/>
          <w:lang w:val="en-GB"/>
        </w:rPr>
        <w:t>2*</w:t>
      </w:r>
      <w:r w:rsidRPr="00BB5B08">
        <w:rPr>
          <w:sz w:val="24"/>
          <w:szCs w:val="24"/>
          <w:lang w:val="en-GB"/>
        </w:rPr>
        <w:t xml:space="preserve"> Approval by the Head materials science organization is obligatory for products/ equipment that are subject to the Federal rules and regulations of PNAE G-07-008.</w:t>
      </w:r>
    </w:p>
    <w:p w:rsidR="00BB5B08" w:rsidRPr="00BB5B08" w:rsidRDefault="00BB5B08" w:rsidP="00BB5B08">
      <w:pPr>
        <w:ind w:firstLine="567"/>
        <w:jc w:val="both"/>
        <w:rPr>
          <w:sz w:val="24"/>
          <w:szCs w:val="24"/>
          <w:lang w:val="en-GB"/>
        </w:rPr>
      </w:pPr>
      <w:r w:rsidRPr="00BB5B08">
        <w:rPr>
          <w:b/>
          <w:bCs/>
          <w:sz w:val="24"/>
          <w:szCs w:val="24"/>
          <w:lang w:val="en-GB"/>
        </w:rPr>
        <w:t>3*</w:t>
      </w:r>
      <w:r w:rsidRPr="00BB5B08">
        <w:rPr>
          <w:sz w:val="24"/>
          <w:szCs w:val="24"/>
          <w:lang w:val="en-GB"/>
        </w:rPr>
        <w:t xml:space="preserve"> Approval by the Reactor Plant Chief Designer is obligatory for imported equipment, forming part of the reactor plant..</w:t>
      </w:r>
    </w:p>
    <w:p w:rsidR="00BB5B08" w:rsidRPr="00BB5B08" w:rsidRDefault="00BB5B08" w:rsidP="00BB5B08">
      <w:pPr>
        <w:ind w:firstLine="567"/>
        <w:jc w:val="both"/>
        <w:rPr>
          <w:sz w:val="24"/>
          <w:szCs w:val="24"/>
          <w:lang w:val="en-GB"/>
        </w:rPr>
      </w:pPr>
      <w:r w:rsidRPr="00BB5B08">
        <w:rPr>
          <w:b/>
          <w:bCs/>
          <w:sz w:val="24"/>
          <w:szCs w:val="24"/>
          <w:lang w:val="en-GB"/>
        </w:rPr>
        <w:t>4*</w:t>
      </w:r>
      <w:r w:rsidRPr="00BB5B08">
        <w:rPr>
          <w:sz w:val="24"/>
          <w:szCs w:val="24"/>
          <w:lang w:val="en-GB"/>
        </w:rPr>
        <w:t xml:space="preserve"> Approval by the General Contractor is mandatory if there is no direct agreement (contract) between the Supplier and the Company.</w:t>
      </w:r>
    </w:p>
    <w:p w:rsidR="00BB5B08" w:rsidRPr="00BB5B08" w:rsidRDefault="00BB5B08" w:rsidP="00BB5B08">
      <w:pPr>
        <w:ind w:firstLine="567"/>
        <w:jc w:val="both"/>
        <w:rPr>
          <w:sz w:val="24"/>
          <w:szCs w:val="24"/>
          <w:lang w:val="en-GB"/>
        </w:rPr>
      </w:pPr>
    </w:p>
    <w:p w:rsidR="00BB5B08" w:rsidRPr="00BB5B08" w:rsidRDefault="00BB5B08" w:rsidP="00BB5B08">
      <w:pPr>
        <w:ind w:firstLine="567"/>
        <w:jc w:val="both"/>
        <w:rPr>
          <w:sz w:val="24"/>
          <w:szCs w:val="24"/>
          <w:lang w:val="en-GB"/>
        </w:rPr>
      </w:pPr>
      <w:r w:rsidRPr="00BB5B08">
        <w:rPr>
          <w:sz w:val="24"/>
          <w:szCs w:val="24"/>
          <w:lang w:val="en-GB"/>
        </w:rPr>
        <w:t>It is allowed, instead of the approving signatures, to make a reference to the number and date of the approval letter, while opposite the organization an entry ”Agreed by letter dated __________ No. __________” is made.</w:t>
      </w:r>
    </w:p>
    <w:p w:rsidR="00BB5B08" w:rsidRPr="00BB5B08" w:rsidRDefault="00BB5B08" w:rsidP="00BB5B08">
      <w:pPr>
        <w:ind w:firstLine="567"/>
        <w:jc w:val="both"/>
        <w:rPr>
          <w:sz w:val="24"/>
          <w:szCs w:val="24"/>
          <w:lang w:val="en-GB"/>
        </w:rPr>
      </w:pPr>
    </w:p>
    <w:p w:rsidR="00BB5B08" w:rsidRPr="00BB5B08" w:rsidRDefault="00BB5B08" w:rsidP="00BB5B08">
      <w:pPr>
        <w:ind w:firstLine="567"/>
        <w:jc w:val="both"/>
        <w:rPr>
          <w:b/>
          <w:sz w:val="24"/>
          <w:szCs w:val="24"/>
          <w:lang w:val="en-GB"/>
        </w:rPr>
      </w:pPr>
      <w:r w:rsidRPr="00BB5B08">
        <w:rPr>
          <w:b/>
          <w:sz w:val="24"/>
          <w:szCs w:val="24"/>
          <w:lang w:val="en-GB"/>
        </w:rPr>
        <w:t>Procedure for agreeing, approval, registration and storage of Decisions</w:t>
      </w:r>
    </w:p>
    <w:p w:rsidR="00BB5B08" w:rsidRPr="00BB5B08" w:rsidRDefault="00BB5B08" w:rsidP="00BB5B08">
      <w:pPr>
        <w:pStyle w:val="aff0"/>
        <w:numPr>
          <w:ilvl w:val="0"/>
          <w:numId w:val="56"/>
        </w:numPr>
        <w:tabs>
          <w:tab w:val="left" w:pos="1418"/>
        </w:tabs>
        <w:ind w:left="0" w:firstLine="567"/>
        <w:jc w:val="both"/>
        <w:rPr>
          <w:sz w:val="24"/>
          <w:szCs w:val="24"/>
          <w:lang w:val="en-GB"/>
        </w:rPr>
      </w:pPr>
      <w:r w:rsidRPr="00BB5B08">
        <w:rPr>
          <w:sz w:val="24"/>
          <w:szCs w:val="24"/>
          <w:lang w:val="en-GB"/>
        </w:rPr>
        <w:t>After approval of the Draft Decision by all organizations, except for the Company, it is sent by the equipment Manufacturer to the Company's Quality Director for approval.</w:t>
      </w:r>
    </w:p>
    <w:p w:rsidR="00BB5B08" w:rsidRPr="00BB5B08" w:rsidRDefault="00BB5B08" w:rsidP="00414D5C">
      <w:pPr>
        <w:tabs>
          <w:tab w:val="left" w:pos="1418"/>
        </w:tabs>
        <w:ind w:firstLine="567"/>
        <w:jc w:val="both"/>
        <w:rPr>
          <w:sz w:val="24"/>
          <w:szCs w:val="24"/>
          <w:lang w:val="en-GB"/>
        </w:rPr>
      </w:pPr>
      <w:r w:rsidRPr="00BB5B08">
        <w:rPr>
          <w:bCs/>
          <w:sz w:val="24"/>
          <w:szCs w:val="24"/>
          <w:lang w:val="en-GB" w:bidi="ru-RU"/>
        </w:rPr>
        <w:t xml:space="preserve">All letters on addressing for review and agreement of the Quality Plans with appendices are duplicated to the email address </w:t>
      </w:r>
      <w:hyperlink r:id="rId15" w:history="1">
        <w:r w:rsidRPr="00BB5B08">
          <w:rPr>
            <w:rStyle w:val="afa"/>
            <w:bCs/>
            <w:sz w:val="24"/>
            <w:szCs w:val="24"/>
            <w:lang w:val="en-GB" w:bidi="ru-RU"/>
          </w:rPr>
          <w:t>quality@akkuyu.com</w:t>
        </w:r>
      </w:hyperlink>
      <w:r w:rsidRPr="00BB5B08">
        <w:rPr>
          <w:bCs/>
          <w:sz w:val="24"/>
          <w:szCs w:val="24"/>
          <w:lang w:val="en-GB" w:bidi="ru-RU"/>
        </w:rPr>
        <w:t xml:space="preserve"> and are accepted for work by the A&amp;ID the next day after their receipt to the specified email address.</w:t>
      </w:r>
    </w:p>
    <w:p w:rsidR="00BB5B08" w:rsidRPr="00BB5B08" w:rsidRDefault="00BB5B08" w:rsidP="00BB5B08">
      <w:pPr>
        <w:pStyle w:val="aff0"/>
        <w:numPr>
          <w:ilvl w:val="0"/>
          <w:numId w:val="56"/>
        </w:numPr>
        <w:tabs>
          <w:tab w:val="left" w:pos="1418"/>
        </w:tabs>
        <w:ind w:left="0" w:firstLine="567"/>
        <w:jc w:val="both"/>
        <w:rPr>
          <w:bCs/>
          <w:sz w:val="24"/>
          <w:szCs w:val="24"/>
          <w:lang w:val="en-GB" w:bidi="ru-RU"/>
        </w:rPr>
      </w:pPr>
      <w:r w:rsidRPr="00BB5B08">
        <w:rPr>
          <w:sz w:val="24"/>
          <w:szCs w:val="24"/>
          <w:lang w:val="en-GB"/>
        </w:rPr>
        <w:t>The Company's Quality Director issues an order to review and approve the Decision (using the Company's electronic document management system):</w:t>
      </w:r>
    </w:p>
    <w:p w:rsidR="00BB5B08" w:rsidRPr="00BB5B08" w:rsidRDefault="00BB5B08" w:rsidP="00BB5B08">
      <w:pPr>
        <w:pStyle w:val="aff0"/>
        <w:numPr>
          <w:ilvl w:val="0"/>
          <w:numId w:val="53"/>
        </w:numPr>
        <w:tabs>
          <w:tab w:val="left" w:pos="1418"/>
        </w:tabs>
        <w:ind w:left="0" w:firstLine="567"/>
        <w:jc w:val="both"/>
        <w:rPr>
          <w:bCs/>
          <w:sz w:val="24"/>
          <w:szCs w:val="24"/>
          <w:lang w:val="en-GB" w:bidi="ru-RU"/>
        </w:rPr>
      </w:pPr>
      <w:r w:rsidRPr="00BB5B08">
        <w:rPr>
          <w:sz w:val="24"/>
          <w:szCs w:val="24"/>
          <w:lang w:val="en-GB"/>
        </w:rPr>
        <w:t>To the Deputy Director of the NPP under construction - Chief Technology Officer for reviewing and agreeing by EOD and MI&amp;TID.</w:t>
      </w:r>
    </w:p>
    <w:p w:rsidR="00BB5B08" w:rsidRPr="00BB5B08" w:rsidRDefault="00BB5B08" w:rsidP="00BB5B08">
      <w:pPr>
        <w:pStyle w:val="aff0"/>
        <w:numPr>
          <w:ilvl w:val="0"/>
          <w:numId w:val="56"/>
        </w:numPr>
        <w:tabs>
          <w:tab w:val="left" w:pos="1418"/>
        </w:tabs>
        <w:ind w:left="0" w:firstLine="567"/>
        <w:jc w:val="both"/>
        <w:rPr>
          <w:bCs/>
          <w:sz w:val="24"/>
          <w:szCs w:val="24"/>
          <w:lang w:val="en-GB" w:bidi="ru-RU"/>
        </w:rPr>
      </w:pPr>
      <w:r w:rsidRPr="00BB5B08">
        <w:rPr>
          <w:sz w:val="24"/>
          <w:szCs w:val="24"/>
          <w:lang w:val="en-GB"/>
        </w:rPr>
        <w:t>EOD and MI&amp;TID within 10 (ten) business days sends (via the Enterprise control management) the results of the Decision reviewing to the Head of the A&amp;ID.</w:t>
      </w:r>
    </w:p>
    <w:p w:rsidR="00BB5B08" w:rsidRPr="00BB5B08" w:rsidRDefault="00BB5B08" w:rsidP="00BB5B08">
      <w:pPr>
        <w:pStyle w:val="aff0"/>
        <w:numPr>
          <w:ilvl w:val="0"/>
          <w:numId w:val="56"/>
        </w:numPr>
        <w:tabs>
          <w:tab w:val="left" w:pos="1418"/>
        </w:tabs>
        <w:ind w:left="0" w:firstLine="567"/>
        <w:jc w:val="both"/>
        <w:rPr>
          <w:bCs/>
          <w:sz w:val="24"/>
          <w:szCs w:val="24"/>
          <w:lang w:val="en-GB" w:bidi="ru-RU"/>
        </w:rPr>
      </w:pPr>
      <w:r w:rsidRPr="00BB5B08">
        <w:rPr>
          <w:bCs/>
          <w:sz w:val="24"/>
          <w:szCs w:val="24"/>
          <w:lang w:val="en-GB" w:bidi="ru-RU"/>
        </w:rPr>
        <w:t>A&amp;ID reviews the Decision, when reviewing it takes into account the results of the review received from the EOD and MI&amp;TID.</w:t>
      </w:r>
    </w:p>
    <w:p w:rsidR="00BB5B08" w:rsidRPr="00BB5B08" w:rsidRDefault="00BB5B08" w:rsidP="00BB5B08">
      <w:pPr>
        <w:pStyle w:val="aff0"/>
        <w:numPr>
          <w:ilvl w:val="0"/>
          <w:numId w:val="56"/>
        </w:numPr>
        <w:tabs>
          <w:tab w:val="left" w:pos="1418"/>
        </w:tabs>
        <w:ind w:left="0" w:firstLine="567"/>
        <w:jc w:val="both"/>
        <w:rPr>
          <w:sz w:val="24"/>
          <w:szCs w:val="24"/>
          <w:lang w:val="en-GB"/>
        </w:rPr>
      </w:pPr>
      <w:r w:rsidRPr="00BB5B08">
        <w:rPr>
          <w:bCs/>
          <w:sz w:val="24"/>
          <w:szCs w:val="24"/>
          <w:lang w:val="en-GB" w:bidi="ru-RU"/>
        </w:rPr>
        <w:t>A&amp;ID sends an official response on the approval of the Decision / non-approval of the Decision to the address of the Equipment Manufacturer.</w:t>
      </w:r>
    </w:p>
    <w:p w:rsidR="00BB5B08" w:rsidRPr="00BB5B08" w:rsidRDefault="00BB5B08" w:rsidP="00BB5B08">
      <w:pPr>
        <w:pStyle w:val="aff0"/>
        <w:numPr>
          <w:ilvl w:val="0"/>
          <w:numId w:val="56"/>
        </w:numPr>
        <w:tabs>
          <w:tab w:val="left" w:pos="1418"/>
        </w:tabs>
        <w:ind w:left="0" w:firstLine="567"/>
        <w:jc w:val="both"/>
        <w:rPr>
          <w:sz w:val="24"/>
          <w:szCs w:val="24"/>
          <w:lang w:val="en-GB"/>
        </w:rPr>
      </w:pPr>
      <w:r w:rsidRPr="00BB5B08">
        <w:rPr>
          <w:sz w:val="24"/>
          <w:szCs w:val="24"/>
          <w:lang w:val="en-GB"/>
        </w:rPr>
        <w:t>The Manufacturer of the equipment, after the approval of the Decision by the Company, registers it. A registered copy of the Decision is sent to all organizations that agreed on the Decision and the Company. The original of the Decision is kept by the Manufacturer for the entire service life of the equipment, and a certified copy must be included in the accompanying documentation in Russian and English or in the bilingual version.</w:t>
      </w:r>
    </w:p>
    <w:p w:rsidR="00BB5B08" w:rsidRPr="00BB5B08" w:rsidRDefault="00BB5B08" w:rsidP="00BB5B08">
      <w:pPr>
        <w:jc w:val="both"/>
        <w:rPr>
          <w:sz w:val="24"/>
          <w:szCs w:val="24"/>
          <w:lang w:val="en-GB"/>
        </w:rPr>
      </w:pPr>
    </w:p>
    <w:p w:rsidR="00BB5B08" w:rsidRPr="00BB5B08" w:rsidRDefault="00BB5B08" w:rsidP="00BB5B08">
      <w:pPr>
        <w:jc w:val="both"/>
        <w:rPr>
          <w:sz w:val="24"/>
          <w:szCs w:val="24"/>
          <w:lang w:val="en-GB"/>
        </w:rPr>
        <w:sectPr w:rsidR="00BB5B08" w:rsidRPr="00BB5B08" w:rsidSect="00BB5B08">
          <w:pgSz w:w="11907" w:h="16840" w:code="9"/>
          <w:pgMar w:top="1134" w:right="851" w:bottom="851" w:left="1418" w:header="709" w:footer="709" w:gutter="0"/>
          <w:cols w:space="720"/>
          <w:docGrid w:linePitch="272"/>
        </w:sectPr>
      </w:pPr>
    </w:p>
    <w:p w:rsidR="00BB5B08" w:rsidRPr="00BB5B08" w:rsidRDefault="00BB5B08" w:rsidP="00BB5B08">
      <w:pPr>
        <w:keepNext/>
        <w:pageBreakBefore/>
        <w:tabs>
          <w:tab w:val="left" w:pos="15309"/>
        </w:tabs>
        <w:jc w:val="right"/>
        <w:outlineLvl w:val="1"/>
        <w:rPr>
          <w:b/>
          <w:sz w:val="24"/>
          <w:szCs w:val="24"/>
          <w:lang w:val="en-GB"/>
        </w:rPr>
      </w:pPr>
      <w:bookmarkStart w:id="172" w:name="_Toc256000026"/>
      <w:bookmarkStart w:id="173" w:name="_Toc59927823"/>
      <w:r w:rsidRPr="00BB5B08">
        <w:rPr>
          <w:b/>
          <w:sz w:val="24"/>
          <w:szCs w:val="24"/>
          <w:lang w:val="en-GB"/>
        </w:rPr>
        <w:lastRenderedPageBreak/>
        <w:t>Appendix No. 10</w:t>
      </w:r>
      <w:r w:rsidRPr="00BB5B08">
        <w:rPr>
          <w:b/>
          <w:sz w:val="24"/>
          <w:szCs w:val="24"/>
          <w:lang w:val="en-GB"/>
        </w:rPr>
        <w:br/>
      </w:r>
      <w:r w:rsidRPr="00BB5B08">
        <w:rPr>
          <w:sz w:val="24"/>
          <w:szCs w:val="24"/>
          <w:lang w:val="en-GB"/>
        </w:rPr>
        <w:t>(obligatory)</w:t>
      </w:r>
      <w:r w:rsidRPr="00BB5B08">
        <w:rPr>
          <w:b/>
          <w:sz w:val="24"/>
          <w:szCs w:val="24"/>
          <w:lang w:val="en-GB"/>
        </w:rPr>
        <w:br/>
        <w:t>Format for the Databases on quality control of products and works for the Akkuyu NPP</w:t>
      </w:r>
      <w:bookmarkEnd w:id="172"/>
      <w:bookmarkEnd w:id="173"/>
      <w:r w:rsidRPr="00BB5B08">
        <w:rPr>
          <w:b/>
          <w:sz w:val="24"/>
          <w:szCs w:val="24"/>
          <w:lang w:val="en-GB"/>
        </w:rPr>
        <w:tab/>
      </w:r>
    </w:p>
    <w:p w:rsidR="00BB5B08" w:rsidRPr="00BB5B08" w:rsidRDefault="00BB5B08" w:rsidP="00BB5B08">
      <w:pPr>
        <w:spacing w:line="276" w:lineRule="auto"/>
        <w:ind w:right="9"/>
        <w:jc w:val="center"/>
        <w:rPr>
          <w:sz w:val="24"/>
          <w:szCs w:val="24"/>
          <w:lang w:val="en-GB"/>
        </w:rPr>
      </w:pPr>
    </w:p>
    <w:p w:rsidR="00BB5B08" w:rsidRPr="00BB5B08" w:rsidRDefault="00BB5B08" w:rsidP="00BB5B08">
      <w:pPr>
        <w:pStyle w:val="aff0"/>
        <w:numPr>
          <w:ilvl w:val="0"/>
          <w:numId w:val="57"/>
        </w:numPr>
        <w:ind w:left="0" w:firstLine="0"/>
        <w:jc w:val="center"/>
        <w:rPr>
          <w:sz w:val="24"/>
          <w:szCs w:val="24"/>
          <w:lang w:val="en-GB"/>
        </w:rPr>
      </w:pPr>
      <w:r w:rsidRPr="00BB5B08">
        <w:rPr>
          <w:sz w:val="24"/>
          <w:szCs w:val="24"/>
          <w:lang w:val="en-GB"/>
        </w:rPr>
        <w:t>Data on Compliance Assessment of Products for NPPs</w:t>
      </w:r>
    </w:p>
    <w:p w:rsidR="00BB5B08" w:rsidRPr="00BB5B08" w:rsidRDefault="00BB5B08" w:rsidP="00BB5B08">
      <w:pPr>
        <w:jc w:val="center"/>
        <w:rPr>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73"/>
        <w:gridCol w:w="1256"/>
        <w:gridCol w:w="1258"/>
        <w:gridCol w:w="1109"/>
        <w:gridCol w:w="1971"/>
        <w:gridCol w:w="600"/>
        <w:gridCol w:w="895"/>
        <w:gridCol w:w="1882"/>
        <w:gridCol w:w="1757"/>
        <w:gridCol w:w="3040"/>
        <w:gridCol w:w="1191"/>
        <w:gridCol w:w="771"/>
        <w:gridCol w:w="1853"/>
        <w:gridCol w:w="1701"/>
        <w:gridCol w:w="1460"/>
        <w:gridCol w:w="802"/>
      </w:tblGrid>
      <w:tr w:rsidR="002A2BB2" w:rsidRPr="00BB5B08" w:rsidTr="00BB5B08">
        <w:trPr>
          <w:jc w:val="center"/>
        </w:trPr>
        <w:tc>
          <w:tcPr>
            <w:tcW w:w="273"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 No.</w:t>
            </w:r>
          </w:p>
        </w:tc>
        <w:tc>
          <w:tcPr>
            <w:tcW w:w="1256"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Details of the Order Letter of the Company / </w:t>
            </w:r>
          </w:p>
        </w:tc>
        <w:tc>
          <w:tcPr>
            <w:tcW w:w="1258"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Name of the branch (representative office) of the AO / </w:t>
            </w:r>
          </w:p>
        </w:tc>
        <w:tc>
          <w:tcPr>
            <w:tcW w:w="1109"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Name of the Manufacturer / </w:t>
            </w:r>
          </w:p>
        </w:tc>
        <w:tc>
          <w:tcPr>
            <w:tcW w:w="1971"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Equipment name (component, semi-finished product, etc.) / </w:t>
            </w:r>
          </w:p>
        </w:tc>
        <w:tc>
          <w:tcPr>
            <w:tcW w:w="600"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Safety class </w:t>
            </w:r>
          </w:p>
        </w:tc>
        <w:tc>
          <w:tcPr>
            <w:tcW w:w="895"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Quality Assurance Category / </w:t>
            </w:r>
          </w:p>
        </w:tc>
        <w:tc>
          <w:tcPr>
            <w:tcW w:w="1882"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TA/TS/TR for equipment (component parts, semi-finished products, etc.) / </w:t>
            </w:r>
          </w:p>
        </w:tc>
        <w:tc>
          <w:tcPr>
            <w:tcW w:w="1757"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Report based on the results of the review and analysis /expert review of the DED / </w:t>
            </w:r>
          </w:p>
        </w:tc>
        <w:tc>
          <w:tcPr>
            <w:tcW w:w="3040"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Report on elimination of non-conformities specified in the Report based on the results of the review and analysis /expert review of the DED </w:t>
            </w:r>
          </w:p>
        </w:tc>
        <w:tc>
          <w:tcPr>
            <w:tcW w:w="1191"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Quality plan (QP) registration number / </w:t>
            </w:r>
          </w:p>
        </w:tc>
        <w:tc>
          <w:tcPr>
            <w:tcW w:w="771"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QP Approval Letters / </w:t>
            </w:r>
          </w:p>
        </w:tc>
        <w:tc>
          <w:tcPr>
            <w:tcW w:w="1853"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Certificate of verification of readiness of the manufacturer’s production prior the start of manufacturing / </w:t>
            </w:r>
          </w:p>
        </w:tc>
        <w:tc>
          <w:tcPr>
            <w:tcW w:w="1701"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Notices and verification of production readiness, inspection, acceptance inspection / </w:t>
            </w:r>
          </w:p>
        </w:tc>
        <w:tc>
          <w:tcPr>
            <w:tcW w:w="1460" w:type="dxa"/>
            <w:shd w:val="clear" w:color="auto" w:fill="C5E0B3"/>
          </w:tcPr>
          <w:p w:rsidR="00BB5B08" w:rsidRPr="00BB5B08" w:rsidRDefault="00BB5B08" w:rsidP="00BB5B08">
            <w:pPr>
              <w:jc w:val="center"/>
              <w:rPr>
                <w:snapToGrid w:val="0"/>
                <w:lang w:val="en-GB"/>
              </w:rPr>
            </w:pPr>
            <w:r w:rsidRPr="00BB5B08">
              <w:rPr>
                <w:snapToGrid w:val="0"/>
                <w:lang w:val="en-GB"/>
              </w:rPr>
              <w:t>Reports and verification of production readiness, on inspection, on acceptance inspection /</w:t>
            </w:r>
          </w:p>
        </w:tc>
        <w:tc>
          <w:tcPr>
            <w:tcW w:w="802" w:type="dxa"/>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Non-conformities identified / </w:t>
            </w:r>
          </w:p>
        </w:tc>
      </w:tr>
      <w:tr w:rsidR="002A2BB2" w:rsidRPr="00BB5B08" w:rsidTr="00BB5B08">
        <w:trPr>
          <w:jc w:val="center"/>
        </w:trPr>
        <w:tc>
          <w:tcPr>
            <w:tcW w:w="273"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1</w:t>
            </w:r>
          </w:p>
        </w:tc>
        <w:tc>
          <w:tcPr>
            <w:tcW w:w="1256"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2</w:t>
            </w:r>
          </w:p>
        </w:tc>
        <w:tc>
          <w:tcPr>
            <w:tcW w:w="1258"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3</w:t>
            </w:r>
          </w:p>
        </w:tc>
        <w:tc>
          <w:tcPr>
            <w:tcW w:w="1109"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4</w:t>
            </w:r>
          </w:p>
        </w:tc>
        <w:tc>
          <w:tcPr>
            <w:tcW w:w="1971"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5</w:t>
            </w:r>
          </w:p>
        </w:tc>
        <w:tc>
          <w:tcPr>
            <w:tcW w:w="600"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6</w:t>
            </w:r>
          </w:p>
        </w:tc>
        <w:tc>
          <w:tcPr>
            <w:tcW w:w="895"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7</w:t>
            </w:r>
          </w:p>
        </w:tc>
        <w:tc>
          <w:tcPr>
            <w:tcW w:w="1882"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8</w:t>
            </w:r>
          </w:p>
        </w:tc>
        <w:tc>
          <w:tcPr>
            <w:tcW w:w="1757"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9</w:t>
            </w:r>
          </w:p>
        </w:tc>
        <w:tc>
          <w:tcPr>
            <w:tcW w:w="3040"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10</w:t>
            </w:r>
          </w:p>
        </w:tc>
        <w:tc>
          <w:tcPr>
            <w:tcW w:w="1191"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11</w:t>
            </w:r>
          </w:p>
        </w:tc>
        <w:tc>
          <w:tcPr>
            <w:tcW w:w="771"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12</w:t>
            </w:r>
          </w:p>
        </w:tc>
        <w:tc>
          <w:tcPr>
            <w:tcW w:w="1853"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13</w:t>
            </w:r>
          </w:p>
        </w:tc>
        <w:tc>
          <w:tcPr>
            <w:tcW w:w="1701"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14</w:t>
            </w:r>
          </w:p>
        </w:tc>
        <w:tc>
          <w:tcPr>
            <w:tcW w:w="1460" w:type="dxa"/>
            <w:shd w:val="clear" w:color="auto" w:fill="FFE599"/>
          </w:tcPr>
          <w:p w:rsidR="00BB5B08" w:rsidRPr="00BB5B08" w:rsidRDefault="00BB5B08" w:rsidP="00BB5B08">
            <w:pPr>
              <w:jc w:val="center"/>
              <w:rPr>
                <w:snapToGrid w:val="0"/>
                <w:lang w:val="en-GB"/>
              </w:rPr>
            </w:pPr>
            <w:r w:rsidRPr="00BB5B08">
              <w:rPr>
                <w:snapToGrid w:val="0"/>
                <w:lang w:val="en-GB"/>
              </w:rPr>
              <w:t>15</w:t>
            </w:r>
          </w:p>
        </w:tc>
        <w:tc>
          <w:tcPr>
            <w:tcW w:w="802" w:type="dxa"/>
            <w:shd w:val="clear" w:color="auto" w:fill="FFE599"/>
            <w:noWrap/>
            <w:vAlign w:val="center"/>
          </w:tcPr>
          <w:p w:rsidR="00BB5B08" w:rsidRPr="00BB5B08" w:rsidRDefault="00BB5B08" w:rsidP="00BB5B08">
            <w:pPr>
              <w:jc w:val="center"/>
              <w:rPr>
                <w:snapToGrid w:val="0"/>
                <w:lang w:val="en-GB"/>
              </w:rPr>
            </w:pPr>
            <w:r w:rsidRPr="00BB5B08">
              <w:rPr>
                <w:snapToGrid w:val="0"/>
                <w:lang w:val="en-GB"/>
              </w:rPr>
              <w:t>16</w:t>
            </w:r>
          </w:p>
        </w:tc>
      </w:tr>
      <w:tr w:rsidR="002A2BB2" w:rsidRPr="00BB5B08" w:rsidTr="00BB5B08">
        <w:trPr>
          <w:jc w:val="center"/>
        </w:trPr>
        <w:tc>
          <w:tcPr>
            <w:tcW w:w="273" w:type="dxa"/>
            <w:shd w:val="clear" w:color="auto" w:fill="auto"/>
            <w:noWrap/>
            <w:vAlign w:val="center"/>
          </w:tcPr>
          <w:p w:rsidR="00BB5B08" w:rsidRPr="00BB5B08" w:rsidRDefault="00BB5B08" w:rsidP="00BB5B08">
            <w:pPr>
              <w:jc w:val="center"/>
              <w:rPr>
                <w:snapToGrid w:val="0"/>
                <w:lang w:val="en-GB"/>
              </w:rPr>
            </w:pPr>
            <w:r w:rsidRPr="00BB5B08">
              <w:rPr>
                <w:snapToGrid w:val="0"/>
                <w:lang w:val="en-GB"/>
              </w:rPr>
              <w:t>1</w:t>
            </w:r>
          </w:p>
        </w:tc>
        <w:tc>
          <w:tcPr>
            <w:tcW w:w="1256" w:type="dxa"/>
            <w:shd w:val="clear" w:color="auto" w:fill="auto"/>
            <w:noWrap/>
            <w:vAlign w:val="center"/>
          </w:tcPr>
          <w:p w:rsidR="00BB5B08" w:rsidRPr="00BB5B08" w:rsidRDefault="00BB5B08" w:rsidP="00BB5B08">
            <w:pPr>
              <w:jc w:val="center"/>
              <w:rPr>
                <w:snapToGrid w:val="0"/>
                <w:lang w:val="en-GB"/>
              </w:rPr>
            </w:pPr>
          </w:p>
        </w:tc>
        <w:tc>
          <w:tcPr>
            <w:tcW w:w="1258" w:type="dxa"/>
            <w:shd w:val="clear" w:color="auto" w:fill="auto"/>
            <w:noWrap/>
            <w:vAlign w:val="center"/>
          </w:tcPr>
          <w:p w:rsidR="00BB5B08" w:rsidRPr="00BB5B08" w:rsidRDefault="00BB5B08" w:rsidP="00BB5B08">
            <w:pPr>
              <w:jc w:val="center"/>
              <w:rPr>
                <w:snapToGrid w:val="0"/>
                <w:lang w:val="en-GB"/>
              </w:rPr>
            </w:pPr>
          </w:p>
        </w:tc>
        <w:tc>
          <w:tcPr>
            <w:tcW w:w="1109" w:type="dxa"/>
            <w:shd w:val="clear" w:color="auto" w:fill="auto"/>
            <w:noWrap/>
            <w:vAlign w:val="center"/>
          </w:tcPr>
          <w:p w:rsidR="00BB5B08" w:rsidRPr="00BB5B08" w:rsidRDefault="00BB5B08" w:rsidP="00BB5B08">
            <w:pPr>
              <w:jc w:val="center"/>
              <w:rPr>
                <w:snapToGrid w:val="0"/>
                <w:lang w:val="en-GB"/>
              </w:rPr>
            </w:pPr>
          </w:p>
        </w:tc>
        <w:tc>
          <w:tcPr>
            <w:tcW w:w="1971" w:type="dxa"/>
            <w:shd w:val="clear" w:color="auto" w:fill="auto"/>
            <w:noWrap/>
            <w:vAlign w:val="center"/>
          </w:tcPr>
          <w:p w:rsidR="00BB5B08" w:rsidRPr="00BB5B08" w:rsidRDefault="00BB5B08" w:rsidP="00BB5B08">
            <w:pPr>
              <w:jc w:val="center"/>
              <w:rPr>
                <w:snapToGrid w:val="0"/>
                <w:lang w:val="en-GB"/>
              </w:rPr>
            </w:pPr>
          </w:p>
        </w:tc>
        <w:tc>
          <w:tcPr>
            <w:tcW w:w="600" w:type="dxa"/>
            <w:shd w:val="clear" w:color="auto" w:fill="auto"/>
            <w:noWrap/>
            <w:vAlign w:val="center"/>
          </w:tcPr>
          <w:p w:rsidR="00BB5B08" w:rsidRPr="00BB5B08" w:rsidRDefault="00BB5B08" w:rsidP="00BB5B08">
            <w:pPr>
              <w:jc w:val="center"/>
              <w:rPr>
                <w:snapToGrid w:val="0"/>
                <w:lang w:val="en-GB"/>
              </w:rPr>
            </w:pPr>
          </w:p>
        </w:tc>
        <w:tc>
          <w:tcPr>
            <w:tcW w:w="895" w:type="dxa"/>
            <w:shd w:val="clear" w:color="auto" w:fill="auto"/>
            <w:noWrap/>
            <w:vAlign w:val="center"/>
          </w:tcPr>
          <w:p w:rsidR="00BB5B08" w:rsidRPr="00BB5B08" w:rsidRDefault="00BB5B08" w:rsidP="00BB5B08">
            <w:pPr>
              <w:jc w:val="center"/>
              <w:rPr>
                <w:snapToGrid w:val="0"/>
                <w:lang w:val="en-GB"/>
              </w:rPr>
            </w:pPr>
          </w:p>
        </w:tc>
        <w:tc>
          <w:tcPr>
            <w:tcW w:w="1882" w:type="dxa"/>
            <w:shd w:val="clear" w:color="auto" w:fill="auto"/>
            <w:noWrap/>
            <w:vAlign w:val="center"/>
          </w:tcPr>
          <w:p w:rsidR="00BB5B08" w:rsidRPr="00BB5B08" w:rsidRDefault="00BB5B08" w:rsidP="00BB5B08">
            <w:pPr>
              <w:jc w:val="center"/>
              <w:rPr>
                <w:snapToGrid w:val="0"/>
                <w:lang w:val="en-GB"/>
              </w:rPr>
            </w:pPr>
          </w:p>
        </w:tc>
        <w:tc>
          <w:tcPr>
            <w:tcW w:w="1757" w:type="dxa"/>
            <w:shd w:val="clear" w:color="auto" w:fill="auto"/>
            <w:noWrap/>
            <w:vAlign w:val="center"/>
          </w:tcPr>
          <w:p w:rsidR="00BB5B08" w:rsidRPr="00BB5B08" w:rsidRDefault="00BB5B08" w:rsidP="00BB5B08">
            <w:pPr>
              <w:jc w:val="center"/>
              <w:rPr>
                <w:snapToGrid w:val="0"/>
                <w:lang w:val="en-GB"/>
              </w:rPr>
            </w:pPr>
          </w:p>
        </w:tc>
        <w:tc>
          <w:tcPr>
            <w:tcW w:w="3040" w:type="dxa"/>
            <w:shd w:val="clear" w:color="auto" w:fill="auto"/>
            <w:noWrap/>
            <w:vAlign w:val="center"/>
          </w:tcPr>
          <w:p w:rsidR="00BB5B08" w:rsidRPr="00BB5B08" w:rsidRDefault="00BB5B08" w:rsidP="00BB5B08">
            <w:pPr>
              <w:jc w:val="center"/>
              <w:rPr>
                <w:snapToGrid w:val="0"/>
                <w:lang w:val="en-GB"/>
              </w:rPr>
            </w:pPr>
          </w:p>
        </w:tc>
        <w:tc>
          <w:tcPr>
            <w:tcW w:w="1191" w:type="dxa"/>
            <w:shd w:val="clear" w:color="auto" w:fill="auto"/>
            <w:noWrap/>
            <w:vAlign w:val="center"/>
          </w:tcPr>
          <w:p w:rsidR="00BB5B08" w:rsidRPr="00BB5B08" w:rsidRDefault="00BB5B08" w:rsidP="00BB5B08">
            <w:pPr>
              <w:jc w:val="center"/>
              <w:rPr>
                <w:snapToGrid w:val="0"/>
                <w:lang w:val="en-GB"/>
              </w:rPr>
            </w:pPr>
          </w:p>
        </w:tc>
        <w:tc>
          <w:tcPr>
            <w:tcW w:w="771" w:type="dxa"/>
            <w:shd w:val="clear" w:color="auto" w:fill="auto"/>
            <w:noWrap/>
            <w:vAlign w:val="center"/>
          </w:tcPr>
          <w:p w:rsidR="00BB5B08" w:rsidRPr="00BB5B08" w:rsidRDefault="00BB5B08" w:rsidP="00BB5B08">
            <w:pPr>
              <w:jc w:val="center"/>
              <w:rPr>
                <w:snapToGrid w:val="0"/>
                <w:lang w:val="en-GB"/>
              </w:rPr>
            </w:pPr>
          </w:p>
        </w:tc>
        <w:tc>
          <w:tcPr>
            <w:tcW w:w="1853" w:type="dxa"/>
            <w:shd w:val="clear" w:color="auto" w:fill="auto"/>
            <w:noWrap/>
            <w:vAlign w:val="center"/>
          </w:tcPr>
          <w:p w:rsidR="00BB5B08" w:rsidRPr="00BB5B08" w:rsidRDefault="00BB5B08" w:rsidP="00BB5B08">
            <w:pPr>
              <w:jc w:val="center"/>
              <w:rPr>
                <w:snapToGrid w:val="0"/>
                <w:lang w:val="en-GB"/>
              </w:rPr>
            </w:pPr>
          </w:p>
        </w:tc>
        <w:tc>
          <w:tcPr>
            <w:tcW w:w="1701" w:type="dxa"/>
            <w:shd w:val="clear" w:color="auto" w:fill="auto"/>
            <w:noWrap/>
            <w:vAlign w:val="center"/>
          </w:tcPr>
          <w:p w:rsidR="00BB5B08" w:rsidRPr="00BB5B08" w:rsidRDefault="00BB5B08" w:rsidP="00BB5B08">
            <w:pPr>
              <w:jc w:val="center"/>
              <w:rPr>
                <w:snapToGrid w:val="0"/>
                <w:lang w:val="en-GB"/>
              </w:rPr>
            </w:pPr>
          </w:p>
        </w:tc>
        <w:tc>
          <w:tcPr>
            <w:tcW w:w="1460" w:type="dxa"/>
            <w:shd w:val="clear" w:color="auto" w:fill="auto"/>
          </w:tcPr>
          <w:p w:rsidR="00BB5B08" w:rsidRPr="00BB5B08" w:rsidRDefault="00BB5B08" w:rsidP="00BB5B08">
            <w:pPr>
              <w:jc w:val="center"/>
              <w:rPr>
                <w:snapToGrid w:val="0"/>
                <w:lang w:val="en-GB"/>
              </w:rPr>
            </w:pPr>
          </w:p>
        </w:tc>
        <w:tc>
          <w:tcPr>
            <w:tcW w:w="802" w:type="dxa"/>
            <w:shd w:val="clear" w:color="auto" w:fill="auto"/>
            <w:noWrap/>
            <w:vAlign w:val="center"/>
          </w:tcPr>
          <w:p w:rsidR="00BB5B08" w:rsidRPr="00BB5B08" w:rsidRDefault="00BB5B08" w:rsidP="00BB5B08">
            <w:pPr>
              <w:jc w:val="center"/>
              <w:rPr>
                <w:snapToGrid w:val="0"/>
                <w:lang w:val="en-GB"/>
              </w:rPr>
            </w:pPr>
          </w:p>
        </w:tc>
      </w:tr>
      <w:tr w:rsidR="002A2BB2" w:rsidRPr="00BB5B08" w:rsidTr="00BB5B08">
        <w:trPr>
          <w:jc w:val="center"/>
        </w:trPr>
        <w:tc>
          <w:tcPr>
            <w:tcW w:w="273" w:type="dxa"/>
            <w:shd w:val="clear" w:color="auto" w:fill="auto"/>
            <w:noWrap/>
            <w:vAlign w:val="center"/>
          </w:tcPr>
          <w:p w:rsidR="00BB5B08" w:rsidRPr="00BB5B08" w:rsidRDefault="00BB5B08" w:rsidP="00BB5B08">
            <w:pPr>
              <w:jc w:val="center"/>
              <w:rPr>
                <w:snapToGrid w:val="0"/>
                <w:lang w:val="en-GB"/>
              </w:rPr>
            </w:pPr>
            <w:r w:rsidRPr="00BB5B08">
              <w:rPr>
                <w:snapToGrid w:val="0"/>
                <w:lang w:val="en-GB"/>
              </w:rPr>
              <w:t>2</w:t>
            </w:r>
          </w:p>
        </w:tc>
        <w:tc>
          <w:tcPr>
            <w:tcW w:w="1256" w:type="dxa"/>
            <w:shd w:val="clear" w:color="auto" w:fill="auto"/>
            <w:noWrap/>
            <w:vAlign w:val="center"/>
          </w:tcPr>
          <w:p w:rsidR="00BB5B08" w:rsidRPr="00BB5B08" w:rsidRDefault="00BB5B08" w:rsidP="00BB5B08">
            <w:pPr>
              <w:jc w:val="center"/>
              <w:rPr>
                <w:snapToGrid w:val="0"/>
                <w:lang w:val="en-GB"/>
              </w:rPr>
            </w:pPr>
          </w:p>
        </w:tc>
        <w:tc>
          <w:tcPr>
            <w:tcW w:w="1258" w:type="dxa"/>
            <w:shd w:val="clear" w:color="auto" w:fill="auto"/>
            <w:noWrap/>
            <w:vAlign w:val="center"/>
          </w:tcPr>
          <w:p w:rsidR="00BB5B08" w:rsidRPr="00BB5B08" w:rsidRDefault="00BB5B08" w:rsidP="00BB5B08">
            <w:pPr>
              <w:jc w:val="center"/>
              <w:rPr>
                <w:snapToGrid w:val="0"/>
                <w:lang w:val="en-GB"/>
              </w:rPr>
            </w:pPr>
          </w:p>
        </w:tc>
        <w:tc>
          <w:tcPr>
            <w:tcW w:w="1109" w:type="dxa"/>
            <w:shd w:val="clear" w:color="auto" w:fill="auto"/>
            <w:noWrap/>
            <w:vAlign w:val="center"/>
          </w:tcPr>
          <w:p w:rsidR="00BB5B08" w:rsidRPr="00BB5B08" w:rsidRDefault="00BB5B08" w:rsidP="00BB5B08">
            <w:pPr>
              <w:jc w:val="center"/>
              <w:rPr>
                <w:snapToGrid w:val="0"/>
                <w:lang w:val="en-GB"/>
              </w:rPr>
            </w:pPr>
          </w:p>
        </w:tc>
        <w:tc>
          <w:tcPr>
            <w:tcW w:w="1971" w:type="dxa"/>
            <w:shd w:val="clear" w:color="auto" w:fill="auto"/>
            <w:noWrap/>
            <w:vAlign w:val="center"/>
          </w:tcPr>
          <w:p w:rsidR="00BB5B08" w:rsidRPr="00BB5B08" w:rsidRDefault="00BB5B08" w:rsidP="00BB5B08">
            <w:pPr>
              <w:jc w:val="center"/>
              <w:rPr>
                <w:snapToGrid w:val="0"/>
                <w:lang w:val="en-GB"/>
              </w:rPr>
            </w:pPr>
          </w:p>
        </w:tc>
        <w:tc>
          <w:tcPr>
            <w:tcW w:w="600" w:type="dxa"/>
            <w:shd w:val="clear" w:color="auto" w:fill="auto"/>
            <w:noWrap/>
            <w:vAlign w:val="center"/>
          </w:tcPr>
          <w:p w:rsidR="00BB5B08" w:rsidRPr="00BB5B08" w:rsidRDefault="00BB5B08" w:rsidP="00BB5B08">
            <w:pPr>
              <w:jc w:val="center"/>
              <w:rPr>
                <w:snapToGrid w:val="0"/>
                <w:lang w:val="en-GB"/>
              </w:rPr>
            </w:pPr>
          </w:p>
        </w:tc>
        <w:tc>
          <w:tcPr>
            <w:tcW w:w="895" w:type="dxa"/>
            <w:shd w:val="clear" w:color="auto" w:fill="auto"/>
            <w:noWrap/>
            <w:vAlign w:val="center"/>
          </w:tcPr>
          <w:p w:rsidR="00BB5B08" w:rsidRPr="00BB5B08" w:rsidRDefault="00BB5B08" w:rsidP="00BB5B08">
            <w:pPr>
              <w:jc w:val="center"/>
              <w:rPr>
                <w:snapToGrid w:val="0"/>
                <w:lang w:val="en-GB"/>
              </w:rPr>
            </w:pPr>
          </w:p>
        </w:tc>
        <w:tc>
          <w:tcPr>
            <w:tcW w:w="1882" w:type="dxa"/>
            <w:shd w:val="clear" w:color="auto" w:fill="auto"/>
            <w:noWrap/>
            <w:vAlign w:val="center"/>
          </w:tcPr>
          <w:p w:rsidR="00BB5B08" w:rsidRPr="00BB5B08" w:rsidRDefault="00BB5B08" w:rsidP="00BB5B08">
            <w:pPr>
              <w:jc w:val="center"/>
              <w:rPr>
                <w:snapToGrid w:val="0"/>
                <w:lang w:val="en-GB"/>
              </w:rPr>
            </w:pPr>
          </w:p>
        </w:tc>
        <w:tc>
          <w:tcPr>
            <w:tcW w:w="1757" w:type="dxa"/>
            <w:shd w:val="clear" w:color="auto" w:fill="auto"/>
            <w:noWrap/>
            <w:vAlign w:val="center"/>
          </w:tcPr>
          <w:p w:rsidR="00BB5B08" w:rsidRPr="00BB5B08" w:rsidRDefault="00BB5B08" w:rsidP="00BB5B08">
            <w:pPr>
              <w:jc w:val="center"/>
              <w:rPr>
                <w:snapToGrid w:val="0"/>
                <w:lang w:val="en-GB"/>
              </w:rPr>
            </w:pPr>
          </w:p>
        </w:tc>
        <w:tc>
          <w:tcPr>
            <w:tcW w:w="3040" w:type="dxa"/>
            <w:shd w:val="clear" w:color="auto" w:fill="auto"/>
            <w:noWrap/>
            <w:vAlign w:val="center"/>
          </w:tcPr>
          <w:p w:rsidR="00BB5B08" w:rsidRPr="00BB5B08" w:rsidRDefault="00BB5B08" w:rsidP="00BB5B08">
            <w:pPr>
              <w:jc w:val="center"/>
              <w:rPr>
                <w:snapToGrid w:val="0"/>
                <w:lang w:val="en-GB"/>
              </w:rPr>
            </w:pPr>
          </w:p>
        </w:tc>
        <w:tc>
          <w:tcPr>
            <w:tcW w:w="1191" w:type="dxa"/>
            <w:shd w:val="clear" w:color="auto" w:fill="auto"/>
            <w:noWrap/>
            <w:vAlign w:val="center"/>
          </w:tcPr>
          <w:p w:rsidR="00BB5B08" w:rsidRPr="00BB5B08" w:rsidRDefault="00BB5B08" w:rsidP="00BB5B08">
            <w:pPr>
              <w:jc w:val="center"/>
              <w:rPr>
                <w:snapToGrid w:val="0"/>
                <w:lang w:val="en-GB"/>
              </w:rPr>
            </w:pPr>
          </w:p>
        </w:tc>
        <w:tc>
          <w:tcPr>
            <w:tcW w:w="771" w:type="dxa"/>
            <w:shd w:val="clear" w:color="auto" w:fill="auto"/>
            <w:noWrap/>
            <w:vAlign w:val="center"/>
          </w:tcPr>
          <w:p w:rsidR="00BB5B08" w:rsidRPr="00BB5B08" w:rsidRDefault="00BB5B08" w:rsidP="00BB5B08">
            <w:pPr>
              <w:jc w:val="center"/>
              <w:rPr>
                <w:snapToGrid w:val="0"/>
                <w:lang w:val="en-GB"/>
              </w:rPr>
            </w:pPr>
          </w:p>
        </w:tc>
        <w:tc>
          <w:tcPr>
            <w:tcW w:w="1853" w:type="dxa"/>
            <w:shd w:val="clear" w:color="auto" w:fill="auto"/>
            <w:noWrap/>
            <w:vAlign w:val="center"/>
          </w:tcPr>
          <w:p w:rsidR="00BB5B08" w:rsidRPr="00BB5B08" w:rsidRDefault="00BB5B08" w:rsidP="00BB5B08">
            <w:pPr>
              <w:jc w:val="center"/>
              <w:rPr>
                <w:snapToGrid w:val="0"/>
                <w:lang w:val="en-GB"/>
              </w:rPr>
            </w:pPr>
          </w:p>
        </w:tc>
        <w:tc>
          <w:tcPr>
            <w:tcW w:w="1701" w:type="dxa"/>
            <w:shd w:val="clear" w:color="auto" w:fill="auto"/>
            <w:noWrap/>
            <w:vAlign w:val="center"/>
          </w:tcPr>
          <w:p w:rsidR="00BB5B08" w:rsidRPr="00BB5B08" w:rsidRDefault="00BB5B08" w:rsidP="00BB5B08">
            <w:pPr>
              <w:jc w:val="center"/>
              <w:rPr>
                <w:snapToGrid w:val="0"/>
                <w:lang w:val="en-GB"/>
              </w:rPr>
            </w:pPr>
          </w:p>
        </w:tc>
        <w:tc>
          <w:tcPr>
            <w:tcW w:w="1460" w:type="dxa"/>
            <w:shd w:val="clear" w:color="auto" w:fill="auto"/>
          </w:tcPr>
          <w:p w:rsidR="00BB5B08" w:rsidRPr="00BB5B08" w:rsidRDefault="00BB5B08" w:rsidP="00BB5B08">
            <w:pPr>
              <w:jc w:val="center"/>
              <w:rPr>
                <w:snapToGrid w:val="0"/>
                <w:lang w:val="en-GB"/>
              </w:rPr>
            </w:pPr>
          </w:p>
        </w:tc>
        <w:tc>
          <w:tcPr>
            <w:tcW w:w="802" w:type="dxa"/>
            <w:shd w:val="clear" w:color="auto" w:fill="auto"/>
            <w:noWrap/>
            <w:vAlign w:val="center"/>
          </w:tcPr>
          <w:p w:rsidR="00BB5B08" w:rsidRPr="00BB5B08" w:rsidRDefault="00BB5B08" w:rsidP="00BB5B08">
            <w:pPr>
              <w:jc w:val="center"/>
              <w:rPr>
                <w:snapToGrid w:val="0"/>
                <w:lang w:val="en-GB"/>
              </w:rPr>
            </w:pPr>
          </w:p>
        </w:tc>
      </w:tr>
    </w:tbl>
    <w:p w:rsidR="00BB5B08" w:rsidRPr="00BB5B08" w:rsidRDefault="00BB5B08" w:rsidP="00BB5B08">
      <w:pPr>
        <w:jc w:val="both"/>
        <w:rPr>
          <w:sz w:val="24"/>
          <w:szCs w:val="24"/>
          <w:lang w:val="en-GB"/>
        </w:rPr>
      </w:pPr>
    </w:p>
    <w:p w:rsidR="00BB5B08" w:rsidRPr="00BB5B08" w:rsidRDefault="00BB5B08" w:rsidP="00BB5B08">
      <w:pPr>
        <w:pStyle w:val="aff0"/>
        <w:numPr>
          <w:ilvl w:val="0"/>
          <w:numId w:val="57"/>
        </w:numPr>
        <w:ind w:left="0" w:firstLine="0"/>
        <w:jc w:val="center"/>
        <w:rPr>
          <w:sz w:val="24"/>
          <w:szCs w:val="24"/>
          <w:lang w:val="en-GB"/>
        </w:rPr>
      </w:pPr>
      <w:r w:rsidRPr="00BB5B08">
        <w:rPr>
          <w:sz w:val="24"/>
          <w:szCs w:val="24"/>
          <w:lang w:val="en-GB"/>
        </w:rPr>
        <w:t>Information on performing patrol inspection</w:t>
      </w:r>
    </w:p>
    <w:p w:rsidR="00BB5B08" w:rsidRPr="00BB5B08" w:rsidRDefault="00BB5B08" w:rsidP="00BB5B08">
      <w:pPr>
        <w:jc w:val="both"/>
        <w:rPr>
          <w:sz w:val="24"/>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25"/>
        <w:gridCol w:w="2356"/>
        <w:gridCol w:w="2076"/>
        <w:gridCol w:w="2067"/>
        <w:gridCol w:w="2107"/>
        <w:gridCol w:w="1102"/>
        <w:gridCol w:w="1501"/>
        <w:gridCol w:w="1461"/>
        <w:gridCol w:w="2067"/>
        <w:gridCol w:w="3779"/>
        <w:gridCol w:w="1321"/>
        <w:gridCol w:w="1681"/>
      </w:tblGrid>
      <w:tr w:rsidR="002A2BB2" w:rsidRPr="006911E6" w:rsidTr="00BB5B08">
        <w:trPr>
          <w:jc w:val="center"/>
        </w:trPr>
        <w:tc>
          <w:tcPr>
            <w:tcW w:w="97"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 / No.</w:t>
            </w:r>
          </w:p>
        </w:tc>
        <w:tc>
          <w:tcPr>
            <w:tcW w:w="537"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Name of the branch (representative office) of the AO /</w:t>
            </w:r>
          </w:p>
        </w:tc>
        <w:tc>
          <w:tcPr>
            <w:tcW w:w="473"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Patrol inspection (PI) execution plan /</w:t>
            </w:r>
          </w:p>
        </w:tc>
        <w:tc>
          <w:tcPr>
            <w:tcW w:w="471"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Name of the Manufacturer /</w:t>
            </w:r>
          </w:p>
        </w:tc>
        <w:tc>
          <w:tcPr>
            <w:tcW w:w="480"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PI type (periodic, operational, etc.)</w:t>
            </w:r>
          </w:p>
        </w:tc>
        <w:tc>
          <w:tcPr>
            <w:tcW w:w="251"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PI performance date / </w:t>
            </w:r>
          </w:p>
        </w:tc>
        <w:tc>
          <w:tcPr>
            <w:tcW w:w="342"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Results of the PI performed / </w:t>
            </w:r>
          </w:p>
        </w:tc>
        <w:tc>
          <w:tcPr>
            <w:tcW w:w="333"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Non-conformities identified /</w:t>
            </w:r>
          </w:p>
        </w:tc>
        <w:tc>
          <w:tcPr>
            <w:tcW w:w="471"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Issued Non-conformities Notices / </w:t>
            </w:r>
          </w:p>
        </w:tc>
        <w:tc>
          <w:tcPr>
            <w:tcW w:w="861"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The plan for the elimination of comments and non-conformities based on the results of the PI performed / </w:t>
            </w:r>
          </w:p>
        </w:tc>
        <w:tc>
          <w:tcPr>
            <w:tcW w:w="301"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 xml:space="preserve">Reports on Non-conformities / </w:t>
            </w:r>
          </w:p>
        </w:tc>
        <w:tc>
          <w:tcPr>
            <w:tcW w:w="383" w:type="pct"/>
            <w:shd w:val="clear" w:color="auto" w:fill="C5E0B3"/>
            <w:noWrap/>
            <w:vAlign w:val="center"/>
          </w:tcPr>
          <w:p w:rsidR="00BB5B08" w:rsidRPr="00BB5B08" w:rsidRDefault="00BB5B08" w:rsidP="00BB5B08">
            <w:pPr>
              <w:jc w:val="center"/>
              <w:rPr>
                <w:snapToGrid w:val="0"/>
                <w:lang w:val="en-GB"/>
              </w:rPr>
            </w:pPr>
            <w:r w:rsidRPr="00BB5B08">
              <w:rPr>
                <w:snapToGrid w:val="0"/>
                <w:lang w:val="en-GB"/>
              </w:rPr>
              <w:t>Dates of performing next PI</w:t>
            </w:r>
          </w:p>
        </w:tc>
      </w:tr>
      <w:tr w:rsidR="002A2BB2" w:rsidRPr="00BB5B08" w:rsidTr="00BB5B08">
        <w:trPr>
          <w:jc w:val="center"/>
        </w:trPr>
        <w:tc>
          <w:tcPr>
            <w:tcW w:w="97"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1</w:t>
            </w:r>
          </w:p>
        </w:tc>
        <w:tc>
          <w:tcPr>
            <w:tcW w:w="537"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2</w:t>
            </w:r>
          </w:p>
        </w:tc>
        <w:tc>
          <w:tcPr>
            <w:tcW w:w="473"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3</w:t>
            </w:r>
          </w:p>
        </w:tc>
        <w:tc>
          <w:tcPr>
            <w:tcW w:w="471"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4</w:t>
            </w:r>
          </w:p>
        </w:tc>
        <w:tc>
          <w:tcPr>
            <w:tcW w:w="480"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5</w:t>
            </w:r>
          </w:p>
        </w:tc>
        <w:tc>
          <w:tcPr>
            <w:tcW w:w="251"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6</w:t>
            </w:r>
          </w:p>
        </w:tc>
        <w:tc>
          <w:tcPr>
            <w:tcW w:w="342"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7</w:t>
            </w:r>
          </w:p>
        </w:tc>
        <w:tc>
          <w:tcPr>
            <w:tcW w:w="333"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8</w:t>
            </w:r>
          </w:p>
        </w:tc>
        <w:tc>
          <w:tcPr>
            <w:tcW w:w="471"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9</w:t>
            </w:r>
          </w:p>
        </w:tc>
        <w:tc>
          <w:tcPr>
            <w:tcW w:w="861"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10</w:t>
            </w:r>
          </w:p>
        </w:tc>
        <w:tc>
          <w:tcPr>
            <w:tcW w:w="301"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11</w:t>
            </w:r>
          </w:p>
        </w:tc>
        <w:tc>
          <w:tcPr>
            <w:tcW w:w="383" w:type="pct"/>
            <w:shd w:val="clear" w:color="auto" w:fill="FFE599"/>
            <w:noWrap/>
            <w:vAlign w:val="center"/>
          </w:tcPr>
          <w:p w:rsidR="00BB5B08" w:rsidRPr="00BB5B08" w:rsidRDefault="00BB5B08" w:rsidP="00BB5B08">
            <w:pPr>
              <w:jc w:val="center"/>
              <w:rPr>
                <w:snapToGrid w:val="0"/>
                <w:lang w:val="en-GB"/>
              </w:rPr>
            </w:pPr>
            <w:r w:rsidRPr="00BB5B08">
              <w:rPr>
                <w:snapToGrid w:val="0"/>
                <w:lang w:val="en-GB"/>
              </w:rPr>
              <w:t>12</w:t>
            </w:r>
          </w:p>
        </w:tc>
      </w:tr>
      <w:tr w:rsidR="002A2BB2" w:rsidRPr="00BB5B08" w:rsidTr="00BB5B08">
        <w:trPr>
          <w:jc w:val="center"/>
        </w:trPr>
        <w:tc>
          <w:tcPr>
            <w:tcW w:w="97"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r w:rsidRPr="00BB5B08">
              <w:rPr>
                <w:snapToGrid w:val="0"/>
                <w:lang w:val="en-GB"/>
              </w:rPr>
              <w:t>1</w:t>
            </w:r>
          </w:p>
        </w:tc>
        <w:tc>
          <w:tcPr>
            <w:tcW w:w="537"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473"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47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480"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25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342"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333"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47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86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30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383"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r>
      <w:tr w:rsidR="002A2BB2" w:rsidRPr="00BB5B08" w:rsidTr="00BB5B08">
        <w:trPr>
          <w:jc w:val="center"/>
        </w:trPr>
        <w:tc>
          <w:tcPr>
            <w:tcW w:w="97"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r w:rsidRPr="00BB5B08">
              <w:rPr>
                <w:snapToGrid w:val="0"/>
                <w:lang w:val="en-GB"/>
              </w:rPr>
              <w:t>2</w:t>
            </w:r>
          </w:p>
        </w:tc>
        <w:tc>
          <w:tcPr>
            <w:tcW w:w="537"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473"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47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480"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25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342"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333"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47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86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301"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c>
          <w:tcPr>
            <w:tcW w:w="383" w:type="pct"/>
            <w:tcBorders>
              <w:bottom w:val="single" w:sz="4" w:space="0" w:color="auto"/>
            </w:tcBorders>
            <w:shd w:val="clear" w:color="auto" w:fill="auto"/>
            <w:noWrap/>
            <w:vAlign w:val="center"/>
          </w:tcPr>
          <w:p w:rsidR="00BB5B08" w:rsidRPr="00BB5B08" w:rsidRDefault="00BB5B08" w:rsidP="00BB5B08">
            <w:pPr>
              <w:jc w:val="center"/>
              <w:rPr>
                <w:snapToGrid w:val="0"/>
                <w:lang w:val="en-GB"/>
              </w:rPr>
            </w:pPr>
          </w:p>
        </w:tc>
      </w:tr>
    </w:tbl>
    <w:p w:rsidR="00BB5B08" w:rsidRPr="00BB5B08" w:rsidRDefault="00BB5B08" w:rsidP="00BB5B08">
      <w:pPr>
        <w:jc w:val="both"/>
        <w:rPr>
          <w:sz w:val="24"/>
          <w:szCs w:val="24"/>
          <w:lang w:val="en-GB"/>
        </w:rPr>
      </w:pPr>
    </w:p>
    <w:p w:rsidR="00BB5B08" w:rsidRPr="00BB5B08" w:rsidRDefault="00BB5B08" w:rsidP="00BB5B08">
      <w:pPr>
        <w:keepNext/>
        <w:pageBreakBefore/>
        <w:tabs>
          <w:tab w:val="left" w:pos="14175"/>
        </w:tabs>
        <w:jc w:val="right"/>
        <w:outlineLvl w:val="1"/>
        <w:rPr>
          <w:b/>
          <w:sz w:val="24"/>
          <w:szCs w:val="24"/>
          <w:lang w:val="en-GB"/>
        </w:rPr>
      </w:pPr>
      <w:bookmarkStart w:id="174" w:name="_Toc256000027"/>
      <w:bookmarkStart w:id="175" w:name="_Toc59927824"/>
      <w:r w:rsidRPr="00BB5B08">
        <w:rPr>
          <w:b/>
          <w:sz w:val="24"/>
          <w:szCs w:val="24"/>
          <w:lang w:val="en-GB"/>
        </w:rPr>
        <w:lastRenderedPageBreak/>
        <w:t>Appendix No. 11</w:t>
      </w:r>
      <w:r w:rsidRPr="00BB5B08">
        <w:rPr>
          <w:b/>
          <w:sz w:val="24"/>
          <w:szCs w:val="24"/>
          <w:lang w:val="en-GB"/>
        </w:rPr>
        <w:br/>
      </w:r>
      <w:r w:rsidRPr="00BB5B08">
        <w:rPr>
          <w:sz w:val="24"/>
          <w:szCs w:val="24"/>
          <w:lang w:val="en-GB"/>
        </w:rPr>
        <w:t>(obligatory)</w:t>
      </w:r>
      <w:r w:rsidRPr="00BB5B08">
        <w:rPr>
          <w:b/>
          <w:sz w:val="24"/>
          <w:szCs w:val="24"/>
          <w:lang w:val="en-GB"/>
        </w:rPr>
        <w:br/>
        <w:t>Format for the Databases on quality control of products for the Akkuyu NPP</w:t>
      </w:r>
      <w:bookmarkEnd w:id="174"/>
      <w:bookmarkEnd w:id="175"/>
      <w:r w:rsidRPr="00BB5B08">
        <w:rPr>
          <w:b/>
          <w:sz w:val="24"/>
          <w:szCs w:val="24"/>
          <w:lang w:val="en-GB"/>
        </w:rPr>
        <w:tab/>
      </w:r>
    </w:p>
    <w:p w:rsidR="00BB5B08" w:rsidRPr="00BB5B08" w:rsidRDefault="00BB5B08" w:rsidP="00BB5B08">
      <w:pPr>
        <w:spacing w:line="276" w:lineRule="auto"/>
        <w:ind w:right="9"/>
        <w:jc w:val="center"/>
        <w:rPr>
          <w:sz w:val="24"/>
          <w:szCs w:val="24"/>
          <w:lang w:val="en-GB"/>
        </w:rPr>
      </w:pPr>
    </w:p>
    <w:p w:rsidR="00BB5B08" w:rsidRPr="00BB5B08" w:rsidRDefault="00BB5B08" w:rsidP="00BB5B08">
      <w:pPr>
        <w:rPr>
          <w:sz w:val="24"/>
          <w:szCs w:val="24"/>
          <w:lang w:val="en-GB"/>
        </w:rPr>
      </w:pPr>
      <w:r w:rsidRPr="00BB5B08">
        <w:rPr>
          <w:sz w:val="24"/>
          <w:szCs w:val="24"/>
          <w:lang w:val="en-GB"/>
        </w:rPr>
        <w:t>Manufacturing company: __________  ________________</w:t>
      </w:r>
    </w:p>
    <w:p w:rsidR="00BB5B08" w:rsidRPr="00BB5B08" w:rsidRDefault="00BB5B08" w:rsidP="00BB5B08">
      <w:pPr>
        <w:ind w:firstLine="2977"/>
        <w:rPr>
          <w:sz w:val="16"/>
          <w:szCs w:val="16"/>
          <w:lang w:val="en-GB"/>
        </w:rPr>
      </w:pPr>
      <w:r w:rsidRPr="00BB5B08">
        <w:rPr>
          <w:sz w:val="16"/>
          <w:szCs w:val="16"/>
          <w:lang w:val="en-GB"/>
        </w:rPr>
        <w:t>(name of the Manufacturer)</w:t>
      </w:r>
    </w:p>
    <w:p w:rsidR="00BB5B08" w:rsidRPr="00BB5B08" w:rsidRDefault="00BB5B08" w:rsidP="00BB5B08">
      <w:pPr>
        <w:rPr>
          <w:sz w:val="24"/>
          <w:szCs w:val="24"/>
          <w:lang w:val="en-GB"/>
        </w:rPr>
      </w:pPr>
      <w:r w:rsidRPr="00BB5B08">
        <w:rPr>
          <w:sz w:val="24"/>
          <w:szCs w:val="24"/>
          <w:lang w:val="en-GB"/>
        </w:rPr>
        <w:t>Agreement (contract) for the manufacture of products for</w:t>
      </w:r>
      <w:r w:rsidR="00414D5C">
        <w:rPr>
          <w:sz w:val="24"/>
          <w:szCs w:val="24"/>
          <w:lang w:val="en-GB"/>
        </w:rPr>
        <w:t xml:space="preserve"> </w:t>
      </w:r>
      <w:r w:rsidRPr="00BB5B08">
        <w:rPr>
          <w:sz w:val="24"/>
          <w:szCs w:val="24"/>
          <w:lang w:val="en-GB"/>
        </w:rPr>
        <w:t>the NPP: ______________________</w:t>
      </w:r>
    </w:p>
    <w:p w:rsidR="00BB5B08" w:rsidRPr="00BB5B08" w:rsidRDefault="00BB5B08" w:rsidP="00BB5B08">
      <w:pPr>
        <w:ind w:firstLine="6096"/>
        <w:rPr>
          <w:sz w:val="16"/>
          <w:szCs w:val="16"/>
          <w:lang w:val="en-GB"/>
        </w:rPr>
      </w:pPr>
      <w:r w:rsidRPr="00BB5B08">
        <w:rPr>
          <w:sz w:val="16"/>
          <w:szCs w:val="16"/>
          <w:lang w:val="en-GB"/>
        </w:rPr>
        <w:t>(number and date of the agreement (contract)</w:t>
      </w:r>
    </w:p>
    <w:p w:rsidR="00952BD1" w:rsidRPr="002A71B4" w:rsidRDefault="00952BD1" w:rsidP="00952BD1">
      <w:pPr>
        <w:spacing w:line="276" w:lineRule="auto"/>
        <w:ind w:right="9"/>
        <w:jc w:val="center"/>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485"/>
        <w:gridCol w:w="1411"/>
        <w:gridCol w:w="657"/>
        <w:gridCol w:w="1195"/>
        <w:gridCol w:w="1227"/>
        <w:gridCol w:w="652"/>
        <w:gridCol w:w="1117"/>
        <w:gridCol w:w="1318"/>
        <w:gridCol w:w="1449"/>
        <w:gridCol w:w="577"/>
        <w:gridCol w:w="558"/>
        <w:gridCol w:w="1582"/>
        <w:gridCol w:w="1305"/>
        <w:gridCol w:w="781"/>
        <w:gridCol w:w="1522"/>
        <w:gridCol w:w="791"/>
        <w:gridCol w:w="1386"/>
        <w:gridCol w:w="1195"/>
        <w:gridCol w:w="1319"/>
      </w:tblGrid>
      <w:tr w:rsidR="00952BD1" w:rsidRPr="00524DAE" w:rsidTr="00E9196E">
        <w:trPr>
          <w:trHeight w:val="1592"/>
        </w:trPr>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rPr>
              <w:t>No / №</w:t>
            </w:r>
            <w:r>
              <w:rPr>
                <w:sz w:val="16"/>
                <w:szCs w:val="16"/>
              </w:rPr>
              <w:t xml:space="preserve"> п/п</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 xml:space="preserve">Name of Equipment under the agreement with AN / </w:t>
            </w:r>
            <w:r w:rsidRPr="00524DAE">
              <w:rPr>
                <w:sz w:val="16"/>
                <w:szCs w:val="16"/>
              </w:rPr>
              <w:t>Наименование</w:t>
            </w:r>
            <w:r w:rsidRPr="00524DAE">
              <w:rPr>
                <w:sz w:val="16"/>
                <w:szCs w:val="16"/>
                <w:lang w:val="en-GB"/>
              </w:rPr>
              <w:t xml:space="preserve"> </w:t>
            </w:r>
            <w:r w:rsidRPr="00524DAE">
              <w:rPr>
                <w:sz w:val="16"/>
                <w:szCs w:val="16"/>
              </w:rPr>
              <w:t>Оборудования</w:t>
            </w:r>
            <w:r w:rsidRPr="00524DAE">
              <w:rPr>
                <w:sz w:val="16"/>
                <w:szCs w:val="16"/>
                <w:lang w:val="en-GB"/>
              </w:rPr>
              <w:t xml:space="preserve"> </w:t>
            </w:r>
            <w:r w:rsidRPr="00524DAE">
              <w:rPr>
                <w:sz w:val="16"/>
                <w:szCs w:val="16"/>
              </w:rPr>
              <w:t>по</w:t>
            </w:r>
            <w:r w:rsidRPr="00524DAE">
              <w:rPr>
                <w:sz w:val="16"/>
                <w:szCs w:val="16"/>
                <w:lang w:val="en-GB"/>
              </w:rPr>
              <w:t xml:space="preserve"> </w:t>
            </w:r>
            <w:r w:rsidRPr="00524DAE">
              <w:rPr>
                <w:sz w:val="16"/>
                <w:szCs w:val="16"/>
              </w:rPr>
              <w:t>договору</w:t>
            </w:r>
            <w:r w:rsidRPr="00524DAE">
              <w:rPr>
                <w:sz w:val="16"/>
                <w:szCs w:val="16"/>
                <w:lang w:val="en-GB"/>
              </w:rPr>
              <w:t xml:space="preserve"> </w:t>
            </w:r>
            <w:r w:rsidRPr="00524DAE">
              <w:rPr>
                <w:sz w:val="16"/>
                <w:szCs w:val="16"/>
              </w:rPr>
              <w:t>с</w:t>
            </w:r>
            <w:r w:rsidRPr="00524DAE">
              <w:rPr>
                <w:sz w:val="16"/>
                <w:szCs w:val="16"/>
                <w:lang w:val="en-GB"/>
              </w:rPr>
              <w:t xml:space="preserve"> </w:t>
            </w:r>
            <w:r w:rsidRPr="00524DAE">
              <w:rPr>
                <w:sz w:val="16"/>
                <w:szCs w:val="16"/>
              </w:rPr>
              <w:t>АН</w:t>
            </w:r>
          </w:p>
        </w:tc>
        <w:tc>
          <w:tcPr>
            <w:tcW w:w="0" w:type="auto"/>
            <w:shd w:val="clear" w:color="auto" w:fill="C5E0B3" w:themeFill="accent6" w:themeFillTint="66"/>
            <w:vAlign w:val="center"/>
          </w:tcPr>
          <w:p w:rsidR="00952BD1" w:rsidRPr="00524DAE" w:rsidRDefault="00952BD1" w:rsidP="00E9196E">
            <w:pPr>
              <w:jc w:val="center"/>
              <w:rPr>
                <w:sz w:val="16"/>
                <w:szCs w:val="16"/>
                <w:lang w:val="en-GB"/>
              </w:rPr>
            </w:pPr>
            <w:r w:rsidRPr="00524DAE">
              <w:rPr>
                <w:sz w:val="16"/>
                <w:szCs w:val="16"/>
                <w:lang w:val="en-GB"/>
              </w:rPr>
              <w:t>Name of product (article) to QP</w:t>
            </w:r>
            <w:r w:rsidRPr="00524DAE">
              <w:rPr>
                <w:sz w:val="16"/>
                <w:szCs w:val="16"/>
              </w:rPr>
              <w:t> / Наименование продукции (изделия) по ПК</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rPr>
              <w:t>Unit No / № Блока</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rPr>
              <w:t>Safety class / Класс безопасности</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rPr>
              <w:t>Quality assurance category / Категория обеспечения качества</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rPr>
              <w:t>KKS code / Код KKS</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lang w:val="en-GB"/>
              </w:rPr>
              <w:t>TC</w:t>
            </w:r>
            <w:r w:rsidRPr="00524DAE">
              <w:rPr>
                <w:sz w:val="16"/>
                <w:szCs w:val="16"/>
              </w:rPr>
              <w:t>/</w:t>
            </w:r>
            <w:r w:rsidRPr="00524DAE">
              <w:rPr>
                <w:sz w:val="16"/>
                <w:szCs w:val="16"/>
                <w:lang w:val="en-GB"/>
              </w:rPr>
              <w:t>ToR</w:t>
            </w:r>
            <w:r w:rsidRPr="00524DAE">
              <w:rPr>
                <w:sz w:val="16"/>
                <w:szCs w:val="16"/>
              </w:rPr>
              <w:t>/Т</w:t>
            </w:r>
            <w:r w:rsidRPr="00524DAE">
              <w:rPr>
                <w:sz w:val="16"/>
                <w:szCs w:val="16"/>
                <w:lang w:val="en-GB"/>
              </w:rPr>
              <w:t>R</w:t>
            </w:r>
            <w:r w:rsidRPr="00524DAE">
              <w:rPr>
                <w:sz w:val="16"/>
                <w:szCs w:val="16"/>
              </w:rPr>
              <w:t> / ТУ/ТЗ/ТТ</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Letters on approval of TC/ToR/</w:t>
            </w:r>
            <w:r w:rsidRPr="00524DAE">
              <w:rPr>
                <w:sz w:val="16"/>
                <w:szCs w:val="16"/>
              </w:rPr>
              <w:t>Т</w:t>
            </w:r>
            <w:r w:rsidRPr="00524DAE">
              <w:rPr>
                <w:sz w:val="16"/>
                <w:szCs w:val="16"/>
                <w:lang w:val="en-GB"/>
              </w:rPr>
              <w:t xml:space="preserve">R / </w:t>
            </w:r>
            <w:r w:rsidRPr="00524DAE">
              <w:rPr>
                <w:sz w:val="16"/>
                <w:szCs w:val="16"/>
              </w:rPr>
              <w:t>Письма</w:t>
            </w:r>
            <w:r w:rsidRPr="00524DAE">
              <w:rPr>
                <w:sz w:val="16"/>
                <w:szCs w:val="16"/>
                <w:lang w:val="en-GB"/>
              </w:rPr>
              <w:t xml:space="preserve"> </w:t>
            </w:r>
            <w:r w:rsidRPr="00524DAE">
              <w:rPr>
                <w:sz w:val="16"/>
                <w:szCs w:val="16"/>
              </w:rPr>
              <w:t>о</w:t>
            </w:r>
            <w:r w:rsidRPr="00524DAE">
              <w:rPr>
                <w:sz w:val="16"/>
                <w:szCs w:val="16"/>
                <w:lang w:val="en-GB"/>
              </w:rPr>
              <w:t xml:space="preserve"> </w:t>
            </w:r>
            <w:r w:rsidRPr="00524DAE">
              <w:rPr>
                <w:sz w:val="16"/>
                <w:szCs w:val="16"/>
              </w:rPr>
              <w:t>согласовании</w:t>
            </w:r>
            <w:r w:rsidRPr="00524DAE">
              <w:rPr>
                <w:sz w:val="16"/>
                <w:szCs w:val="16"/>
                <w:lang w:val="en-GB"/>
              </w:rPr>
              <w:t xml:space="preserve"> </w:t>
            </w:r>
            <w:r w:rsidRPr="00524DAE">
              <w:rPr>
                <w:sz w:val="16"/>
                <w:szCs w:val="16"/>
              </w:rPr>
              <w:t>ТУ</w:t>
            </w:r>
            <w:r w:rsidRPr="00524DAE">
              <w:rPr>
                <w:sz w:val="16"/>
                <w:szCs w:val="16"/>
                <w:lang w:val="en-GB"/>
              </w:rPr>
              <w:t>/</w:t>
            </w:r>
            <w:r w:rsidRPr="00524DAE">
              <w:rPr>
                <w:sz w:val="16"/>
                <w:szCs w:val="16"/>
              </w:rPr>
              <w:t>ТЗ</w:t>
            </w:r>
            <w:r w:rsidRPr="00524DAE">
              <w:rPr>
                <w:sz w:val="16"/>
                <w:szCs w:val="16"/>
                <w:lang w:val="en-GB"/>
              </w:rPr>
              <w:t>/</w:t>
            </w:r>
            <w:r w:rsidRPr="00524DAE">
              <w:rPr>
                <w:sz w:val="16"/>
                <w:szCs w:val="16"/>
              </w:rPr>
              <w:t>ТТ</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 xml:space="preserve">No and date later of assignment for conformity assessment </w:t>
            </w:r>
            <w:r w:rsidRPr="00524DAE">
              <w:rPr>
                <w:sz w:val="16"/>
                <w:szCs w:val="16"/>
                <w:lang w:val="tr-TR"/>
              </w:rPr>
              <w:t xml:space="preserve">AN / </w:t>
            </w:r>
            <w:r w:rsidRPr="00524DAE">
              <w:rPr>
                <w:sz w:val="16"/>
                <w:szCs w:val="16"/>
                <w:lang w:val="en-GB"/>
              </w:rPr>
              <w:t xml:space="preserve">№ </w:t>
            </w:r>
            <w:r w:rsidRPr="00524DAE">
              <w:rPr>
                <w:sz w:val="16"/>
                <w:szCs w:val="16"/>
              </w:rPr>
              <w:t>и</w:t>
            </w:r>
            <w:r w:rsidRPr="00524DAE">
              <w:rPr>
                <w:sz w:val="16"/>
                <w:szCs w:val="16"/>
                <w:lang w:val="en-GB"/>
              </w:rPr>
              <w:t xml:space="preserve"> </w:t>
            </w:r>
            <w:r w:rsidRPr="00524DAE">
              <w:rPr>
                <w:sz w:val="16"/>
                <w:szCs w:val="16"/>
              </w:rPr>
              <w:t>дата</w:t>
            </w:r>
            <w:r w:rsidRPr="00524DAE">
              <w:rPr>
                <w:sz w:val="16"/>
                <w:szCs w:val="16"/>
                <w:lang w:val="en-GB"/>
              </w:rPr>
              <w:t xml:space="preserve"> </w:t>
            </w:r>
            <w:r w:rsidRPr="00524DAE">
              <w:rPr>
                <w:sz w:val="16"/>
                <w:szCs w:val="16"/>
              </w:rPr>
              <w:t>письма</w:t>
            </w:r>
            <w:r w:rsidRPr="00524DAE">
              <w:rPr>
                <w:sz w:val="16"/>
                <w:szCs w:val="16"/>
                <w:lang w:val="en-GB"/>
              </w:rPr>
              <w:t xml:space="preserve"> </w:t>
            </w:r>
            <w:r w:rsidRPr="00524DAE">
              <w:rPr>
                <w:sz w:val="16"/>
                <w:szCs w:val="16"/>
              </w:rPr>
              <w:t>поручения</w:t>
            </w:r>
            <w:r w:rsidRPr="00524DAE">
              <w:rPr>
                <w:sz w:val="16"/>
                <w:szCs w:val="16"/>
                <w:lang w:val="en-GB"/>
              </w:rPr>
              <w:t xml:space="preserve"> </w:t>
            </w:r>
            <w:r w:rsidRPr="00524DAE">
              <w:rPr>
                <w:sz w:val="16"/>
                <w:szCs w:val="16"/>
              </w:rPr>
              <w:t>АН</w:t>
            </w:r>
            <w:r w:rsidRPr="00524DAE">
              <w:rPr>
                <w:sz w:val="16"/>
                <w:szCs w:val="16"/>
                <w:lang w:val="en-GB"/>
              </w:rPr>
              <w:t xml:space="preserve"> </w:t>
            </w:r>
            <w:r w:rsidRPr="00524DAE">
              <w:rPr>
                <w:sz w:val="16"/>
                <w:szCs w:val="16"/>
              </w:rPr>
              <w:t>на</w:t>
            </w:r>
            <w:r w:rsidRPr="00524DAE">
              <w:rPr>
                <w:sz w:val="16"/>
                <w:szCs w:val="16"/>
                <w:lang w:val="en-GB"/>
              </w:rPr>
              <w:t xml:space="preserve"> </w:t>
            </w:r>
            <w:r w:rsidRPr="00524DAE">
              <w:rPr>
                <w:sz w:val="16"/>
                <w:szCs w:val="16"/>
              </w:rPr>
              <w:t>оценку</w:t>
            </w:r>
            <w:r w:rsidRPr="00524DAE">
              <w:rPr>
                <w:sz w:val="16"/>
                <w:szCs w:val="16"/>
                <w:lang w:val="en-GB"/>
              </w:rPr>
              <w:t xml:space="preserve"> </w:t>
            </w:r>
            <w:r w:rsidRPr="00524DAE">
              <w:rPr>
                <w:sz w:val="16"/>
                <w:szCs w:val="16"/>
              </w:rPr>
              <w:t>соответствия</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 xml:space="preserve">Reg. No QP / </w:t>
            </w:r>
            <w:r w:rsidRPr="00524DAE">
              <w:rPr>
                <w:sz w:val="16"/>
                <w:szCs w:val="16"/>
              </w:rPr>
              <w:t>Рег</w:t>
            </w:r>
            <w:r w:rsidRPr="00524DAE">
              <w:rPr>
                <w:sz w:val="16"/>
                <w:szCs w:val="16"/>
                <w:lang w:val="en-GB"/>
              </w:rPr>
              <w:t xml:space="preserve">. № </w:t>
            </w:r>
            <w:r w:rsidRPr="00524DAE">
              <w:rPr>
                <w:sz w:val="16"/>
                <w:szCs w:val="16"/>
              </w:rPr>
              <w:t>ПК</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 xml:space="preserve">Rev. QP / </w:t>
            </w:r>
            <w:r w:rsidRPr="00524DAE">
              <w:rPr>
                <w:sz w:val="16"/>
                <w:szCs w:val="16"/>
              </w:rPr>
              <w:t>Ред</w:t>
            </w:r>
            <w:r w:rsidRPr="00524DAE">
              <w:rPr>
                <w:sz w:val="16"/>
                <w:szCs w:val="16"/>
                <w:lang w:val="en-GB"/>
              </w:rPr>
              <w:t xml:space="preserve">. </w:t>
            </w:r>
            <w:r w:rsidRPr="00524DAE">
              <w:rPr>
                <w:sz w:val="16"/>
                <w:szCs w:val="16"/>
              </w:rPr>
              <w:t>ПК</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 xml:space="preserve">Letters on QP approval, approval sheet, list of registration changes / </w:t>
            </w:r>
            <w:r w:rsidRPr="00524DAE">
              <w:rPr>
                <w:sz w:val="16"/>
                <w:szCs w:val="16"/>
              </w:rPr>
              <w:t>Письма</w:t>
            </w:r>
            <w:r w:rsidRPr="00524DAE">
              <w:rPr>
                <w:sz w:val="16"/>
                <w:szCs w:val="16"/>
                <w:lang w:val="en-GB"/>
              </w:rPr>
              <w:t xml:space="preserve"> </w:t>
            </w:r>
            <w:r w:rsidRPr="00524DAE">
              <w:rPr>
                <w:sz w:val="16"/>
                <w:szCs w:val="16"/>
              </w:rPr>
              <w:t>о</w:t>
            </w:r>
            <w:r w:rsidRPr="00524DAE">
              <w:rPr>
                <w:sz w:val="16"/>
                <w:szCs w:val="16"/>
                <w:lang w:val="en-GB"/>
              </w:rPr>
              <w:t xml:space="preserve"> </w:t>
            </w:r>
            <w:r w:rsidRPr="00524DAE">
              <w:rPr>
                <w:sz w:val="16"/>
                <w:szCs w:val="16"/>
              </w:rPr>
              <w:t>согласовании</w:t>
            </w:r>
            <w:r w:rsidRPr="00524DAE">
              <w:rPr>
                <w:sz w:val="16"/>
                <w:szCs w:val="16"/>
                <w:lang w:val="en-GB"/>
              </w:rPr>
              <w:t xml:space="preserve"> </w:t>
            </w:r>
            <w:r w:rsidRPr="00524DAE">
              <w:rPr>
                <w:sz w:val="16"/>
                <w:szCs w:val="16"/>
              </w:rPr>
              <w:t>ПК</w:t>
            </w:r>
            <w:r w:rsidRPr="00524DAE">
              <w:rPr>
                <w:sz w:val="16"/>
                <w:szCs w:val="16"/>
                <w:lang w:val="en-GB"/>
              </w:rPr>
              <w:t xml:space="preserve">, </w:t>
            </w:r>
            <w:r w:rsidRPr="00524DAE">
              <w:rPr>
                <w:sz w:val="16"/>
                <w:szCs w:val="16"/>
              </w:rPr>
              <w:t>лист</w:t>
            </w:r>
            <w:r w:rsidRPr="00524DAE">
              <w:rPr>
                <w:sz w:val="16"/>
                <w:szCs w:val="16"/>
                <w:lang w:val="en-GB"/>
              </w:rPr>
              <w:t xml:space="preserve"> </w:t>
            </w:r>
            <w:r w:rsidRPr="00524DAE">
              <w:rPr>
                <w:sz w:val="16"/>
                <w:szCs w:val="16"/>
              </w:rPr>
              <w:t>согласования</w:t>
            </w:r>
            <w:r w:rsidRPr="00524DAE">
              <w:rPr>
                <w:sz w:val="16"/>
                <w:szCs w:val="16"/>
                <w:lang w:val="en-GB"/>
              </w:rPr>
              <w:t xml:space="preserve">, </w:t>
            </w:r>
            <w:r w:rsidRPr="00524DAE">
              <w:rPr>
                <w:sz w:val="16"/>
                <w:szCs w:val="16"/>
              </w:rPr>
              <w:t>лист</w:t>
            </w:r>
            <w:r w:rsidRPr="00524DAE">
              <w:rPr>
                <w:sz w:val="16"/>
                <w:szCs w:val="16"/>
                <w:lang w:val="en-GB"/>
              </w:rPr>
              <w:t xml:space="preserve"> </w:t>
            </w:r>
            <w:r w:rsidRPr="00524DAE">
              <w:rPr>
                <w:sz w:val="16"/>
                <w:szCs w:val="16"/>
              </w:rPr>
              <w:t>регистрации</w:t>
            </w:r>
            <w:r w:rsidRPr="00524DAE">
              <w:rPr>
                <w:sz w:val="16"/>
                <w:szCs w:val="16"/>
                <w:lang w:val="en-GB"/>
              </w:rPr>
              <w:t xml:space="preserve"> </w:t>
            </w:r>
            <w:r w:rsidRPr="00524DAE">
              <w:rPr>
                <w:sz w:val="16"/>
                <w:szCs w:val="16"/>
              </w:rPr>
              <w:t>изменений</w:t>
            </w:r>
          </w:p>
        </w:tc>
        <w:tc>
          <w:tcPr>
            <w:tcW w:w="0" w:type="auto"/>
            <w:shd w:val="clear" w:color="auto" w:fill="C5E0B3" w:themeFill="accent6" w:themeFillTint="66"/>
            <w:vAlign w:val="center"/>
          </w:tcPr>
          <w:p w:rsidR="00952BD1" w:rsidRPr="00524DAE" w:rsidRDefault="00952BD1" w:rsidP="00E9196E">
            <w:pPr>
              <w:jc w:val="center"/>
              <w:rPr>
                <w:sz w:val="16"/>
                <w:szCs w:val="16"/>
                <w:lang w:val="en-GB"/>
              </w:rPr>
            </w:pPr>
            <w:r w:rsidRPr="00524DAE">
              <w:rPr>
                <w:sz w:val="16"/>
                <w:szCs w:val="16"/>
                <w:lang w:val="en-GB"/>
              </w:rPr>
              <w:t>No</w:t>
            </w:r>
            <w:r w:rsidRPr="00524DAE">
              <w:rPr>
                <w:sz w:val="16"/>
                <w:szCs w:val="16"/>
                <w:lang w:val="en-US"/>
              </w:rPr>
              <w:t xml:space="preserve"> and names</w:t>
            </w:r>
            <w:r w:rsidRPr="00524DAE">
              <w:rPr>
                <w:sz w:val="16"/>
                <w:szCs w:val="16"/>
                <w:lang w:val="en-GB"/>
              </w:rPr>
              <w:t xml:space="preserve"> of CP QP / № </w:t>
            </w:r>
            <w:r w:rsidRPr="00524DAE">
              <w:rPr>
                <w:sz w:val="16"/>
                <w:szCs w:val="16"/>
              </w:rPr>
              <w:t>и</w:t>
            </w:r>
            <w:r w:rsidRPr="00524DAE">
              <w:rPr>
                <w:sz w:val="16"/>
                <w:szCs w:val="16"/>
                <w:lang w:val="en-GB"/>
              </w:rPr>
              <w:t xml:space="preserve"> </w:t>
            </w:r>
            <w:r w:rsidRPr="00524DAE">
              <w:rPr>
                <w:sz w:val="16"/>
                <w:szCs w:val="16"/>
              </w:rPr>
              <w:t>наименование</w:t>
            </w:r>
            <w:r w:rsidRPr="00524DAE">
              <w:rPr>
                <w:sz w:val="16"/>
                <w:szCs w:val="16"/>
                <w:lang w:val="en-GB"/>
              </w:rPr>
              <w:t xml:space="preserve"> </w:t>
            </w:r>
            <w:r w:rsidRPr="00524DAE">
              <w:rPr>
                <w:sz w:val="16"/>
                <w:szCs w:val="16"/>
              </w:rPr>
              <w:t>КТ</w:t>
            </w:r>
            <w:r w:rsidRPr="00524DAE">
              <w:rPr>
                <w:sz w:val="16"/>
                <w:szCs w:val="16"/>
                <w:lang w:val="en-GB"/>
              </w:rPr>
              <w:t xml:space="preserve"> </w:t>
            </w:r>
            <w:r w:rsidRPr="00524DAE">
              <w:rPr>
                <w:sz w:val="16"/>
                <w:szCs w:val="16"/>
              </w:rPr>
              <w:t>ПК</w:t>
            </w:r>
          </w:p>
        </w:tc>
        <w:tc>
          <w:tcPr>
            <w:tcW w:w="0" w:type="auto"/>
            <w:shd w:val="clear" w:color="auto" w:fill="C5E0B3" w:themeFill="accent6" w:themeFillTint="66"/>
            <w:vAlign w:val="center"/>
          </w:tcPr>
          <w:p w:rsidR="00952BD1" w:rsidRPr="00524DAE" w:rsidRDefault="00952BD1" w:rsidP="00E9196E">
            <w:pPr>
              <w:jc w:val="center"/>
              <w:rPr>
                <w:sz w:val="16"/>
                <w:szCs w:val="16"/>
                <w:lang w:val="en-GB"/>
              </w:rPr>
            </w:pPr>
            <w:r w:rsidRPr="00524DAE">
              <w:rPr>
                <w:sz w:val="16"/>
                <w:szCs w:val="16"/>
                <w:lang w:val="en-GB"/>
              </w:rPr>
              <w:t>CР status for AN / Статус КТ для АН</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 xml:space="preserve">No and date of current letter from NDK about participation in the supervision of this QP / № </w:t>
            </w:r>
            <w:r w:rsidRPr="00524DAE">
              <w:rPr>
                <w:sz w:val="16"/>
                <w:szCs w:val="16"/>
              </w:rPr>
              <w:t>и</w:t>
            </w:r>
            <w:r w:rsidRPr="00524DAE">
              <w:rPr>
                <w:sz w:val="16"/>
                <w:szCs w:val="16"/>
                <w:lang w:val="en-GB"/>
              </w:rPr>
              <w:t xml:space="preserve"> </w:t>
            </w:r>
            <w:r w:rsidRPr="00524DAE">
              <w:rPr>
                <w:sz w:val="16"/>
                <w:szCs w:val="16"/>
              </w:rPr>
              <w:t>дата</w:t>
            </w:r>
            <w:r w:rsidRPr="00524DAE">
              <w:rPr>
                <w:sz w:val="16"/>
                <w:szCs w:val="16"/>
                <w:lang w:val="en-GB"/>
              </w:rPr>
              <w:t xml:space="preserve"> </w:t>
            </w:r>
            <w:r w:rsidRPr="00524DAE">
              <w:rPr>
                <w:sz w:val="16"/>
                <w:szCs w:val="16"/>
              </w:rPr>
              <w:t>актуального</w:t>
            </w:r>
            <w:r w:rsidRPr="00524DAE">
              <w:rPr>
                <w:sz w:val="16"/>
                <w:szCs w:val="16"/>
                <w:lang w:val="en-GB"/>
              </w:rPr>
              <w:t xml:space="preserve"> </w:t>
            </w:r>
            <w:r w:rsidRPr="00524DAE">
              <w:rPr>
                <w:sz w:val="16"/>
                <w:szCs w:val="16"/>
              </w:rPr>
              <w:t>письма</w:t>
            </w:r>
            <w:r w:rsidRPr="00524DAE">
              <w:rPr>
                <w:sz w:val="16"/>
                <w:szCs w:val="16"/>
                <w:lang w:val="en-GB"/>
              </w:rPr>
              <w:t xml:space="preserve"> </w:t>
            </w:r>
            <w:r w:rsidRPr="00524DAE">
              <w:rPr>
                <w:sz w:val="16"/>
                <w:szCs w:val="16"/>
              </w:rPr>
              <w:t>АЯР</w:t>
            </w:r>
            <w:r w:rsidRPr="00524DAE">
              <w:rPr>
                <w:sz w:val="16"/>
                <w:szCs w:val="16"/>
                <w:lang w:val="en-GB"/>
              </w:rPr>
              <w:t xml:space="preserve"> </w:t>
            </w:r>
            <w:r w:rsidRPr="00524DAE">
              <w:rPr>
                <w:sz w:val="16"/>
                <w:szCs w:val="16"/>
              </w:rPr>
              <w:t>об</w:t>
            </w:r>
            <w:r w:rsidRPr="00524DAE">
              <w:rPr>
                <w:sz w:val="16"/>
                <w:szCs w:val="16"/>
                <w:lang w:val="en-GB"/>
              </w:rPr>
              <w:t xml:space="preserve"> </w:t>
            </w:r>
            <w:r w:rsidRPr="00524DAE">
              <w:rPr>
                <w:sz w:val="16"/>
                <w:szCs w:val="16"/>
              </w:rPr>
              <w:t>участии</w:t>
            </w:r>
            <w:r w:rsidRPr="00524DAE">
              <w:rPr>
                <w:sz w:val="16"/>
                <w:szCs w:val="16"/>
                <w:lang w:val="en-GB"/>
              </w:rPr>
              <w:t xml:space="preserve"> </w:t>
            </w:r>
            <w:r w:rsidRPr="00524DAE">
              <w:rPr>
                <w:sz w:val="16"/>
                <w:szCs w:val="16"/>
              </w:rPr>
              <w:t>в</w:t>
            </w:r>
            <w:r w:rsidRPr="00524DAE">
              <w:rPr>
                <w:sz w:val="16"/>
                <w:szCs w:val="16"/>
                <w:lang w:val="en-GB"/>
              </w:rPr>
              <w:t xml:space="preserve"> </w:t>
            </w:r>
            <w:r w:rsidRPr="00524DAE">
              <w:rPr>
                <w:sz w:val="16"/>
                <w:szCs w:val="16"/>
              </w:rPr>
              <w:t>надзоре</w:t>
            </w:r>
            <w:r w:rsidRPr="00524DAE">
              <w:rPr>
                <w:sz w:val="16"/>
                <w:szCs w:val="16"/>
                <w:lang w:val="en-GB"/>
              </w:rPr>
              <w:t xml:space="preserve"> </w:t>
            </w:r>
            <w:r w:rsidRPr="00524DAE">
              <w:rPr>
                <w:sz w:val="16"/>
                <w:szCs w:val="16"/>
              </w:rPr>
              <w:t>по</w:t>
            </w:r>
            <w:r w:rsidRPr="00524DAE">
              <w:rPr>
                <w:sz w:val="16"/>
                <w:szCs w:val="16"/>
                <w:lang w:val="en-GB"/>
              </w:rPr>
              <w:t xml:space="preserve"> </w:t>
            </w:r>
            <w:r w:rsidRPr="00524DAE">
              <w:rPr>
                <w:sz w:val="16"/>
                <w:szCs w:val="16"/>
              </w:rPr>
              <w:t>данному</w:t>
            </w:r>
            <w:r w:rsidRPr="00524DAE">
              <w:rPr>
                <w:sz w:val="16"/>
                <w:szCs w:val="16"/>
                <w:lang w:val="en-GB"/>
              </w:rPr>
              <w:t xml:space="preserve"> </w:t>
            </w:r>
            <w:r w:rsidRPr="00524DAE">
              <w:rPr>
                <w:sz w:val="16"/>
                <w:szCs w:val="16"/>
              </w:rPr>
              <w:t>ПК</w:t>
            </w:r>
          </w:p>
        </w:tc>
        <w:tc>
          <w:tcPr>
            <w:tcW w:w="0" w:type="auto"/>
            <w:shd w:val="clear" w:color="auto" w:fill="C5E0B3" w:themeFill="accent6" w:themeFillTint="66"/>
            <w:vAlign w:val="center"/>
          </w:tcPr>
          <w:p w:rsidR="00952BD1" w:rsidRPr="00524DAE" w:rsidRDefault="00952BD1" w:rsidP="00E9196E">
            <w:pPr>
              <w:jc w:val="center"/>
              <w:rPr>
                <w:sz w:val="16"/>
                <w:szCs w:val="16"/>
              </w:rPr>
            </w:pPr>
            <w:r w:rsidRPr="00524DAE">
              <w:rPr>
                <w:sz w:val="16"/>
                <w:szCs w:val="16"/>
              </w:rPr>
              <w:t>CР status for NDK</w:t>
            </w:r>
            <w:r w:rsidRPr="00524DAE">
              <w:rPr>
                <w:sz w:val="16"/>
                <w:szCs w:val="16"/>
                <w:lang w:val="en-GB"/>
              </w:rPr>
              <w:t> </w:t>
            </w:r>
            <w:r w:rsidRPr="00524DAE">
              <w:rPr>
                <w:sz w:val="16"/>
                <w:szCs w:val="16"/>
              </w:rPr>
              <w:t>/ Статус КТ для АЯР</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 xml:space="preserve">Production Facility Readiness Inspection Certificate / </w:t>
            </w:r>
            <w:r w:rsidRPr="00524DAE">
              <w:rPr>
                <w:sz w:val="16"/>
                <w:szCs w:val="16"/>
              </w:rPr>
              <w:t>Акт</w:t>
            </w:r>
            <w:r w:rsidRPr="00524DAE">
              <w:rPr>
                <w:sz w:val="16"/>
                <w:szCs w:val="16"/>
                <w:lang w:val="en-GB"/>
              </w:rPr>
              <w:t xml:space="preserve"> </w:t>
            </w:r>
            <w:r w:rsidRPr="00524DAE">
              <w:rPr>
                <w:sz w:val="16"/>
                <w:szCs w:val="16"/>
              </w:rPr>
              <w:t>проверки</w:t>
            </w:r>
            <w:r w:rsidRPr="00524DAE">
              <w:rPr>
                <w:sz w:val="16"/>
                <w:szCs w:val="16"/>
                <w:lang w:val="en-GB"/>
              </w:rPr>
              <w:t xml:space="preserve"> </w:t>
            </w:r>
            <w:r w:rsidRPr="00524DAE">
              <w:rPr>
                <w:sz w:val="16"/>
                <w:szCs w:val="16"/>
              </w:rPr>
              <w:t>готовности</w:t>
            </w:r>
            <w:r w:rsidRPr="00524DAE">
              <w:rPr>
                <w:sz w:val="16"/>
                <w:szCs w:val="16"/>
                <w:lang w:val="en-GB"/>
              </w:rPr>
              <w:t xml:space="preserve"> </w:t>
            </w:r>
            <w:r w:rsidRPr="00524DAE">
              <w:rPr>
                <w:sz w:val="16"/>
                <w:szCs w:val="16"/>
              </w:rPr>
              <w:t>производства</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Date of the readiness inspection /</w:t>
            </w:r>
            <w:r w:rsidRPr="00524DAE">
              <w:rPr>
                <w:sz w:val="16"/>
                <w:szCs w:val="16"/>
              </w:rPr>
              <w:t xml:space="preserve"> Дата проведение проверки готовности</w:t>
            </w:r>
          </w:p>
        </w:tc>
        <w:tc>
          <w:tcPr>
            <w:tcW w:w="0" w:type="auto"/>
            <w:shd w:val="clear" w:color="auto" w:fill="C5E0B3" w:themeFill="accent6" w:themeFillTint="66"/>
            <w:vAlign w:val="center"/>
          </w:tcPr>
          <w:p w:rsidR="00952BD1" w:rsidRPr="00524DAE" w:rsidRDefault="00952BD1" w:rsidP="00E9196E">
            <w:pPr>
              <w:jc w:val="center"/>
              <w:rPr>
                <w:sz w:val="16"/>
                <w:szCs w:val="16"/>
                <w:lang w:val="en-GB"/>
              </w:rPr>
            </w:pPr>
            <w:r w:rsidRPr="00524DAE">
              <w:rPr>
                <w:sz w:val="16"/>
                <w:szCs w:val="16"/>
              </w:rPr>
              <w:t>График изготовления /</w:t>
            </w:r>
            <w:r w:rsidRPr="00524DAE">
              <w:rPr>
                <w:sz w:val="16"/>
                <w:szCs w:val="16"/>
                <w:lang w:val="en-GB"/>
              </w:rPr>
              <w:t xml:space="preserve"> </w:t>
            </w:r>
            <w:r w:rsidRPr="00524DAE">
              <w:rPr>
                <w:sz w:val="16"/>
                <w:szCs w:val="16"/>
              </w:rPr>
              <w:t>Manufacturing schedule</w:t>
            </w:r>
          </w:p>
        </w:tc>
      </w:tr>
      <w:tr w:rsidR="00952BD1" w:rsidRPr="00524DAE" w:rsidTr="00E9196E">
        <w:trPr>
          <w:trHeight w:val="139"/>
        </w:trPr>
        <w:tc>
          <w:tcPr>
            <w:tcW w:w="0" w:type="auto"/>
            <w:shd w:val="clear" w:color="auto" w:fill="FFE599" w:themeFill="accent4" w:themeFillTint="66"/>
            <w:vAlign w:val="center"/>
          </w:tcPr>
          <w:p w:rsidR="00952BD1" w:rsidRPr="00524DAE" w:rsidRDefault="00952BD1" w:rsidP="00E9196E">
            <w:pPr>
              <w:jc w:val="center"/>
              <w:rPr>
                <w:sz w:val="16"/>
                <w:szCs w:val="16"/>
                <w:lang w:val="tr-TR"/>
              </w:rPr>
            </w:pPr>
            <w:r w:rsidRPr="00524DAE">
              <w:rPr>
                <w:sz w:val="16"/>
                <w:szCs w:val="16"/>
                <w:lang w:val="tr-TR"/>
              </w:rPr>
              <w:t>1</w:t>
            </w:r>
          </w:p>
        </w:tc>
        <w:tc>
          <w:tcPr>
            <w:tcW w:w="0" w:type="auto"/>
            <w:shd w:val="clear" w:color="auto" w:fill="FFE599" w:themeFill="accent4" w:themeFillTint="66"/>
            <w:vAlign w:val="center"/>
          </w:tcPr>
          <w:p w:rsidR="00952BD1" w:rsidRPr="00524DAE" w:rsidRDefault="00952BD1" w:rsidP="00E9196E">
            <w:pPr>
              <w:jc w:val="center"/>
              <w:rPr>
                <w:sz w:val="16"/>
                <w:szCs w:val="16"/>
                <w:lang w:val="tr-TR"/>
              </w:rPr>
            </w:pPr>
            <w:r w:rsidRPr="00524DAE">
              <w:rPr>
                <w:sz w:val="16"/>
                <w:szCs w:val="16"/>
                <w:lang w:val="tr-TR"/>
              </w:rPr>
              <w:t>2</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3</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4</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5</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6</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7</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8</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9</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10</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11</w:t>
            </w:r>
          </w:p>
        </w:tc>
        <w:tc>
          <w:tcPr>
            <w:tcW w:w="0" w:type="auto"/>
            <w:shd w:val="clear" w:color="auto" w:fill="FFE599" w:themeFill="accent4" w:themeFillTint="66"/>
            <w:vAlign w:val="center"/>
          </w:tcPr>
          <w:p w:rsidR="00952BD1" w:rsidRPr="00524DAE" w:rsidRDefault="00952BD1" w:rsidP="00E9196E">
            <w:pPr>
              <w:jc w:val="center"/>
              <w:rPr>
                <w:sz w:val="16"/>
                <w:szCs w:val="16"/>
              </w:rPr>
            </w:pPr>
            <w:r w:rsidRPr="00524DAE">
              <w:rPr>
                <w:sz w:val="16"/>
                <w:szCs w:val="16"/>
              </w:rPr>
              <w:t>12</w:t>
            </w:r>
          </w:p>
        </w:tc>
        <w:tc>
          <w:tcPr>
            <w:tcW w:w="0" w:type="auto"/>
            <w:shd w:val="clear" w:color="auto" w:fill="FFE599" w:themeFill="accent4" w:themeFillTint="66"/>
            <w:vAlign w:val="center"/>
          </w:tcPr>
          <w:p w:rsidR="00952BD1" w:rsidRPr="00524DAE" w:rsidRDefault="00952BD1" w:rsidP="00E9196E">
            <w:pPr>
              <w:jc w:val="center"/>
              <w:rPr>
                <w:sz w:val="16"/>
                <w:szCs w:val="16"/>
                <w:lang w:val="tr-TR"/>
              </w:rPr>
            </w:pPr>
            <w:r w:rsidRPr="00524DAE">
              <w:rPr>
                <w:sz w:val="16"/>
                <w:szCs w:val="16"/>
                <w:lang w:val="tr-TR"/>
              </w:rPr>
              <w:t>13</w:t>
            </w:r>
          </w:p>
        </w:tc>
        <w:tc>
          <w:tcPr>
            <w:tcW w:w="0" w:type="auto"/>
            <w:shd w:val="clear" w:color="auto" w:fill="FFE599" w:themeFill="accent4" w:themeFillTint="66"/>
            <w:vAlign w:val="center"/>
          </w:tcPr>
          <w:p w:rsidR="00952BD1" w:rsidRPr="00524DAE" w:rsidRDefault="00952BD1" w:rsidP="00E9196E">
            <w:pPr>
              <w:jc w:val="center"/>
              <w:rPr>
                <w:sz w:val="16"/>
                <w:szCs w:val="16"/>
                <w:lang w:val="tr-TR"/>
              </w:rPr>
            </w:pPr>
            <w:r w:rsidRPr="00524DAE">
              <w:rPr>
                <w:sz w:val="16"/>
                <w:szCs w:val="16"/>
                <w:lang w:val="tr-TR"/>
              </w:rPr>
              <w:t>14</w:t>
            </w:r>
          </w:p>
        </w:tc>
        <w:tc>
          <w:tcPr>
            <w:tcW w:w="0" w:type="auto"/>
            <w:shd w:val="clear" w:color="auto" w:fill="FFE599" w:themeFill="accent4" w:themeFillTint="66"/>
            <w:vAlign w:val="center"/>
          </w:tcPr>
          <w:p w:rsidR="00952BD1" w:rsidRPr="00524DAE" w:rsidRDefault="00952BD1" w:rsidP="00E9196E">
            <w:pPr>
              <w:jc w:val="center"/>
              <w:rPr>
                <w:sz w:val="16"/>
                <w:szCs w:val="16"/>
                <w:lang w:val="tr-TR"/>
              </w:rPr>
            </w:pPr>
            <w:r w:rsidRPr="00524DAE">
              <w:rPr>
                <w:sz w:val="16"/>
                <w:szCs w:val="16"/>
                <w:lang w:val="tr-TR"/>
              </w:rPr>
              <w:t>15</w:t>
            </w:r>
          </w:p>
        </w:tc>
        <w:tc>
          <w:tcPr>
            <w:tcW w:w="0" w:type="auto"/>
            <w:shd w:val="clear" w:color="auto" w:fill="FFE599" w:themeFill="accent4" w:themeFillTint="66"/>
            <w:vAlign w:val="center"/>
          </w:tcPr>
          <w:p w:rsidR="00952BD1" w:rsidRPr="00524DAE" w:rsidRDefault="00952BD1" w:rsidP="00E9196E">
            <w:pPr>
              <w:jc w:val="center"/>
              <w:rPr>
                <w:sz w:val="16"/>
                <w:szCs w:val="16"/>
                <w:lang w:val="tr-TR"/>
              </w:rPr>
            </w:pPr>
            <w:r w:rsidRPr="00524DAE">
              <w:rPr>
                <w:sz w:val="16"/>
                <w:szCs w:val="16"/>
                <w:lang w:val="tr-TR"/>
              </w:rPr>
              <w:t>16</w:t>
            </w:r>
          </w:p>
        </w:tc>
        <w:tc>
          <w:tcPr>
            <w:tcW w:w="0" w:type="auto"/>
            <w:shd w:val="clear" w:color="auto" w:fill="FFE599" w:themeFill="accent4" w:themeFillTint="66"/>
            <w:vAlign w:val="center"/>
          </w:tcPr>
          <w:p w:rsidR="00952BD1" w:rsidRPr="00524DAE" w:rsidRDefault="00952BD1" w:rsidP="00E9196E">
            <w:pPr>
              <w:jc w:val="center"/>
              <w:rPr>
                <w:sz w:val="16"/>
                <w:szCs w:val="16"/>
                <w:lang w:val="tr-TR"/>
              </w:rPr>
            </w:pPr>
            <w:r w:rsidRPr="00524DAE">
              <w:rPr>
                <w:sz w:val="16"/>
                <w:szCs w:val="16"/>
                <w:lang w:val="tr-TR"/>
              </w:rPr>
              <w:t>17</w:t>
            </w:r>
          </w:p>
        </w:tc>
        <w:tc>
          <w:tcPr>
            <w:tcW w:w="0" w:type="auto"/>
            <w:shd w:val="clear" w:color="auto" w:fill="FFE599" w:themeFill="accent4" w:themeFillTint="66"/>
            <w:vAlign w:val="center"/>
          </w:tcPr>
          <w:p w:rsidR="00952BD1" w:rsidRPr="00524DAE" w:rsidRDefault="00952BD1" w:rsidP="00E9196E">
            <w:pPr>
              <w:jc w:val="center"/>
              <w:rPr>
                <w:sz w:val="16"/>
                <w:szCs w:val="16"/>
                <w:lang w:val="tr-TR"/>
              </w:rPr>
            </w:pPr>
            <w:r w:rsidRPr="00524DAE">
              <w:rPr>
                <w:sz w:val="16"/>
                <w:szCs w:val="16"/>
                <w:lang w:val="tr-TR"/>
              </w:rPr>
              <w:t>18</w:t>
            </w:r>
          </w:p>
        </w:tc>
        <w:tc>
          <w:tcPr>
            <w:tcW w:w="0" w:type="auto"/>
            <w:shd w:val="clear" w:color="auto" w:fill="FFE599" w:themeFill="accent4" w:themeFillTint="66"/>
            <w:vAlign w:val="center"/>
          </w:tcPr>
          <w:p w:rsidR="00952BD1" w:rsidRPr="00524DAE" w:rsidRDefault="00952BD1" w:rsidP="00E9196E">
            <w:pPr>
              <w:jc w:val="center"/>
              <w:rPr>
                <w:sz w:val="16"/>
                <w:szCs w:val="16"/>
                <w:lang w:val="tr-TR"/>
              </w:rPr>
            </w:pPr>
            <w:r w:rsidRPr="00524DAE">
              <w:rPr>
                <w:sz w:val="16"/>
                <w:szCs w:val="16"/>
                <w:lang w:val="tr-TR"/>
              </w:rPr>
              <w:t>19</w:t>
            </w:r>
          </w:p>
        </w:tc>
        <w:tc>
          <w:tcPr>
            <w:tcW w:w="0" w:type="auto"/>
            <w:shd w:val="clear" w:color="auto" w:fill="FFE599" w:themeFill="accent4" w:themeFillTint="66"/>
            <w:vAlign w:val="center"/>
          </w:tcPr>
          <w:p w:rsidR="00952BD1" w:rsidRPr="00C34C5F" w:rsidRDefault="00952BD1" w:rsidP="00E9196E">
            <w:pPr>
              <w:jc w:val="center"/>
              <w:rPr>
                <w:sz w:val="16"/>
                <w:szCs w:val="16"/>
              </w:rPr>
            </w:pPr>
            <w:r>
              <w:rPr>
                <w:sz w:val="16"/>
                <w:szCs w:val="16"/>
              </w:rPr>
              <w:t>20</w:t>
            </w:r>
          </w:p>
        </w:tc>
      </w:tr>
      <w:tr w:rsidR="00952BD1" w:rsidRPr="00524DAE" w:rsidTr="00E9196E">
        <w:trPr>
          <w:trHeight w:val="139"/>
        </w:trPr>
        <w:tc>
          <w:tcPr>
            <w:tcW w:w="0" w:type="auto"/>
            <w:shd w:val="clear" w:color="auto" w:fill="FFFFFF" w:themeFill="background1"/>
            <w:vAlign w:val="center"/>
          </w:tcPr>
          <w:p w:rsidR="00952BD1" w:rsidRPr="00524DAE" w:rsidRDefault="00952BD1" w:rsidP="00E9196E">
            <w:pPr>
              <w:jc w:val="center"/>
              <w:rPr>
                <w:sz w:val="16"/>
                <w:szCs w:val="16"/>
                <w:lang w:val="tr-TR"/>
              </w:rPr>
            </w:pPr>
            <w:r w:rsidRPr="00524DAE">
              <w:rPr>
                <w:sz w:val="16"/>
                <w:szCs w:val="16"/>
                <w:lang w:val="tr-TR"/>
              </w:rPr>
              <w:t>1</w:t>
            </w: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r>
      <w:tr w:rsidR="00952BD1" w:rsidRPr="00524DAE" w:rsidTr="00E9196E">
        <w:trPr>
          <w:trHeight w:val="139"/>
        </w:trPr>
        <w:tc>
          <w:tcPr>
            <w:tcW w:w="0" w:type="auto"/>
            <w:shd w:val="clear" w:color="auto" w:fill="FFFFFF" w:themeFill="background1"/>
            <w:vAlign w:val="center"/>
          </w:tcPr>
          <w:p w:rsidR="00952BD1" w:rsidRPr="00524DAE" w:rsidRDefault="00952BD1" w:rsidP="00E9196E">
            <w:pPr>
              <w:jc w:val="center"/>
              <w:rPr>
                <w:sz w:val="16"/>
                <w:szCs w:val="16"/>
                <w:lang w:val="tr-TR"/>
              </w:rPr>
            </w:pPr>
            <w:r w:rsidRPr="00524DAE">
              <w:rPr>
                <w:sz w:val="16"/>
                <w:szCs w:val="16"/>
                <w:lang w:val="tr-TR"/>
              </w:rPr>
              <w:t>...</w:t>
            </w: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r>
      <w:tr w:rsidR="00952BD1" w:rsidRPr="00524DAE" w:rsidTr="00E9196E">
        <w:trPr>
          <w:trHeight w:val="139"/>
        </w:trPr>
        <w:tc>
          <w:tcPr>
            <w:tcW w:w="0" w:type="auto"/>
            <w:shd w:val="clear" w:color="auto" w:fill="FFFFFF" w:themeFill="background1"/>
            <w:vAlign w:val="center"/>
          </w:tcPr>
          <w:p w:rsidR="00952BD1" w:rsidRPr="00524DAE" w:rsidRDefault="00952BD1" w:rsidP="00E9196E">
            <w:pPr>
              <w:jc w:val="center"/>
              <w:rPr>
                <w:sz w:val="16"/>
                <w:szCs w:val="16"/>
                <w:lang w:val="en-GB"/>
              </w:rPr>
            </w:pPr>
            <w:r w:rsidRPr="00524DAE">
              <w:rPr>
                <w:sz w:val="16"/>
                <w:szCs w:val="16"/>
                <w:lang w:val="en-GB"/>
              </w:rPr>
              <w:t>n</w:t>
            </w: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r>
    </w:tbl>
    <w:p w:rsidR="00952BD1" w:rsidRPr="000618D6" w:rsidRDefault="00952BD1" w:rsidP="00952BD1">
      <w:pPr>
        <w:jc w:val="both"/>
        <w:rPr>
          <w:sz w:val="24"/>
          <w:szCs w:val="24"/>
          <w:lang w:eastAsia="x-none"/>
        </w:rPr>
      </w:pPr>
    </w:p>
    <w:p w:rsidR="00952BD1" w:rsidRPr="000618D6" w:rsidRDefault="00952BD1" w:rsidP="00952BD1">
      <w:pPr>
        <w:jc w:val="both"/>
        <w:rPr>
          <w:sz w:val="24"/>
          <w:szCs w:val="24"/>
          <w:lang w:eastAsia="x-none"/>
        </w:rPr>
      </w:pPr>
    </w:p>
    <w:p w:rsidR="00BB5B08" w:rsidRPr="00BB5B08" w:rsidRDefault="00BB5B08" w:rsidP="00BB5B08">
      <w:pPr>
        <w:jc w:val="both"/>
        <w:rPr>
          <w:sz w:val="24"/>
          <w:szCs w:val="24"/>
          <w:lang w:val="en-GB"/>
        </w:rPr>
      </w:pPr>
      <w:r w:rsidRPr="00BB5B08">
        <w:rPr>
          <w:sz w:val="24"/>
          <w:szCs w:val="24"/>
          <w:lang w:val="en-GB"/>
        </w:rPr>
        <w:t>Continuation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265"/>
        <w:gridCol w:w="1095"/>
        <w:gridCol w:w="1111"/>
        <w:gridCol w:w="1327"/>
        <w:gridCol w:w="1165"/>
        <w:gridCol w:w="946"/>
        <w:gridCol w:w="1295"/>
        <w:gridCol w:w="1308"/>
        <w:gridCol w:w="1098"/>
        <w:gridCol w:w="1448"/>
        <w:gridCol w:w="1313"/>
        <w:gridCol w:w="1412"/>
        <w:gridCol w:w="925"/>
        <w:gridCol w:w="1264"/>
        <w:gridCol w:w="1262"/>
        <w:gridCol w:w="1407"/>
        <w:gridCol w:w="1163"/>
      </w:tblGrid>
      <w:tr w:rsidR="00952BD1" w:rsidRPr="00524DAE" w:rsidTr="00E9196E">
        <w:trPr>
          <w:trHeight w:val="1592"/>
        </w:trPr>
        <w:tc>
          <w:tcPr>
            <w:tcW w:w="0" w:type="auto"/>
            <w:shd w:val="clear" w:color="auto" w:fill="C5E0B3" w:themeFill="accent6" w:themeFillTint="66"/>
            <w:vAlign w:val="center"/>
          </w:tcPr>
          <w:p w:rsidR="00952BD1" w:rsidRPr="00524DAE" w:rsidRDefault="00952BD1" w:rsidP="00E9196E">
            <w:pPr>
              <w:jc w:val="center"/>
              <w:rPr>
                <w:sz w:val="16"/>
                <w:szCs w:val="16"/>
              </w:rPr>
            </w:pPr>
            <w:r w:rsidRPr="00524DAE">
              <w:rPr>
                <w:sz w:val="16"/>
                <w:szCs w:val="16"/>
              </w:rPr>
              <w:t>CP inspection start date</w:t>
            </w:r>
            <w:r w:rsidRPr="00524DAE">
              <w:rPr>
                <w:sz w:val="16"/>
                <w:szCs w:val="16"/>
                <w:lang w:val="en-GB"/>
              </w:rPr>
              <w:t> </w:t>
            </w:r>
            <w:r w:rsidRPr="00524DAE">
              <w:rPr>
                <w:sz w:val="16"/>
                <w:szCs w:val="16"/>
              </w:rPr>
              <w:t>/ Дата начала предъявления КТ</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rPr>
              <w:t>CP inspection completion date</w:t>
            </w:r>
            <w:r w:rsidRPr="00524DAE">
              <w:rPr>
                <w:sz w:val="16"/>
                <w:szCs w:val="16"/>
                <w:lang w:val="en-GB"/>
              </w:rPr>
              <w:t> </w:t>
            </w:r>
            <w:r w:rsidRPr="00524DAE">
              <w:rPr>
                <w:sz w:val="16"/>
                <w:szCs w:val="16"/>
              </w:rPr>
              <w:t>/ Дата завершения предъявления КТ</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 xml:space="preserve">Total number of check </w:t>
            </w:r>
            <w:r w:rsidRPr="00524DAE">
              <w:rPr>
                <w:sz w:val="16"/>
                <w:szCs w:val="16"/>
                <w:lang w:val="en-US"/>
              </w:rPr>
              <w:t>pints</w:t>
            </w:r>
            <w:r w:rsidRPr="00524DAE">
              <w:rPr>
                <w:sz w:val="16"/>
                <w:szCs w:val="16"/>
                <w:lang w:val="en-GB"/>
              </w:rPr>
              <w:t xml:space="preserve"> in the QP</w:t>
            </w:r>
            <w:r w:rsidRPr="00137D01">
              <w:rPr>
                <w:sz w:val="16"/>
                <w:szCs w:val="16"/>
                <w:lang w:val="en-GB"/>
              </w:rPr>
              <w:t xml:space="preserve"> / </w:t>
            </w:r>
            <w:r w:rsidRPr="00524DAE">
              <w:rPr>
                <w:sz w:val="16"/>
                <w:szCs w:val="16"/>
              </w:rPr>
              <w:t>Общее</w:t>
            </w:r>
            <w:r w:rsidRPr="00137D01">
              <w:rPr>
                <w:sz w:val="16"/>
                <w:szCs w:val="16"/>
                <w:lang w:val="en-GB"/>
              </w:rPr>
              <w:t xml:space="preserve"> </w:t>
            </w:r>
            <w:r w:rsidRPr="00524DAE">
              <w:rPr>
                <w:sz w:val="16"/>
                <w:szCs w:val="16"/>
              </w:rPr>
              <w:t>количество</w:t>
            </w:r>
            <w:r w:rsidRPr="00137D01">
              <w:rPr>
                <w:sz w:val="16"/>
                <w:szCs w:val="16"/>
                <w:lang w:val="en-GB"/>
              </w:rPr>
              <w:t xml:space="preserve"> </w:t>
            </w:r>
            <w:r>
              <w:rPr>
                <w:sz w:val="16"/>
                <w:szCs w:val="16"/>
              </w:rPr>
              <w:t>КТ</w:t>
            </w:r>
            <w:r w:rsidRPr="00137D01">
              <w:rPr>
                <w:sz w:val="16"/>
                <w:szCs w:val="16"/>
                <w:lang w:val="en-GB"/>
              </w:rPr>
              <w:t xml:space="preserve"> </w:t>
            </w:r>
            <w:r w:rsidRPr="00524DAE">
              <w:rPr>
                <w:sz w:val="16"/>
                <w:szCs w:val="16"/>
              </w:rPr>
              <w:t>в</w:t>
            </w:r>
            <w:r w:rsidRPr="00137D01">
              <w:rPr>
                <w:sz w:val="16"/>
                <w:szCs w:val="16"/>
                <w:lang w:val="en-GB"/>
              </w:rPr>
              <w:t xml:space="preserve"> </w:t>
            </w:r>
            <w:r w:rsidRPr="00524DAE">
              <w:rPr>
                <w:sz w:val="16"/>
                <w:szCs w:val="16"/>
              </w:rPr>
              <w:t>ПК</w:t>
            </w:r>
          </w:p>
        </w:tc>
        <w:tc>
          <w:tcPr>
            <w:tcW w:w="0" w:type="auto"/>
            <w:shd w:val="clear" w:color="auto" w:fill="C5E0B3" w:themeFill="accent6" w:themeFillTint="66"/>
            <w:vAlign w:val="center"/>
          </w:tcPr>
          <w:p w:rsidR="00952BD1" w:rsidRPr="00524DAE" w:rsidRDefault="00952BD1" w:rsidP="00E9196E">
            <w:pPr>
              <w:jc w:val="center"/>
              <w:rPr>
                <w:sz w:val="16"/>
                <w:szCs w:val="16"/>
              </w:rPr>
            </w:pPr>
            <w:r w:rsidRPr="00137D01">
              <w:rPr>
                <w:sz w:val="16"/>
                <w:szCs w:val="16"/>
              </w:rPr>
              <w:t>Number of closed CP in QP</w:t>
            </w:r>
            <w:r>
              <w:rPr>
                <w:sz w:val="16"/>
                <w:szCs w:val="16"/>
              </w:rPr>
              <w:t> </w:t>
            </w:r>
            <w:r w:rsidRPr="00137D01">
              <w:rPr>
                <w:sz w:val="16"/>
                <w:szCs w:val="16"/>
              </w:rPr>
              <w:t>/ Количество закрытых КТ в ПК</w:t>
            </w:r>
          </w:p>
        </w:tc>
        <w:tc>
          <w:tcPr>
            <w:tcW w:w="0" w:type="auto"/>
            <w:shd w:val="clear" w:color="auto" w:fill="C5E0B3" w:themeFill="accent6" w:themeFillTint="66"/>
            <w:vAlign w:val="center"/>
          </w:tcPr>
          <w:p w:rsidR="00952BD1" w:rsidRPr="00F8324B" w:rsidRDefault="00952BD1" w:rsidP="00E9196E">
            <w:pPr>
              <w:jc w:val="center"/>
              <w:rPr>
                <w:sz w:val="16"/>
                <w:szCs w:val="16"/>
                <w:lang w:val="en-GB"/>
              </w:rPr>
            </w:pPr>
            <w:r w:rsidRPr="00F8324B">
              <w:rPr>
                <w:sz w:val="16"/>
                <w:szCs w:val="16"/>
                <w:lang w:val="en-GB"/>
              </w:rPr>
              <w:t>No and name of last closed CP in QP</w:t>
            </w:r>
            <w:r>
              <w:rPr>
                <w:sz w:val="16"/>
                <w:szCs w:val="16"/>
              </w:rPr>
              <w:t> </w:t>
            </w:r>
            <w:r w:rsidRPr="00F8324B">
              <w:rPr>
                <w:sz w:val="16"/>
                <w:szCs w:val="16"/>
                <w:lang w:val="en-GB"/>
              </w:rPr>
              <w:t>/ № и наименование последней закрытой КТ в ПК</w:t>
            </w:r>
          </w:p>
        </w:tc>
        <w:tc>
          <w:tcPr>
            <w:tcW w:w="0" w:type="auto"/>
            <w:shd w:val="clear" w:color="auto" w:fill="C5E0B3" w:themeFill="accent6" w:themeFillTint="66"/>
            <w:vAlign w:val="center"/>
          </w:tcPr>
          <w:p w:rsidR="00952BD1" w:rsidRPr="00524DAE" w:rsidRDefault="00952BD1" w:rsidP="00E9196E">
            <w:pPr>
              <w:jc w:val="center"/>
              <w:rPr>
                <w:sz w:val="16"/>
                <w:szCs w:val="16"/>
                <w:lang w:val="en-GB"/>
              </w:rPr>
            </w:pPr>
            <w:r w:rsidRPr="00F8324B">
              <w:rPr>
                <w:sz w:val="16"/>
                <w:szCs w:val="16"/>
                <w:lang w:val="en-GB"/>
              </w:rPr>
              <w:t>Percentage of readiness product (article) according to QP / Процент готовности продукции (изделия) по ПК</w:t>
            </w:r>
          </w:p>
        </w:tc>
        <w:tc>
          <w:tcPr>
            <w:tcW w:w="0" w:type="auto"/>
            <w:shd w:val="clear" w:color="auto" w:fill="C5E0B3" w:themeFill="accent6" w:themeFillTint="66"/>
            <w:vAlign w:val="center"/>
          </w:tcPr>
          <w:p w:rsidR="00952BD1" w:rsidRPr="00524DAE" w:rsidRDefault="00952BD1" w:rsidP="00E9196E">
            <w:pPr>
              <w:jc w:val="center"/>
              <w:rPr>
                <w:sz w:val="16"/>
                <w:szCs w:val="16"/>
                <w:lang w:val="en-GB"/>
              </w:rPr>
            </w:pPr>
            <w:r w:rsidRPr="00524DAE">
              <w:rPr>
                <w:sz w:val="16"/>
                <w:szCs w:val="16"/>
              </w:rPr>
              <w:t>Serial No</w:t>
            </w:r>
            <w:r w:rsidRPr="00524DAE">
              <w:rPr>
                <w:sz w:val="16"/>
                <w:szCs w:val="16"/>
                <w:lang w:val="en-GB"/>
              </w:rPr>
              <w:t> </w:t>
            </w:r>
            <w:r w:rsidRPr="00524DAE">
              <w:rPr>
                <w:sz w:val="16"/>
                <w:szCs w:val="16"/>
              </w:rPr>
              <w:t>/ Заводской №</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Number of check points for AN (HP / WP / WP(R)</w:t>
            </w:r>
            <w:r w:rsidRPr="00C742A4">
              <w:rPr>
                <w:sz w:val="16"/>
                <w:szCs w:val="16"/>
                <w:lang w:val="en-GB"/>
              </w:rPr>
              <w:t xml:space="preserve"> / </w:t>
            </w:r>
            <w:r w:rsidRPr="00524DAE">
              <w:rPr>
                <w:sz w:val="16"/>
                <w:szCs w:val="16"/>
              </w:rPr>
              <w:t>Количество</w:t>
            </w:r>
            <w:r w:rsidRPr="00C742A4">
              <w:rPr>
                <w:sz w:val="16"/>
                <w:szCs w:val="16"/>
                <w:lang w:val="en-GB"/>
              </w:rPr>
              <w:t xml:space="preserve"> </w:t>
            </w:r>
            <w:r w:rsidRPr="00524DAE">
              <w:rPr>
                <w:sz w:val="16"/>
                <w:szCs w:val="16"/>
              </w:rPr>
              <w:t>контрольных</w:t>
            </w:r>
            <w:r w:rsidRPr="00C742A4">
              <w:rPr>
                <w:sz w:val="16"/>
                <w:szCs w:val="16"/>
                <w:lang w:val="en-GB"/>
              </w:rPr>
              <w:t xml:space="preserve"> </w:t>
            </w:r>
            <w:r w:rsidRPr="00524DAE">
              <w:rPr>
                <w:sz w:val="16"/>
                <w:szCs w:val="16"/>
              </w:rPr>
              <w:t>точек</w:t>
            </w:r>
            <w:r w:rsidRPr="00C742A4">
              <w:rPr>
                <w:sz w:val="16"/>
                <w:szCs w:val="16"/>
                <w:lang w:val="en-GB"/>
              </w:rPr>
              <w:t xml:space="preserve"> </w:t>
            </w:r>
            <w:r w:rsidRPr="00524DAE">
              <w:rPr>
                <w:sz w:val="16"/>
                <w:szCs w:val="16"/>
              </w:rPr>
              <w:t>АН</w:t>
            </w:r>
            <w:r w:rsidRPr="00C742A4">
              <w:rPr>
                <w:sz w:val="16"/>
                <w:szCs w:val="16"/>
                <w:lang w:val="en-GB"/>
              </w:rPr>
              <w:t xml:space="preserve"> (</w:t>
            </w:r>
            <w:r w:rsidRPr="00524DAE">
              <w:rPr>
                <w:sz w:val="16"/>
                <w:szCs w:val="16"/>
                <w:lang w:val="en-GB"/>
              </w:rPr>
              <w:t>HP</w:t>
            </w:r>
            <w:r w:rsidRPr="00C742A4">
              <w:rPr>
                <w:sz w:val="16"/>
                <w:szCs w:val="16"/>
                <w:lang w:val="en-GB"/>
              </w:rPr>
              <w:t xml:space="preserve"> / </w:t>
            </w:r>
            <w:r w:rsidRPr="00524DAE">
              <w:rPr>
                <w:sz w:val="16"/>
                <w:szCs w:val="16"/>
                <w:lang w:val="en-GB"/>
              </w:rPr>
              <w:t>WP</w:t>
            </w:r>
            <w:r w:rsidRPr="00C742A4">
              <w:rPr>
                <w:sz w:val="16"/>
                <w:szCs w:val="16"/>
                <w:lang w:val="en-GB"/>
              </w:rPr>
              <w:t xml:space="preserve"> / </w:t>
            </w:r>
            <w:r w:rsidRPr="00524DAE">
              <w:rPr>
                <w:sz w:val="16"/>
                <w:szCs w:val="16"/>
                <w:lang w:val="en-GB"/>
              </w:rPr>
              <w:t>WP</w:t>
            </w:r>
            <w:r w:rsidRPr="00C742A4">
              <w:rPr>
                <w:sz w:val="16"/>
                <w:szCs w:val="16"/>
                <w:lang w:val="en-GB"/>
              </w:rPr>
              <w:t>(</w:t>
            </w:r>
            <w:r w:rsidRPr="00524DAE">
              <w:rPr>
                <w:sz w:val="16"/>
                <w:szCs w:val="16"/>
                <w:lang w:val="en-GB"/>
              </w:rPr>
              <w:t>R</w:t>
            </w:r>
            <w:r w:rsidRPr="00C742A4">
              <w:rPr>
                <w:sz w:val="16"/>
                <w:szCs w:val="16"/>
                <w:lang w:val="en-GB"/>
              </w:rPr>
              <w:t>)</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Number of check points for the NDK (HP / WP / WP(R)</w:t>
            </w:r>
            <w:r w:rsidRPr="00C742A4">
              <w:rPr>
                <w:sz w:val="16"/>
                <w:szCs w:val="16"/>
                <w:lang w:val="en-GB"/>
              </w:rPr>
              <w:t xml:space="preserve"> / </w:t>
            </w:r>
            <w:r w:rsidRPr="00524DAE">
              <w:rPr>
                <w:sz w:val="16"/>
                <w:szCs w:val="16"/>
              </w:rPr>
              <w:t>Количество</w:t>
            </w:r>
            <w:r w:rsidRPr="00C742A4">
              <w:rPr>
                <w:sz w:val="16"/>
                <w:szCs w:val="16"/>
                <w:lang w:val="en-GB"/>
              </w:rPr>
              <w:t xml:space="preserve"> </w:t>
            </w:r>
            <w:r w:rsidRPr="00524DAE">
              <w:rPr>
                <w:sz w:val="16"/>
                <w:szCs w:val="16"/>
              </w:rPr>
              <w:t>контрольных</w:t>
            </w:r>
            <w:r w:rsidRPr="00C742A4">
              <w:rPr>
                <w:sz w:val="16"/>
                <w:szCs w:val="16"/>
                <w:lang w:val="en-GB"/>
              </w:rPr>
              <w:t xml:space="preserve"> </w:t>
            </w:r>
            <w:r w:rsidRPr="00524DAE">
              <w:rPr>
                <w:sz w:val="16"/>
                <w:szCs w:val="16"/>
              </w:rPr>
              <w:t>точек</w:t>
            </w:r>
            <w:r w:rsidRPr="00C742A4">
              <w:rPr>
                <w:sz w:val="16"/>
                <w:szCs w:val="16"/>
                <w:lang w:val="en-GB"/>
              </w:rPr>
              <w:t xml:space="preserve"> </w:t>
            </w:r>
            <w:r w:rsidRPr="00524DAE">
              <w:rPr>
                <w:sz w:val="16"/>
                <w:szCs w:val="16"/>
              </w:rPr>
              <w:t>АЯР</w:t>
            </w:r>
            <w:r w:rsidRPr="00C742A4">
              <w:rPr>
                <w:sz w:val="16"/>
                <w:szCs w:val="16"/>
                <w:lang w:val="en-GB"/>
              </w:rPr>
              <w:t xml:space="preserve"> (</w:t>
            </w:r>
            <w:r w:rsidRPr="00524DAE">
              <w:rPr>
                <w:sz w:val="16"/>
                <w:szCs w:val="16"/>
                <w:lang w:val="en-GB"/>
              </w:rPr>
              <w:t>HP</w:t>
            </w:r>
            <w:r w:rsidRPr="00C742A4">
              <w:rPr>
                <w:sz w:val="16"/>
                <w:szCs w:val="16"/>
                <w:lang w:val="en-GB"/>
              </w:rPr>
              <w:t xml:space="preserve"> / </w:t>
            </w:r>
            <w:r w:rsidRPr="00524DAE">
              <w:rPr>
                <w:sz w:val="16"/>
                <w:szCs w:val="16"/>
                <w:lang w:val="en-GB"/>
              </w:rPr>
              <w:t>WP</w:t>
            </w:r>
            <w:r w:rsidRPr="00C742A4">
              <w:rPr>
                <w:sz w:val="16"/>
                <w:szCs w:val="16"/>
                <w:lang w:val="en-GB"/>
              </w:rPr>
              <w:t xml:space="preserve"> / </w:t>
            </w:r>
            <w:r w:rsidRPr="00524DAE">
              <w:rPr>
                <w:sz w:val="16"/>
                <w:szCs w:val="16"/>
                <w:lang w:val="en-GB"/>
              </w:rPr>
              <w:t>WP</w:t>
            </w:r>
            <w:r w:rsidRPr="00C742A4">
              <w:rPr>
                <w:sz w:val="16"/>
                <w:szCs w:val="16"/>
                <w:lang w:val="en-GB"/>
              </w:rPr>
              <w:t>(</w:t>
            </w:r>
            <w:r w:rsidRPr="00524DAE">
              <w:rPr>
                <w:sz w:val="16"/>
                <w:szCs w:val="16"/>
                <w:lang w:val="en-GB"/>
              </w:rPr>
              <w:t>R</w:t>
            </w:r>
            <w:r w:rsidRPr="00C742A4">
              <w:rPr>
                <w:sz w:val="16"/>
                <w:szCs w:val="16"/>
                <w:lang w:val="en-GB"/>
              </w:rPr>
              <w:t>)</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lang w:val="en-GB"/>
              </w:rPr>
              <w:t>NDK</w:t>
            </w:r>
            <w:r w:rsidRPr="00524DAE">
              <w:rPr>
                <w:sz w:val="16"/>
                <w:szCs w:val="16"/>
              </w:rPr>
              <w:t xml:space="preserve"> inspection reports</w:t>
            </w:r>
            <w:r>
              <w:rPr>
                <w:sz w:val="16"/>
                <w:szCs w:val="16"/>
              </w:rPr>
              <w:t> /</w:t>
            </w:r>
            <w:r w:rsidRPr="00524DAE">
              <w:rPr>
                <w:sz w:val="16"/>
                <w:szCs w:val="16"/>
              </w:rPr>
              <w:t xml:space="preserve"> Отчеты об инспекциях АЯР</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lang w:val="en-GB"/>
              </w:rPr>
              <w:t>NDK</w:t>
            </w:r>
            <w:r w:rsidRPr="00524DAE">
              <w:rPr>
                <w:sz w:val="16"/>
                <w:szCs w:val="16"/>
              </w:rPr>
              <w:t xml:space="preserve"> noncomformities</w:t>
            </w:r>
            <w:r>
              <w:rPr>
                <w:sz w:val="16"/>
                <w:szCs w:val="16"/>
              </w:rPr>
              <w:t> /</w:t>
            </w:r>
            <w:r w:rsidRPr="00524DAE">
              <w:rPr>
                <w:sz w:val="16"/>
                <w:szCs w:val="16"/>
              </w:rPr>
              <w:t xml:space="preserve"> Несоответствия АЯР</w:t>
            </w:r>
          </w:p>
        </w:tc>
        <w:tc>
          <w:tcPr>
            <w:tcW w:w="0" w:type="auto"/>
            <w:shd w:val="clear" w:color="auto" w:fill="C5E0B3" w:themeFill="accent6" w:themeFillTint="66"/>
            <w:vAlign w:val="center"/>
            <w:hideMark/>
          </w:tcPr>
          <w:p w:rsidR="00952BD1" w:rsidRPr="00524DAE" w:rsidRDefault="00952BD1" w:rsidP="00E9196E">
            <w:pPr>
              <w:jc w:val="center"/>
              <w:rPr>
                <w:sz w:val="16"/>
                <w:szCs w:val="16"/>
                <w:lang w:val="en-GB"/>
              </w:rPr>
            </w:pPr>
            <w:r w:rsidRPr="00524DAE">
              <w:rPr>
                <w:sz w:val="16"/>
                <w:szCs w:val="16"/>
                <w:lang w:val="en-GB"/>
              </w:rPr>
              <w:t xml:space="preserve">Notices of inspection </w:t>
            </w:r>
            <w:r w:rsidRPr="00524DAE">
              <w:rPr>
                <w:sz w:val="16"/>
                <w:szCs w:val="16"/>
                <w:lang w:val="tr-TR"/>
              </w:rPr>
              <w:t>and</w:t>
            </w:r>
            <w:r w:rsidRPr="00524DAE">
              <w:rPr>
                <w:sz w:val="16"/>
                <w:szCs w:val="16"/>
                <w:lang w:val="en-GB"/>
              </w:rPr>
              <w:t xml:space="preserve"> inspection conclusion</w:t>
            </w:r>
            <w:r>
              <w:rPr>
                <w:sz w:val="16"/>
                <w:szCs w:val="16"/>
              </w:rPr>
              <w:t> /</w:t>
            </w:r>
            <w:r w:rsidRPr="00524DAE">
              <w:rPr>
                <w:sz w:val="16"/>
                <w:szCs w:val="16"/>
              </w:rPr>
              <w:t xml:space="preserve"> Уведомления об инспекции и заключения об инспекции</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rPr>
              <w:t>Nonconformity reports</w:t>
            </w:r>
            <w:r>
              <w:rPr>
                <w:sz w:val="16"/>
                <w:szCs w:val="16"/>
              </w:rPr>
              <w:t> /</w:t>
            </w:r>
            <w:r w:rsidRPr="00524DAE">
              <w:rPr>
                <w:sz w:val="16"/>
                <w:szCs w:val="16"/>
              </w:rPr>
              <w:t xml:space="preserve"> Отчеты о несоответствиях</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rPr>
              <w:t>Solutions</w:t>
            </w:r>
            <w:r>
              <w:rPr>
                <w:sz w:val="16"/>
                <w:szCs w:val="16"/>
              </w:rPr>
              <w:t> /</w:t>
            </w:r>
            <w:r w:rsidRPr="00524DAE">
              <w:rPr>
                <w:sz w:val="16"/>
                <w:szCs w:val="16"/>
              </w:rPr>
              <w:t xml:space="preserve"> Решения</w:t>
            </w:r>
          </w:p>
        </w:tc>
        <w:tc>
          <w:tcPr>
            <w:tcW w:w="0" w:type="auto"/>
            <w:shd w:val="clear" w:color="auto" w:fill="C5E0B3" w:themeFill="accent6" w:themeFillTint="66"/>
            <w:vAlign w:val="center"/>
          </w:tcPr>
          <w:p w:rsidR="00952BD1" w:rsidRPr="00DE1CC7" w:rsidRDefault="00952BD1" w:rsidP="00E9196E">
            <w:pPr>
              <w:jc w:val="center"/>
              <w:rPr>
                <w:sz w:val="16"/>
                <w:szCs w:val="16"/>
              </w:rPr>
            </w:pPr>
            <w:r w:rsidRPr="00DE1CC7">
              <w:rPr>
                <w:sz w:val="16"/>
                <w:szCs w:val="16"/>
                <w:lang w:val="en-GB"/>
              </w:rPr>
              <w:t>Name</w:t>
            </w:r>
            <w:r w:rsidRPr="00DE1CC7">
              <w:rPr>
                <w:sz w:val="16"/>
                <w:szCs w:val="16"/>
              </w:rPr>
              <w:t xml:space="preserve"> </w:t>
            </w:r>
            <w:r w:rsidRPr="00DE1CC7">
              <w:rPr>
                <w:sz w:val="16"/>
                <w:szCs w:val="16"/>
                <w:lang w:val="en-GB"/>
              </w:rPr>
              <w:t>of</w:t>
            </w:r>
            <w:r w:rsidRPr="00DE1CC7">
              <w:rPr>
                <w:sz w:val="16"/>
                <w:szCs w:val="16"/>
              </w:rPr>
              <w:t xml:space="preserve"> </w:t>
            </w:r>
            <w:r w:rsidRPr="00DE1CC7">
              <w:rPr>
                <w:sz w:val="16"/>
                <w:szCs w:val="16"/>
                <w:lang w:val="en-GB"/>
              </w:rPr>
              <w:t>Manufacturer</w:t>
            </w:r>
            <w:r>
              <w:rPr>
                <w:sz w:val="16"/>
                <w:szCs w:val="16"/>
                <w:lang w:val="en-GB"/>
              </w:rPr>
              <w:t> </w:t>
            </w:r>
            <w:r w:rsidRPr="00DE1CC7">
              <w:rPr>
                <w:sz w:val="16"/>
                <w:szCs w:val="16"/>
              </w:rPr>
              <w:t xml:space="preserve">/ Название </w:t>
            </w:r>
            <w:r>
              <w:rPr>
                <w:sz w:val="16"/>
                <w:szCs w:val="16"/>
              </w:rPr>
              <w:t>Предприятия-и</w:t>
            </w:r>
            <w:r w:rsidRPr="00DE1CC7">
              <w:rPr>
                <w:sz w:val="16"/>
                <w:szCs w:val="16"/>
              </w:rPr>
              <w:t>зготовителя</w:t>
            </w:r>
          </w:p>
        </w:tc>
        <w:tc>
          <w:tcPr>
            <w:tcW w:w="0" w:type="auto"/>
            <w:shd w:val="clear" w:color="auto" w:fill="C5E0B3" w:themeFill="accent6" w:themeFillTint="66"/>
            <w:vAlign w:val="center"/>
          </w:tcPr>
          <w:p w:rsidR="00952BD1" w:rsidRPr="00DE1CC7" w:rsidRDefault="00952BD1" w:rsidP="00E9196E">
            <w:pPr>
              <w:jc w:val="center"/>
              <w:rPr>
                <w:sz w:val="16"/>
                <w:szCs w:val="16"/>
              </w:rPr>
            </w:pPr>
            <w:r>
              <w:rPr>
                <w:sz w:val="16"/>
                <w:szCs w:val="16"/>
                <w:lang w:val="en-GB"/>
              </w:rPr>
              <w:t>A</w:t>
            </w:r>
            <w:r w:rsidRPr="00DE1CC7">
              <w:rPr>
                <w:sz w:val="16"/>
                <w:szCs w:val="16"/>
                <w:lang w:val="en-GB"/>
              </w:rPr>
              <w:t>ddress</w:t>
            </w:r>
            <w:r w:rsidRPr="00DE1CC7">
              <w:rPr>
                <w:sz w:val="16"/>
                <w:szCs w:val="16"/>
              </w:rPr>
              <w:t xml:space="preserve"> </w:t>
            </w:r>
            <w:r w:rsidRPr="00DE1CC7">
              <w:rPr>
                <w:sz w:val="16"/>
                <w:szCs w:val="16"/>
                <w:lang w:val="en-GB"/>
              </w:rPr>
              <w:t>of</w:t>
            </w:r>
            <w:r w:rsidRPr="00DE1CC7">
              <w:rPr>
                <w:sz w:val="16"/>
                <w:szCs w:val="16"/>
              </w:rPr>
              <w:t xml:space="preserve"> </w:t>
            </w:r>
            <w:r w:rsidRPr="00DE1CC7">
              <w:rPr>
                <w:sz w:val="16"/>
                <w:szCs w:val="16"/>
                <w:lang w:val="en-GB"/>
              </w:rPr>
              <w:t>Manufacturer</w:t>
            </w:r>
            <w:r>
              <w:rPr>
                <w:sz w:val="16"/>
                <w:szCs w:val="16"/>
                <w:lang w:val="en-GB"/>
              </w:rPr>
              <w:t> </w:t>
            </w:r>
            <w:r w:rsidRPr="00DE1CC7">
              <w:rPr>
                <w:sz w:val="16"/>
                <w:szCs w:val="16"/>
              </w:rPr>
              <w:t xml:space="preserve">/ Адрес </w:t>
            </w:r>
            <w:r>
              <w:rPr>
                <w:sz w:val="16"/>
                <w:szCs w:val="16"/>
              </w:rPr>
              <w:t>Предприятия-и</w:t>
            </w:r>
            <w:r w:rsidRPr="00DE1CC7">
              <w:rPr>
                <w:sz w:val="16"/>
                <w:szCs w:val="16"/>
              </w:rPr>
              <w:t>зготовителя</w:t>
            </w:r>
          </w:p>
        </w:tc>
        <w:tc>
          <w:tcPr>
            <w:tcW w:w="0" w:type="auto"/>
            <w:shd w:val="clear" w:color="auto" w:fill="C5E0B3" w:themeFill="accent6" w:themeFillTint="66"/>
            <w:vAlign w:val="center"/>
          </w:tcPr>
          <w:p w:rsidR="00952BD1" w:rsidRPr="00DE1CC7" w:rsidRDefault="00952BD1" w:rsidP="00E9196E">
            <w:pPr>
              <w:jc w:val="center"/>
              <w:rPr>
                <w:sz w:val="16"/>
                <w:szCs w:val="16"/>
                <w:lang w:val="en-GB"/>
              </w:rPr>
            </w:pPr>
            <w:r w:rsidRPr="00DE1CC7">
              <w:rPr>
                <w:sz w:val="16"/>
                <w:szCs w:val="16"/>
                <w:lang w:val="en-GB"/>
              </w:rPr>
              <w:t>N</w:t>
            </w:r>
            <w:r>
              <w:rPr>
                <w:sz w:val="16"/>
                <w:szCs w:val="16"/>
                <w:lang w:val="en-GB"/>
              </w:rPr>
              <w:t>o</w:t>
            </w:r>
            <w:r w:rsidRPr="00DE1CC7">
              <w:rPr>
                <w:sz w:val="16"/>
                <w:szCs w:val="16"/>
                <w:lang w:val="en-GB"/>
              </w:rPr>
              <w:t xml:space="preserve"> and date of Manufacturer's inspection notification letter</w:t>
            </w:r>
            <w:r>
              <w:rPr>
                <w:sz w:val="16"/>
                <w:szCs w:val="16"/>
                <w:lang w:val="en-GB"/>
              </w:rPr>
              <w:t> </w:t>
            </w:r>
            <w:r w:rsidRPr="00DE1CC7">
              <w:rPr>
                <w:sz w:val="16"/>
                <w:szCs w:val="16"/>
                <w:lang w:val="en-GB"/>
              </w:rPr>
              <w:t xml:space="preserve">/ № </w:t>
            </w:r>
            <w:r w:rsidRPr="00DE1CC7">
              <w:rPr>
                <w:sz w:val="16"/>
                <w:szCs w:val="16"/>
              </w:rPr>
              <w:t>и</w:t>
            </w:r>
            <w:r w:rsidRPr="00DE1CC7">
              <w:rPr>
                <w:sz w:val="16"/>
                <w:szCs w:val="16"/>
                <w:lang w:val="en-GB"/>
              </w:rPr>
              <w:t xml:space="preserve"> </w:t>
            </w:r>
            <w:r w:rsidRPr="00DE1CC7">
              <w:rPr>
                <w:sz w:val="16"/>
                <w:szCs w:val="16"/>
              </w:rPr>
              <w:t>дата</w:t>
            </w:r>
            <w:r w:rsidRPr="00DE1CC7">
              <w:rPr>
                <w:sz w:val="16"/>
                <w:szCs w:val="16"/>
                <w:lang w:val="en-GB"/>
              </w:rPr>
              <w:t xml:space="preserve"> </w:t>
            </w:r>
            <w:r w:rsidRPr="00DE1CC7">
              <w:rPr>
                <w:sz w:val="16"/>
                <w:szCs w:val="16"/>
              </w:rPr>
              <w:t>письма</w:t>
            </w:r>
            <w:r w:rsidRPr="00DE1CC7">
              <w:rPr>
                <w:sz w:val="16"/>
                <w:szCs w:val="16"/>
                <w:lang w:val="en-GB"/>
              </w:rPr>
              <w:t xml:space="preserve"> </w:t>
            </w:r>
            <w:r w:rsidRPr="00DE1CC7">
              <w:rPr>
                <w:sz w:val="16"/>
                <w:szCs w:val="16"/>
              </w:rPr>
              <w:t>уведомления</w:t>
            </w:r>
            <w:r w:rsidRPr="00DE1CC7">
              <w:rPr>
                <w:sz w:val="16"/>
                <w:szCs w:val="16"/>
                <w:lang w:val="en-GB"/>
              </w:rPr>
              <w:t xml:space="preserve"> </w:t>
            </w:r>
            <w:r w:rsidRPr="00DE1CC7">
              <w:rPr>
                <w:sz w:val="16"/>
                <w:szCs w:val="16"/>
              </w:rPr>
              <w:t>об</w:t>
            </w:r>
            <w:r w:rsidRPr="00DE1CC7">
              <w:rPr>
                <w:sz w:val="16"/>
                <w:szCs w:val="16"/>
                <w:lang w:val="en-GB"/>
              </w:rPr>
              <w:t xml:space="preserve"> </w:t>
            </w:r>
            <w:r w:rsidRPr="00DE1CC7">
              <w:rPr>
                <w:sz w:val="16"/>
                <w:szCs w:val="16"/>
              </w:rPr>
              <w:t>инспекции</w:t>
            </w:r>
            <w:r w:rsidRPr="00DE1CC7">
              <w:rPr>
                <w:sz w:val="16"/>
                <w:szCs w:val="16"/>
                <w:lang w:val="en-GB"/>
              </w:rPr>
              <w:t xml:space="preserve"> </w:t>
            </w:r>
            <w:r>
              <w:rPr>
                <w:sz w:val="16"/>
                <w:szCs w:val="16"/>
              </w:rPr>
              <w:t>Предприятия-и</w:t>
            </w:r>
            <w:r w:rsidRPr="00DE1CC7">
              <w:rPr>
                <w:sz w:val="16"/>
                <w:szCs w:val="16"/>
              </w:rPr>
              <w:t>зготовителя</w:t>
            </w:r>
          </w:p>
        </w:tc>
        <w:tc>
          <w:tcPr>
            <w:tcW w:w="0" w:type="auto"/>
            <w:shd w:val="clear" w:color="auto" w:fill="C5E0B3" w:themeFill="accent6" w:themeFillTint="66"/>
            <w:vAlign w:val="center"/>
            <w:hideMark/>
          </w:tcPr>
          <w:p w:rsidR="00952BD1" w:rsidRPr="00524DAE" w:rsidRDefault="00952BD1" w:rsidP="00E9196E">
            <w:pPr>
              <w:jc w:val="center"/>
              <w:rPr>
                <w:sz w:val="16"/>
                <w:szCs w:val="16"/>
              </w:rPr>
            </w:pPr>
            <w:r w:rsidRPr="00524DAE">
              <w:rPr>
                <w:sz w:val="16"/>
                <w:szCs w:val="16"/>
              </w:rPr>
              <w:t>Примечания</w:t>
            </w:r>
            <w:r w:rsidRPr="00524DAE">
              <w:rPr>
                <w:sz w:val="16"/>
                <w:szCs w:val="16"/>
                <w:lang w:val="en-GB"/>
              </w:rPr>
              <w:t> </w:t>
            </w:r>
            <w:r w:rsidRPr="00524DAE">
              <w:rPr>
                <w:sz w:val="16"/>
                <w:szCs w:val="16"/>
              </w:rPr>
              <w:t>/</w:t>
            </w:r>
            <w:r>
              <w:rPr>
                <w:sz w:val="16"/>
                <w:szCs w:val="16"/>
                <w:lang w:val="en-GB"/>
              </w:rPr>
              <w:t xml:space="preserve"> </w:t>
            </w:r>
            <w:r w:rsidRPr="00524DAE">
              <w:rPr>
                <w:sz w:val="16"/>
                <w:szCs w:val="16"/>
              </w:rPr>
              <w:t>Notes</w:t>
            </w:r>
          </w:p>
        </w:tc>
      </w:tr>
      <w:tr w:rsidR="00952BD1" w:rsidRPr="00524DAE" w:rsidTr="00E9196E">
        <w:trPr>
          <w:trHeight w:val="139"/>
        </w:trPr>
        <w:tc>
          <w:tcPr>
            <w:tcW w:w="0" w:type="auto"/>
            <w:shd w:val="clear" w:color="auto" w:fill="FFE599" w:themeFill="accent4" w:themeFillTint="66"/>
          </w:tcPr>
          <w:p w:rsidR="00952BD1" w:rsidRPr="00524DAE" w:rsidRDefault="00952BD1" w:rsidP="00E9196E">
            <w:pPr>
              <w:jc w:val="center"/>
              <w:rPr>
                <w:sz w:val="16"/>
                <w:szCs w:val="16"/>
              </w:rPr>
            </w:pPr>
            <w:r>
              <w:rPr>
                <w:sz w:val="16"/>
                <w:szCs w:val="16"/>
              </w:rPr>
              <w:t>21</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22</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23</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24</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25</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26</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27</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28</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29</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30</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31</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32</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33</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34</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35</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36</w:t>
            </w:r>
          </w:p>
        </w:tc>
        <w:tc>
          <w:tcPr>
            <w:tcW w:w="0" w:type="auto"/>
            <w:shd w:val="clear" w:color="auto" w:fill="FFE599" w:themeFill="accent4" w:themeFillTint="66"/>
            <w:vAlign w:val="center"/>
          </w:tcPr>
          <w:p w:rsidR="00952BD1" w:rsidRPr="00524DAE" w:rsidRDefault="00952BD1" w:rsidP="00E9196E">
            <w:pPr>
              <w:jc w:val="center"/>
              <w:rPr>
                <w:sz w:val="16"/>
                <w:szCs w:val="16"/>
              </w:rPr>
            </w:pPr>
            <w:r>
              <w:rPr>
                <w:sz w:val="16"/>
                <w:szCs w:val="16"/>
              </w:rPr>
              <w:t>37</w:t>
            </w:r>
          </w:p>
        </w:tc>
        <w:tc>
          <w:tcPr>
            <w:tcW w:w="0" w:type="auto"/>
            <w:shd w:val="clear" w:color="auto" w:fill="FFE599" w:themeFill="accent4" w:themeFillTint="66"/>
            <w:vAlign w:val="center"/>
          </w:tcPr>
          <w:p w:rsidR="00952BD1" w:rsidRPr="00D56C37" w:rsidRDefault="00952BD1" w:rsidP="00E9196E">
            <w:pPr>
              <w:jc w:val="center"/>
              <w:rPr>
                <w:sz w:val="16"/>
                <w:szCs w:val="16"/>
              </w:rPr>
            </w:pPr>
            <w:r>
              <w:rPr>
                <w:sz w:val="16"/>
                <w:szCs w:val="16"/>
              </w:rPr>
              <w:t>38</w:t>
            </w:r>
          </w:p>
        </w:tc>
      </w:tr>
      <w:tr w:rsidR="00952BD1" w:rsidRPr="00524DAE" w:rsidTr="00E9196E">
        <w:trPr>
          <w:trHeight w:val="139"/>
        </w:trPr>
        <w:tc>
          <w:tcPr>
            <w:tcW w:w="0" w:type="auto"/>
            <w:shd w:val="clear" w:color="auto" w:fill="FFFFFF" w:themeFill="background1"/>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r>
      <w:tr w:rsidR="00952BD1" w:rsidRPr="00524DAE" w:rsidTr="00E9196E">
        <w:trPr>
          <w:trHeight w:val="139"/>
        </w:trPr>
        <w:tc>
          <w:tcPr>
            <w:tcW w:w="0" w:type="auto"/>
            <w:shd w:val="clear" w:color="auto" w:fill="FFFFFF" w:themeFill="background1"/>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r>
      <w:tr w:rsidR="00952BD1" w:rsidRPr="00524DAE" w:rsidTr="00E9196E">
        <w:trPr>
          <w:trHeight w:val="139"/>
        </w:trPr>
        <w:tc>
          <w:tcPr>
            <w:tcW w:w="0" w:type="auto"/>
            <w:shd w:val="clear" w:color="auto" w:fill="FFFFFF" w:themeFill="background1"/>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c>
          <w:tcPr>
            <w:tcW w:w="0" w:type="auto"/>
            <w:shd w:val="clear" w:color="auto" w:fill="FFFFFF" w:themeFill="background1"/>
            <w:vAlign w:val="center"/>
          </w:tcPr>
          <w:p w:rsidR="00952BD1" w:rsidRPr="00524DAE" w:rsidRDefault="00952BD1" w:rsidP="00E9196E">
            <w:pPr>
              <w:jc w:val="center"/>
              <w:rPr>
                <w:sz w:val="16"/>
                <w:szCs w:val="16"/>
                <w:lang w:val="tr-TR"/>
              </w:rPr>
            </w:pPr>
          </w:p>
        </w:tc>
      </w:tr>
    </w:tbl>
    <w:p w:rsidR="00952BD1" w:rsidRPr="000618D6" w:rsidRDefault="00952BD1" w:rsidP="00952BD1">
      <w:pPr>
        <w:jc w:val="both"/>
        <w:rPr>
          <w:sz w:val="24"/>
          <w:szCs w:val="24"/>
          <w:lang w:val="tr-TR" w:eastAsia="x-none"/>
        </w:rPr>
      </w:pPr>
    </w:p>
    <w:p w:rsidR="00BB5B08" w:rsidRPr="00BB5B08" w:rsidRDefault="00BB5B08" w:rsidP="00BB5B08">
      <w:pPr>
        <w:jc w:val="both"/>
        <w:rPr>
          <w:sz w:val="24"/>
          <w:szCs w:val="24"/>
          <w:lang w:val="en-GB"/>
        </w:rPr>
        <w:sectPr w:rsidR="00BB5B08" w:rsidRPr="00BB5B08" w:rsidSect="00BB5B08">
          <w:pgSz w:w="23814" w:h="16839" w:orient="landscape" w:code="8"/>
          <w:pgMar w:top="1418" w:right="1134" w:bottom="851" w:left="851" w:header="709" w:footer="709" w:gutter="0"/>
          <w:cols w:space="720"/>
          <w:docGrid w:linePitch="272"/>
        </w:sectPr>
      </w:pPr>
    </w:p>
    <w:bookmarkEnd w:id="167"/>
    <w:bookmarkEnd w:id="168"/>
    <w:bookmarkEnd w:id="169"/>
    <w:bookmarkEnd w:id="170"/>
    <w:bookmarkEnd w:id="171"/>
    <w:p w:rsidR="00BB5B08" w:rsidRPr="00BB5B08" w:rsidRDefault="00BB5B08" w:rsidP="00BB5B08">
      <w:pPr>
        <w:jc w:val="center"/>
        <w:rPr>
          <w:rFonts w:eastAsia="Calibri"/>
          <w:b/>
          <w:bCs/>
          <w:sz w:val="28"/>
          <w:szCs w:val="28"/>
          <w:lang w:val="en-GB" w:eastAsia="ar-SA"/>
        </w:rPr>
      </w:pPr>
      <w:r w:rsidRPr="00BB5B08">
        <w:rPr>
          <w:rFonts w:eastAsia="Calibri"/>
          <w:b/>
          <w:bCs/>
          <w:sz w:val="28"/>
          <w:szCs w:val="28"/>
          <w:lang w:val="en-GB" w:eastAsia="ar-SA"/>
        </w:rPr>
        <w:lastRenderedPageBreak/>
        <w:t>Acknowledgment</w:t>
      </w:r>
    </w:p>
    <w:p w:rsidR="00BB5B08" w:rsidRPr="00BB5B08" w:rsidRDefault="00BB5B08" w:rsidP="00BB5B08">
      <w:pPr>
        <w:jc w:val="center"/>
        <w:rPr>
          <w:rFonts w:eastAsia="Calibri"/>
          <w:bCs/>
          <w:sz w:val="28"/>
          <w:szCs w:val="28"/>
          <w:lang w:val="en-GB" w:eastAsia="ar-SA"/>
        </w:rPr>
      </w:pPr>
    </w:p>
    <w:p w:rsidR="00BB5B08" w:rsidRPr="00BB5B08" w:rsidRDefault="00BB5B08" w:rsidP="00BB5B08">
      <w:pPr>
        <w:pBdr>
          <w:top w:val="single" w:sz="12" w:space="1" w:color="auto"/>
        </w:pBdr>
        <w:jc w:val="center"/>
        <w:rPr>
          <w:rFonts w:eastAsia="Calibri"/>
          <w:bCs/>
          <w:sz w:val="16"/>
          <w:szCs w:val="16"/>
          <w:lang w:val="en-GB" w:eastAsia="ar-SA"/>
        </w:rPr>
      </w:pPr>
      <w:r w:rsidRPr="00BB5B08">
        <w:rPr>
          <w:rFonts w:eastAsia="Calibri"/>
          <w:bCs/>
          <w:sz w:val="16"/>
          <w:szCs w:val="16"/>
          <w:lang w:val="en-GB" w:eastAsia="ar-SA"/>
        </w:rPr>
        <w:t>(structural subdivision)</w:t>
      </w:r>
    </w:p>
    <w:p w:rsidR="00BB5B08" w:rsidRPr="00BB5B08" w:rsidRDefault="00BB5B08" w:rsidP="00BB5B08">
      <w:pPr>
        <w:jc w:val="both"/>
        <w:rPr>
          <w:rFonts w:eastAsia="Calibri"/>
          <w:bCs/>
          <w:sz w:val="28"/>
          <w:szCs w:val="28"/>
          <w:lang w:val="en-GB" w:eastAsia="ar-SA"/>
        </w:rPr>
      </w:pPr>
      <w:r w:rsidRPr="00BB5B08">
        <w:rPr>
          <w:rFonts w:eastAsia="Calibri"/>
          <w:bCs/>
          <w:sz w:val="28"/>
          <w:szCs w:val="28"/>
          <w:lang w:val="en-GB" w:eastAsia="ar-SA"/>
        </w:rPr>
        <w:t>with the document "Regulations. The Compliance Assessment in the form of acceptance and tests of products for Akkuyu NPP QUA-II-RG-CQ-14-190-2020 (version 1)</w:t>
      </w:r>
    </w:p>
    <w:p w:rsidR="00BB5B08" w:rsidRPr="00BB5B08" w:rsidRDefault="00BB5B08" w:rsidP="00BB5B08">
      <w:pPr>
        <w:pBdr>
          <w:top w:val="single" w:sz="12" w:space="1" w:color="auto"/>
        </w:pBdr>
        <w:jc w:val="center"/>
        <w:rPr>
          <w:rFonts w:eastAsia="Calibri"/>
          <w:bCs/>
          <w:sz w:val="16"/>
          <w:szCs w:val="16"/>
          <w:lang w:val="en-GB" w:eastAsia="ar-SA"/>
        </w:rPr>
      </w:pPr>
      <w:r w:rsidRPr="00BB5B08">
        <w:rPr>
          <w:rFonts w:eastAsia="Calibri"/>
          <w:bCs/>
          <w:sz w:val="16"/>
          <w:szCs w:val="16"/>
          <w:lang w:val="en-GB" w:eastAsia="ar-SA"/>
        </w:rPr>
        <w:t>(document title and identification code)</w:t>
      </w:r>
    </w:p>
    <w:p w:rsidR="00BB5B08" w:rsidRPr="00BB5B08" w:rsidRDefault="00BB5B08" w:rsidP="00BB5B08">
      <w:pPr>
        <w:suppressAutoHyphens/>
        <w:jc w:val="both"/>
        <w:rPr>
          <w:sz w:val="28"/>
          <w:szCs w:val="28"/>
          <w:lang w:val="en-GB"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040"/>
        <w:gridCol w:w="2469"/>
        <w:gridCol w:w="2781"/>
      </w:tblGrid>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r w:rsidRPr="00BB5B08">
              <w:rPr>
                <w:sz w:val="28"/>
                <w:szCs w:val="28"/>
                <w:lang w:val="en-GB" w:eastAsia="ar-SA"/>
              </w:rPr>
              <w:t>Full name of employee</w:t>
            </w:r>
          </w:p>
        </w:tc>
        <w:tc>
          <w:tcPr>
            <w:tcW w:w="1035" w:type="pct"/>
            <w:vAlign w:val="center"/>
          </w:tcPr>
          <w:p w:rsidR="00BB5B08" w:rsidRPr="00BB5B08" w:rsidRDefault="00BB5B08" w:rsidP="00BB5B08">
            <w:pPr>
              <w:suppressAutoHyphens/>
              <w:spacing w:before="120" w:after="120"/>
              <w:jc w:val="both"/>
              <w:rPr>
                <w:sz w:val="28"/>
                <w:szCs w:val="28"/>
                <w:lang w:val="en-GB" w:eastAsia="ar-SA"/>
              </w:rPr>
            </w:pPr>
            <w:r w:rsidRPr="00BB5B08">
              <w:rPr>
                <w:sz w:val="28"/>
                <w:szCs w:val="28"/>
                <w:lang w:val="en-GB" w:eastAsia="ar-SA"/>
              </w:rPr>
              <w:t>Position</w:t>
            </w: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r w:rsidRPr="00BB5B08">
              <w:rPr>
                <w:sz w:val="28"/>
                <w:szCs w:val="28"/>
                <w:lang w:val="en-GB" w:eastAsia="ar-SA"/>
              </w:rPr>
              <w:t>Signature</w:t>
            </w: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r w:rsidRPr="00BB5B08">
              <w:rPr>
                <w:sz w:val="28"/>
                <w:szCs w:val="28"/>
                <w:lang w:val="en-GB" w:eastAsia="ar-SA"/>
              </w:rPr>
              <w:t>Date of familiarization</w:t>
            </w: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r w:rsidR="002A2BB2" w:rsidRPr="00BB5B08" w:rsidTr="00BB5B08">
        <w:tc>
          <w:tcPr>
            <w:tcW w:w="130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035" w:type="pct"/>
            <w:vAlign w:val="center"/>
          </w:tcPr>
          <w:p w:rsidR="00BB5B08" w:rsidRPr="00BB5B08" w:rsidRDefault="00BB5B08" w:rsidP="00BB5B08">
            <w:pPr>
              <w:suppressAutoHyphens/>
              <w:spacing w:before="120" w:after="120"/>
              <w:jc w:val="both"/>
              <w:rPr>
                <w:sz w:val="28"/>
                <w:szCs w:val="28"/>
                <w:lang w:val="en-GB" w:eastAsia="ar-SA"/>
              </w:rPr>
            </w:pPr>
          </w:p>
        </w:tc>
        <w:tc>
          <w:tcPr>
            <w:tcW w:w="1253"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c>
          <w:tcPr>
            <w:tcW w:w="1411" w:type="pct"/>
            <w:shd w:val="clear" w:color="auto" w:fill="auto"/>
            <w:vAlign w:val="center"/>
          </w:tcPr>
          <w:p w:rsidR="00BB5B08" w:rsidRPr="00BB5B08" w:rsidRDefault="00BB5B08" w:rsidP="00BB5B08">
            <w:pPr>
              <w:suppressAutoHyphens/>
              <w:spacing w:before="120" w:after="120"/>
              <w:jc w:val="both"/>
              <w:rPr>
                <w:sz w:val="28"/>
                <w:szCs w:val="28"/>
                <w:lang w:val="en-GB" w:eastAsia="ar-SA"/>
              </w:rPr>
            </w:pPr>
          </w:p>
        </w:tc>
      </w:tr>
    </w:tbl>
    <w:p w:rsidR="00BB5B08" w:rsidRPr="00BB5B08" w:rsidRDefault="00BB5B08" w:rsidP="00BB5B08">
      <w:pPr>
        <w:rPr>
          <w:sz w:val="28"/>
          <w:szCs w:val="28"/>
          <w:lang w:val="en-GB"/>
        </w:rPr>
      </w:pPr>
    </w:p>
    <w:sectPr w:rsidR="00BB5B08" w:rsidRPr="00BB5B08" w:rsidSect="00BB5B08">
      <w:footerReference w:type="default" r:id="rId16"/>
      <w:pgSz w:w="11907" w:h="16840" w:code="9"/>
      <w:pgMar w:top="1134" w:right="851" w:bottom="851" w:left="1418"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09" w:rsidRDefault="00A63409">
      <w:r>
        <w:separator/>
      </w:r>
    </w:p>
  </w:endnote>
  <w:endnote w:type="continuationSeparator" w:id="0">
    <w:p w:rsidR="00A63409" w:rsidRDefault="00A6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FuturicaLt">
    <w:altName w:val="Century Gothic"/>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PragmaticaTT">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08" w:rsidRPr="00827530" w:rsidRDefault="00BB5B08" w:rsidP="00BB5B08">
    <w:pPr>
      <w:pStyle w:val="a9"/>
      <w:jc w:val="right"/>
      <w:rPr>
        <w:sz w:val="24"/>
        <w:szCs w:val="24"/>
      </w:rPr>
    </w:pPr>
    <w:r w:rsidRPr="00827530">
      <w:rPr>
        <w:sz w:val="24"/>
        <w:szCs w:val="24"/>
      </w:rPr>
      <w:fldChar w:fldCharType="begin"/>
    </w:r>
    <w:r w:rsidRPr="00827530">
      <w:rPr>
        <w:sz w:val="24"/>
        <w:szCs w:val="24"/>
      </w:rPr>
      <w:instrText>PAGE   \* MERGEFORMAT</w:instrText>
    </w:r>
    <w:r w:rsidRPr="00827530">
      <w:rPr>
        <w:sz w:val="24"/>
        <w:szCs w:val="24"/>
      </w:rPr>
      <w:fldChar w:fldCharType="separate"/>
    </w:r>
    <w:r w:rsidR="006911E6">
      <w:rPr>
        <w:noProof/>
        <w:sz w:val="24"/>
        <w:szCs w:val="24"/>
      </w:rPr>
      <w:t>4</w:t>
    </w:r>
    <w:r w:rsidRPr="0082753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08" w:rsidRPr="00827530" w:rsidRDefault="00BB5B08">
    <w:pPr>
      <w:pStyle w:val="a9"/>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08" w:rsidRPr="00EB35C1" w:rsidRDefault="00BB5B08" w:rsidP="00BB5B08">
    <w:pPr>
      <w:pStyle w:val="a9"/>
      <w:ind w:right="360"/>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09" w:rsidRDefault="00A63409">
      <w:r>
        <w:separator/>
      </w:r>
    </w:p>
  </w:footnote>
  <w:footnote w:type="continuationSeparator" w:id="0">
    <w:p w:rsidR="00A63409" w:rsidRDefault="00A63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08" w:rsidRPr="000618D6" w:rsidRDefault="00BB5B08" w:rsidP="00BB5B08">
    <w:pPr>
      <w:tabs>
        <w:tab w:val="right" w:pos="14459"/>
      </w:tabs>
      <w:rPr>
        <w:szCs w:val="24"/>
      </w:rPr>
    </w:pPr>
    <w:r w:rsidRPr="00CE1192">
      <w:rPr>
        <w:szCs w:val="24"/>
        <w:lang w:val="en-US"/>
      </w:rPr>
      <w:t xml:space="preserve">AKKUYU NÜKLEER ANONİM ŞİRKETİ </w:t>
    </w:r>
    <w:r w:rsidRPr="00CE1192">
      <w:rPr>
        <w:szCs w:val="24"/>
        <w:lang w:val="en-US"/>
      </w:rPr>
      <w:tab/>
    </w:r>
    <w:r w:rsidRPr="000618D6">
      <w:rPr>
        <w:b/>
        <w:lang w:val="en-GB"/>
      </w:rPr>
      <w:t>QUA</w:t>
    </w:r>
    <w:r w:rsidRPr="000618D6">
      <w:rPr>
        <w:b/>
      </w:rPr>
      <w:t>-</w:t>
    </w:r>
    <w:r w:rsidRPr="000618D6">
      <w:rPr>
        <w:b/>
        <w:lang w:val="en-GB"/>
      </w:rPr>
      <w:t>II</w:t>
    </w:r>
    <w:r w:rsidRPr="000618D6">
      <w:rPr>
        <w:b/>
      </w:rPr>
      <w:t>-</w:t>
    </w:r>
    <w:r w:rsidRPr="000618D6">
      <w:rPr>
        <w:b/>
        <w:lang w:val="en-GB"/>
      </w:rPr>
      <w:t>RG</w:t>
    </w:r>
    <w:r w:rsidRPr="000618D6">
      <w:rPr>
        <w:b/>
      </w:rPr>
      <w:t>-</w:t>
    </w:r>
    <w:r w:rsidRPr="000618D6">
      <w:rPr>
        <w:b/>
        <w:lang w:val="en-GB"/>
      </w:rPr>
      <w:t>CQ</w:t>
    </w:r>
    <w:r w:rsidRPr="000618D6">
      <w:rPr>
        <w:b/>
      </w:rPr>
      <w:t>-14-190-2020</w:t>
    </w:r>
  </w:p>
  <w:p w:rsidR="00BB5B08" w:rsidRPr="00BB5B08" w:rsidRDefault="00BB5B08" w:rsidP="00BB5B08">
    <w:pPr>
      <w:pBdr>
        <w:bottom w:val="single" w:sz="12" w:space="1" w:color="auto"/>
      </w:pBdr>
      <w:tabs>
        <w:tab w:val="right" w:pos="14459"/>
      </w:tabs>
      <w:spacing w:after="120"/>
      <w:jc w:val="both"/>
      <w:rPr>
        <w:sz w:val="24"/>
        <w:szCs w:val="24"/>
        <w:lang w:val="en-US"/>
      </w:rPr>
    </w:pPr>
    <w:r w:rsidRPr="00BB5B08">
      <w:rPr>
        <w:szCs w:val="24"/>
        <w:lang w:val="en-US"/>
      </w:rPr>
      <w:t>Regulations. The Compliance Assessment in the form of acceptance and tests of products for Akkuyu NPP.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08" w:rsidRPr="00827530" w:rsidRDefault="00BB5B08" w:rsidP="00BB5B08">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08" w:rsidRPr="007867D6" w:rsidRDefault="00BB5B08" w:rsidP="00BB5B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rPr>
        <w:rFonts w:ascii="Times New Roman" w:hAnsi="Times New Roman"/>
      </w:rPr>
    </w:lvl>
    <w:lvl w:ilvl="1">
      <w:start w:val="1"/>
      <w:numFmt w:val="decimal"/>
      <w:pStyle w:val="21"/>
      <w:lvlText w:val="%1.%2."/>
      <w:legacy w:legacy="1" w:legacySpace="144" w:legacyIndent="0"/>
      <w:lvlJc w:val="left"/>
      <w:rPr>
        <w:rFonts w:ascii="Times New Roman" w:hAnsi="Times New Roman"/>
      </w:rPr>
    </w:lvl>
    <w:lvl w:ilvl="2">
      <w:start w:val="1"/>
      <w:numFmt w:val="decimal"/>
      <w:pStyle w:val="31"/>
      <w:lvlText w:val="%1.%2.%3."/>
      <w:legacy w:legacy="1" w:legacySpace="144" w:legacyIndent="0"/>
      <w:lvlJc w:val="left"/>
      <w:rPr>
        <w:rFonts w:ascii="Times New Roman" w:hAnsi="Times New Roman"/>
      </w:rPr>
    </w:lvl>
    <w:lvl w:ilvl="3">
      <w:start w:val="1"/>
      <w:numFmt w:val="decimal"/>
      <w:pStyle w:val="41"/>
      <w:lvlText w:val="%1.%2.%3.%4."/>
      <w:legacy w:legacy="1" w:legacySpace="144" w:legacyIndent="0"/>
      <w:lvlJc w:val="left"/>
      <w:rPr>
        <w:rFonts w:ascii="Times New Roman" w:hAnsi="Times New Roman"/>
      </w:rPr>
    </w:lvl>
    <w:lvl w:ilvl="4">
      <w:start w:val="1"/>
      <w:numFmt w:val="decimal"/>
      <w:pStyle w:val="51"/>
      <w:lvlText w:val="%1.%2.%3.%4..%5"/>
      <w:legacy w:legacy="1" w:legacySpace="144" w:legacyIndent="0"/>
      <w:lvlJc w:val="left"/>
      <w:rPr>
        <w:rFonts w:ascii="Times New Roman" w:hAnsi="Times New Roman"/>
      </w:rPr>
    </w:lvl>
    <w:lvl w:ilvl="5">
      <w:start w:val="1"/>
      <w:numFmt w:val="decimal"/>
      <w:pStyle w:val="61"/>
      <w:lvlText w:val="%1.%2.%3.%4..%5.%6"/>
      <w:legacy w:legacy="1" w:legacySpace="144" w:legacyIndent="0"/>
      <w:lvlJc w:val="left"/>
      <w:rPr>
        <w:rFonts w:ascii="Times New Roman" w:hAnsi="Times New Roman"/>
      </w:rPr>
    </w:lvl>
    <w:lvl w:ilvl="6">
      <w:start w:val="1"/>
      <w:numFmt w:val="decimal"/>
      <w:pStyle w:val="71"/>
      <w:lvlText w:val="%1.%2.%3.%4..%5.%6.%7"/>
      <w:legacy w:legacy="1" w:legacySpace="144" w:legacyIndent="0"/>
      <w:lvlJc w:val="left"/>
      <w:rPr>
        <w:rFonts w:ascii="Times New Roman" w:hAnsi="Times New Roman"/>
      </w:rPr>
    </w:lvl>
    <w:lvl w:ilvl="7">
      <w:start w:val="1"/>
      <w:numFmt w:val="decimal"/>
      <w:pStyle w:val="81"/>
      <w:lvlText w:val="%1.%2.%3.%4..%5.%6.%7.%8"/>
      <w:legacy w:legacy="1" w:legacySpace="144" w:legacyIndent="0"/>
      <w:lvlJc w:val="left"/>
      <w:rPr>
        <w:rFonts w:ascii="Times New Roman" w:hAnsi="Times New Roman"/>
      </w:rPr>
    </w:lvl>
    <w:lvl w:ilvl="8">
      <w:start w:val="1"/>
      <w:numFmt w:val="decimal"/>
      <w:pStyle w:val="91"/>
      <w:lvlText w:val="%1.%2.%3.%4..%5.%6.%7.%8.%9"/>
      <w:legacy w:legacy="1" w:legacySpace="144" w:legacyIndent="0"/>
      <w:lvlJc w:val="left"/>
      <w:rPr>
        <w:rFonts w:ascii="Times New Roman" w:hAnsi="Times New Roman"/>
      </w:rPr>
    </w:lvl>
  </w:abstractNum>
  <w:abstractNum w:abstractNumId="1" w15:restartNumberingAfterBreak="0">
    <w:nsid w:val="006963A5"/>
    <w:multiLevelType w:val="hybridMultilevel"/>
    <w:tmpl w:val="13D640FC"/>
    <w:lvl w:ilvl="0" w:tplc="CF28A7BA">
      <w:start w:val="1"/>
      <w:numFmt w:val="decimal"/>
      <w:lvlText w:val="7.4.%1"/>
      <w:lvlJc w:val="left"/>
      <w:pPr>
        <w:ind w:left="2850" w:hanging="360"/>
      </w:pPr>
      <w:rPr>
        <w:rFonts w:hint="default"/>
      </w:rPr>
    </w:lvl>
    <w:lvl w:ilvl="1" w:tplc="F33E3D5A" w:tentative="1">
      <w:start w:val="1"/>
      <w:numFmt w:val="lowerLetter"/>
      <w:lvlText w:val="%2."/>
      <w:lvlJc w:val="left"/>
      <w:pPr>
        <w:ind w:left="3570" w:hanging="360"/>
      </w:pPr>
    </w:lvl>
    <w:lvl w:ilvl="2" w:tplc="1CC2C186" w:tentative="1">
      <w:start w:val="1"/>
      <w:numFmt w:val="lowerRoman"/>
      <w:lvlText w:val="%3."/>
      <w:lvlJc w:val="right"/>
      <w:pPr>
        <w:ind w:left="4290" w:hanging="180"/>
      </w:pPr>
    </w:lvl>
    <w:lvl w:ilvl="3" w:tplc="C6342B48" w:tentative="1">
      <w:start w:val="1"/>
      <w:numFmt w:val="decimal"/>
      <w:lvlText w:val="%4."/>
      <w:lvlJc w:val="left"/>
      <w:pPr>
        <w:ind w:left="5010" w:hanging="360"/>
      </w:pPr>
    </w:lvl>
    <w:lvl w:ilvl="4" w:tplc="CF5EEAA0" w:tentative="1">
      <w:start w:val="1"/>
      <w:numFmt w:val="lowerLetter"/>
      <w:lvlText w:val="%5."/>
      <w:lvlJc w:val="left"/>
      <w:pPr>
        <w:ind w:left="5730" w:hanging="360"/>
      </w:pPr>
    </w:lvl>
    <w:lvl w:ilvl="5" w:tplc="8056DE76" w:tentative="1">
      <w:start w:val="1"/>
      <w:numFmt w:val="lowerRoman"/>
      <w:lvlText w:val="%6."/>
      <w:lvlJc w:val="right"/>
      <w:pPr>
        <w:ind w:left="6450" w:hanging="180"/>
      </w:pPr>
    </w:lvl>
    <w:lvl w:ilvl="6" w:tplc="159A06F2" w:tentative="1">
      <w:start w:val="1"/>
      <w:numFmt w:val="decimal"/>
      <w:lvlText w:val="%7."/>
      <w:lvlJc w:val="left"/>
      <w:pPr>
        <w:ind w:left="7170" w:hanging="360"/>
      </w:pPr>
    </w:lvl>
    <w:lvl w:ilvl="7" w:tplc="D3FE67AC" w:tentative="1">
      <w:start w:val="1"/>
      <w:numFmt w:val="lowerLetter"/>
      <w:lvlText w:val="%8."/>
      <w:lvlJc w:val="left"/>
      <w:pPr>
        <w:ind w:left="7890" w:hanging="360"/>
      </w:pPr>
    </w:lvl>
    <w:lvl w:ilvl="8" w:tplc="CFD603EE" w:tentative="1">
      <w:start w:val="1"/>
      <w:numFmt w:val="lowerRoman"/>
      <w:lvlText w:val="%9."/>
      <w:lvlJc w:val="right"/>
      <w:pPr>
        <w:ind w:left="8610" w:hanging="180"/>
      </w:pPr>
    </w:lvl>
  </w:abstractNum>
  <w:abstractNum w:abstractNumId="2" w15:restartNumberingAfterBreak="0">
    <w:nsid w:val="022A26DC"/>
    <w:multiLevelType w:val="hybridMultilevel"/>
    <w:tmpl w:val="1E76F432"/>
    <w:lvl w:ilvl="0" w:tplc="0C126E2E">
      <w:start w:val="1"/>
      <w:numFmt w:val="decimal"/>
      <w:lvlText w:val="%1)"/>
      <w:lvlJc w:val="left"/>
      <w:pPr>
        <w:ind w:left="1287" w:hanging="360"/>
      </w:pPr>
    </w:lvl>
    <w:lvl w:ilvl="1" w:tplc="6DD04994" w:tentative="1">
      <w:start w:val="1"/>
      <w:numFmt w:val="lowerLetter"/>
      <w:lvlText w:val="%2."/>
      <w:lvlJc w:val="left"/>
      <w:pPr>
        <w:ind w:left="2007" w:hanging="360"/>
      </w:pPr>
    </w:lvl>
    <w:lvl w:ilvl="2" w:tplc="02E8BDD8" w:tentative="1">
      <w:start w:val="1"/>
      <w:numFmt w:val="lowerRoman"/>
      <w:lvlText w:val="%3."/>
      <w:lvlJc w:val="right"/>
      <w:pPr>
        <w:ind w:left="2727" w:hanging="180"/>
      </w:pPr>
    </w:lvl>
    <w:lvl w:ilvl="3" w:tplc="965E41EC" w:tentative="1">
      <w:start w:val="1"/>
      <w:numFmt w:val="decimal"/>
      <w:lvlText w:val="%4."/>
      <w:lvlJc w:val="left"/>
      <w:pPr>
        <w:ind w:left="3447" w:hanging="360"/>
      </w:pPr>
    </w:lvl>
    <w:lvl w:ilvl="4" w:tplc="5B3EBE9E" w:tentative="1">
      <w:start w:val="1"/>
      <w:numFmt w:val="lowerLetter"/>
      <w:lvlText w:val="%5."/>
      <w:lvlJc w:val="left"/>
      <w:pPr>
        <w:ind w:left="4167" w:hanging="360"/>
      </w:pPr>
    </w:lvl>
    <w:lvl w:ilvl="5" w:tplc="47B69E08" w:tentative="1">
      <w:start w:val="1"/>
      <w:numFmt w:val="lowerRoman"/>
      <w:lvlText w:val="%6."/>
      <w:lvlJc w:val="right"/>
      <w:pPr>
        <w:ind w:left="4887" w:hanging="180"/>
      </w:pPr>
    </w:lvl>
    <w:lvl w:ilvl="6" w:tplc="1C4ABB4A" w:tentative="1">
      <w:start w:val="1"/>
      <w:numFmt w:val="decimal"/>
      <w:lvlText w:val="%7."/>
      <w:lvlJc w:val="left"/>
      <w:pPr>
        <w:ind w:left="5607" w:hanging="360"/>
      </w:pPr>
    </w:lvl>
    <w:lvl w:ilvl="7" w:tplc="AB42B2DA" w:tentative="1">
      <w:start w:val="1"/>
      <w:numFmt w:val="lowerLetter"/>
      <w:lvlText w:val="%8."/>
      <w:lvlJc w:val="left"/>
      <w:pPr>
        <w:ind w:left="6327" w:hanging="360"/>
      </w:pPr>
    </w:lvl>
    <w:lvl w:ilvl="8" w:tplc="E34C73FE" w:tentative="1">
      <w:start w:val="1"/>
      <w:numFmt w:val="lowerRoman"/>
      <w:lvlText w:val="%9."/>
      <w:lvlJc w:val="right"/>
      <w:pPr>
        <w:ind w:left="7047" w:hanging="180"/>
      </w:pPr>
    </w:lvl>
  </w:abstractNum>
  <w:abstractNum w:abstractNumId="3" w15:restartNumberingAfterBreak="0">
    <w:nsid w:val="03DA6C42"/>
    <w:multiLevelType w:val="hybridMultilevel"/>
    <w:tmpl w:val="EF066F38"/>
    <w:lvl w:ilvl="0" w:tplc="4A32CF3A">
      <w:start w:val="1"/>
      <w:numFmt w:val="bullet"/>
      <w:pStyle w:val="a"/>
      <w:lvlText w:val=""/>
      <w:lvlJc w:val="left"/>
      <w:pPr>
        <w:ind w:left="720" w:hanging="360"/>
      </w:pPr>
      <w:rPr>
        <w:rFonts w:ascii="Symbol" w:hAnsi="Symbol" w:hint="default"/>
      </w:rPr>
    </w:lvl>
    <w:lvl w:ilvl="1" w:tplc="8DAC84D0" w:tentative="1">
      <w:start w:val="1"/>
      <w:numFmt w:val="bullet"/>
      <w:lvlText w:val="o"/>
      <w:lvlJc w:val="left"/>
      <w:pPr>
        <w:ind w:left="1440" w:hanging="360"/>
      </w:pPr>
      <w:rPr>
        <w:rFonts w:ascii="Courier New" w:hAnsi="Courier New" w:cs="Courier New" w:hint="default"/>
      </w:rPr>
    </w:lvl>
    <w:lvl w:ilvl="2" w:tplc="82FC9570" w:tentative="1">
      <w:start w:val="1"/>
      <w:numFmt w:val="bullet"/>
      <w:lvlText w:val=""/>
      <w:lvlJc w:val="left"/>
      <w:pPr>
        <w:ind w:left="2160" w:hanging="360"/>
      </w:pPr>
      <w:rPr>
        <w:rFonts w:ascii="Wingdings" w:hAnsi="Wingdings" w:hint="default"/>
      </w:rPr>
    </w:lvl>
    <w:lvl w:ilvl="3" w:tplc="95DCBC36" w:tentative="1">
      <w:start w:val="1"/>
      <w:numFmt w:val="bullet"/>
      <w:lvlText w:val=""/>
      <w:lvlJc w:val="left"/>
      <w:pPr>
        <w:ind w:left="2880" w:hanging="360"/>
      </w:pPr>
      <w:rPr>
        <w:rFonts w:ascii="Symbol" w:hAnsi="Symbol" w:hint="default"/>
      </w:rPr>
    </w:lvl>
    <w:lvl w:ilvl="4" w:tplc="11BA87EA" w:tentative="1">
      <w:start w:val="1"/>
      <w:numFmt w:val="bullet"/>
      <w:lvlText w:val="o"/>
      <w:lvlJc w:val="left"/>
      <w:pPr>
        <w:ind w:left="3600" w:hanging="360"/>
      </w:pPr>
      <w:rPr>
        <w:rFonts w:ascii="Courier New" w:hAnsi="Courier New" w:cs="Courier New" w:hint="default"/>
      </w:rPr>
    </w:lvl>
    <w:lvl w:ilvl="5" w:tplc="AB90514A" w:tentative="1">
      <w:start w:val="1"/>
      <w:numFmt w:val="bullet"/>
      <w:lvlText w:val=""/>
      <w:lvlJc w:val="left"/>
      <w:pPr>
        <w:ind w:left="4320" w:hanging="360"/>
      </w:pPr>
      <w:rPr>
        <w:rFonts w:ascii="Wingdings" w:hAnsi="Wingdings" w:hint="default"/>
      </w:rPr>
    </w:lvl>
    <w:lvl w:ilvl="6" w:tplc="E0B4D526" w:tentative="1">
      <w:start w:val="1"/>
      <w:numFmt w:val="bullet"/>
      <w:lvlText w:val=""/>
      <w:lvlJc w:val="left"/>
      <w:pPr>
        <w:ind w:left="5040" w:hanging="360"/>
      </w:pPr>
      <w:rPr>
        <w:rFonts w:ascii="Symbol" w:hAnsi="Symbol" w:hint="default"/>
      </w:rPr>
    </w:lvl>
    <w:lvl w:ilvl="7" w:tplc="C6903042" w:tentative="1">
      <w:start w:val="1"/>
      <w:numFmt w:val="bullet"/>
      <w:lvlText w:val="o"/>
      <w:lvlJc w:val="left"/>
      <w:pPr>
        <w:ind w:left="5760" w:hanging="360"/>
      </w:pPr>
      <w:rPr>
        <w:rFonts w:ascii="Courier New" w:hAnsi="Courier New" w:cs="Courier New" w:hint="default"/>
      </w:rPr>
    </w:lvl>
    <w:lvl w:ilvl="8" w:tplc="9DE27EF2" w:tentative="1">
      <w:start w:val="1"/>
      <w:numFmt w:val="bullet"/>
      <w:lvlText w:val=""/>
      <w:lvlJc w:val="left"/>
      <w:pPr>
        <w:ind w:left="6480" w:hanging="360"/>
      </w:pPr>
      <w:rPr>
        <w:rFonts w:ascii="Wingdings" w:hAnsi="Wingdings" w:hint="default"/>
      </w:rPr>
    </w:lvl>
  </w:abstractNum>
  <w:abstractNum w:abstractNumId="4" w15:restartNumberingAfterBreak="0">
    <w:nsid w:val="08252110"/>
    <w:multiLevelType w:val="hybridMultilevel"/>
    <w:tmpl w:val="15E099CA"/>
    <w:lvl w:ilvl="0" w:tplc="500C3D9E">
      <w:start w:val="1"/>
      <w:numFmt w:val="bullet"/>
      <w:lvlText w:val=""/>
      <w:lvlJc w:val="left"/>
      <w:pPr>
        <w:ind w:left="720" w:hanging="360"/>
      </w:pPr>
      <w:rPr>
        <w:rFonts w:ascii="Symbol" w:hAnsi="Symbol" w:hint="default"/>
      </w:rPr>
    </w:lvl>
    <w:lvl w:ilvl="1" w:tplc="2E92F91C" w:tentative="1">
      <w:start w:val="1"/>
      <w:numFmt w:val="bullet"/>
      <w:lvlText w:val="o"/>
      <w:lvlJc w:val="left"/>
      <w:pPr>
        <w:ind w:left="1440" w:hanging="360"/>
      </w:pPr>
      <w:rPr>
        <w:rFonts w:ascii="Courier New" w:hAnsi="Courier New" w:cs="Courier New" w:hint="default"/>
      </w:rPr>
    </w:lvl>
    <w:lvl w:ilvl="2" w:tplc="67FC8862" w:tentative="1">
      <w:start w:val="1"/>
      <w:numFmt w:val="bullet"/>
      <w:lvlText w:val=""/>
      <w:lvlJc w:val="left"/>
      <w:pPr>
        <w:ind w:left="2160" w:hanging="360"/>
      </w:pPr>
      <w:rPr>
        <w:rFonts w:ascii="Wingdings" w:hAnsi="Wingdings" w:hint="default"/>
      </w:rPr>
    </w:lvl>
    <w:lvl w:ilvl="3" w:tplc="88302382" w:tentative="1">
      <w:start w:val="1"/>
      <w:numFmt w:val="bullet"/>
      <w:lvlText w:val=""/>
      <w:lvlJc w:val="left"/>
      <w:pPr>
        <w:ind w:left="2880" w:hanging="360"/>
      </w:pPr>
      <w:rPr>
        <w:rFonts w:ascii="Symbol" w:hAnsi="Symbol" w:hint="default"/>
      </w:rPr>
    </w:lvl>
    <w:lvl w:ilvl="4" w:tplc="B8B8F202" w:tentative="1">
      <w:start w:val="1"/>
      <w:numFmt w:val="bullet"/>
      <w:lvlText w:val="o"/>
      <w:lvlJc w:val="left"/>
      <w:pPr>
        <w:ind w:left="3600" w:hanging="360"/>
      </w:pPr>
      <w:rPr>
        <w:rFonts w:ascii="Courier New" w:hAnsi="Courier New" w:cs="Courier New" w:hint="default"/>
      </w:rPr>
    </w:lvl>
    <w:lvl w:ilvl="5" w:tplc="C6C402D2" w:tentative="1">
      <w:start w:val="1"/>
      <w:numFmt w:val="bullet"/>
      <w:lvlText w:val=""/>
      <w:lvlJc w:val="left"/>
      <w:pPr>
        <w:ind w:left="4320" w:hanging="360"/>
      </w:pPr>
      <w:rPr>
        <w:rFonts w:ascii="Wingdings" w:hAnsi="Wingdings" w:hint="default"/>
      </w:rPr>
    </w:lvl>
    <w:lvl w:ilvl="6" w:tplc="9EFE0796" w:tentative="1">
      <w:start w:val="1"/>
      <w:numFmt w:val="bullet"/>
      <w:lvlText w:val=""/>
      <w:lvlJc w:val="left"/>
      <w:pPr>
        <w:ind w:left="5040" w:hanging="360"/>
      </w:pPr>
      <w:rPr>
        <w:rFonts w:ascii="Symbol" w:hAnsi="Symbol" w:hint="default"/>
      </w:rPr>
    </w:lvl>
    <w:lvl w:ilvl="7" w:tplc="71A8A588" w:tentative="1">
      <w:start w:val="1"/>
      <w:numFmt w:val="bullet"/>
      <w:lvlText w:val="o"/>
      <w:lvlJc w:val="left"/>
      <w:pPr>
        <w:ind w:left="5760" w:hanging="360"/>
      </w:pPr>
      <w:rPr>
        <w:rFonts w:ascii="Courier New" w:hAnsi="Courier New" w:cs="Courier New" w:hint="default"/>
      </w:rPr>
    </w:lvl>
    <w:lvl w:ilvl="8" w:tplc="EA3CB184" w:tentative="1">
      <w:start w:val="1"/>
      <w:numFmt w:val="bullet"/>
      <w:lvlText w:val=""/>
      <w:lvlJc w:val="left"/>
      <w:pPr>
        <w:ind w:left="6480" w:hanging="360"/>
      </w:pPr>
      <w:rPr>
        <w:rFonts w:ascii="Wingdings" w:hAnsi="Wingdings" w:hint="default"/>
      </w:rPr>
    </w:lvl>
  </w:abstractNum>
  <w:abstractNum w:abstractNumId="5" w15:restartNumberingAfterBreak="0">
    <w:nsid w:val="098F65DE"/>
    <w:multiLevelType w:val="multilevel"/>
    <w:tmpl w:val="BE509E4C"/>
    <w:lvl w:ilvl="0">
      <w:start w:val="1"/>
      <w:numFmt w:val="decimal"/>
      <w:lvlText w:val="11.%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FC42A6"/>
    <w:multiLevelType w:val="hybridMultilevel"/>
    <w:tmpl w:val="1A4E7D4A"/>
    <w:lvl w:ilvl="0" w:tplc="5A423346">
      <w:start w:val="1"/>
      <w:numFmt w:val="decimal"/>
      <w:lvlText w:val="6.%1"/>
      <w:lvlJc w:val="left"/>
      <w:pPr>
        <w:ind w:left="1287" w:hanging="360"/>
      </w:pPr>
      <w:rPr>
        <w:rFonts w:hint="default"/>
      </w:rPr>
    </w:lvl>
    <w:lvl w:ilvl="1" w:tplc="55D4FEC2" w:tentative="1">
      <w:start w:val="1"/>
      <w:numFmt w:val="lowerLetter"/>
      <w:lvlText w:val="%2."/>
      <w:lvlJc w:val="left"/>
      <w:pPr>
        <w:ind w:left="1440" w:hanging="360"/>
      </w:pPr>
    </w:lvl>
    <w:lvl w:ilvl="2" w:tplc="FE42F2C6" w:tentative="1">
      <w:start w:val="1"/>
      <w:numFmt w:val="lowerRoman"/>
      <w:lvlText w:val="%3."/>
      <w:lvlJc w:val="right"/>
      <w:pPr>
        <w:ind w:left="2160" w:hanging="180"/>
      </w:pPr>
    </w:lvl>
    <w:lvl w:ilvl="3" w:tplc="28DC0392" w:tentative="1">
      <w:start w:val="1"/>
      <w:numFmt w:val="decimal"/>
      <w:lvlText w:val="%4."/>
      <w:lvlJc w:val="left"/>
      <w:pPr>
        <w:ind w:left="2880" w:hanging="360"/>
      </w:pPr>
    </w:lvl>
    <w:lvl w:ilvl="4" w:tplc="5B94B4EE" w:tentative="1">
      <w:start w:val="1"/>
      <w:numFmt w:val="lowerLetter"/>
      <w:lvlText w:val="%5."/>
      <w:lvlJc w:val="left"/>
      <w:pPr>
        <w:ind w:left="3600" w:hanging="360"/>
      </w:pPr>
    </w:lvl>
    <w:lvl w:ilvl="5" w:tplc="86C26598" w:tentative="1">
      <w:start w:val="1"/>
      <w:numFmt w:val="lowerRoman"/>
      <w:lvlText w:val="%6."/>
      <w:lvlJc w:val="right"/>
      <w:pPr>
        <w:ind w:left="4320" w:hanging="180"/>
      </w:pPr>
    </w:lvl>
    <w:lvl w:ilvl="6" w:tplc="0EC4B8B6" w:tentative="1">
      <w:start w:val="1"/>
      <w:numFmt w:val="decimal"/>
      <w:lvlText w:val="%7."/>
      <w:lvlJc w:val="left"/>
      <w:pPr>
        <w:ind w:left="5040" w:hanging="360"/>
      </w:pPr>
    </w:lvl>
    <w:lvl w:ilvl="7" w:tplc="AC5EFDB6" w:tentative="1">
      <w:start w:val="1"/>
      <w:numFmt w:val="lowerLetter"/>
      <w:lvlText w:val="%8."/>
      <w:lvlJc w:val="left"/>
      <w:pPr>
        <w:ind w:left="5760" w:hanging="360"/>
      </w:pPr>
    </w:lvl>
    <w:lvl w:ilvl="8" w:tplc="B2505196" w:tentative="1">
      <w:start w:val="1"/>
      <w:numFmt w:val="lowerRoman"/>
      <w:lvlText w:val="%9."/>
      <w:lvlJc w:val="right"/>
      <w:pPr>
        <w:ind w:left="6480" w:hanging="180"/>
      </w:pPr>
    </w:lvl>
  </w:abstractNum>
  <w:abstractNum w:abstractNumId="7" w15:restartNumberingAfterBreak="0">
    <w:nsid w:val="0A226FD1"/>
    <w:multiLevelType w:val="hybridMultilevel"/>
    <w:tmpl w:val="06100692"/>
    <w:lvl w:ilvl="0" w:tplc="A8F65A0C">
      <w:start w:val="1"/>
      <w:numFmt w:val="decimal"/>
      <w:lvlText w:val="5.4.%1"/>
      <w:lvlJc w:val="left"/>
      <w:pPr>
        <w:ind w:left="1287" w:hanging="360"/>
      </w:pPr>
      <w:rPr>
        <w:rFonts w:hint="default"/>
      </w:rPr>
    </w:lvl>
    <w:lvl w:ilvl="1" w:tplc="E3CA4500" w:tentative="1">
      <w:start w:val="1"/>
      <w:numFmt w:val="lowerLetter"/>
      <w:lvlText w:val="%2."/>
      <w:lvlJc w:val="left"/>
      <w:pPr>
        <w:ind w:left="1440" w:hanging="360"/>
      </w:pPr>
    </w:lvl>
    <w:lvl w:ilvl="2" w:tplc="97CC09A6" w:tentative="1">
      <w:start w:val="1"/>
      <w:numFmt w:val="lowerRoman"/>
      <w:lvlText w:val="%3."/>
      <w:lvlJc w:val="right"/>
      <w:pPr>
        <w:ind w:left="2160" w:hanging="180"/>
      </w:pPr>
    </w:lvl>
    <w:lvl w:ilvl="3" w:tplc="81FADFCE" w:tentative="1">
      <w:start w:val="1"/>
      <w:numFmt w:val="decimal"/>
      <w:lvlText w:val="%4."/>
      <w:lvlJc w:val="left"/>
      <w:pPr>
        <w:ind w:left="2880" w:hanging="360"/>
      </w:pPr>
    </w:lvl>
    <w:lvl w:ilvl="4" w:tplc="7360B1A0" w:tentative="1">
      <w:start w:val="1"/>
      <w:numFmt w:val="lowerLetter"/>
      <w:lvlText w:val="%5."/>
      <w:lvlJc w:val="left"/>
      <w:pPr>
        <w:ind w:left="3600" w:hanging="360"/>
      </w:pPr>
    </w:lvl>
    <w:lvl w:ilvl="5" w:tplc="DB5E3104" w:tentative="1">
      <w:start w:val="1"/>
      <w:numFmt w:val="lowerRoman"/>
      <w:lvlText w:val="%6."/>
      <w:lvlJc w:val="right"/>
      <w:pPr>
        <w:ind w:left="4320" w:hanging="180"/>
      </w:pPr>
    </w:lvl>
    <w:lvl w:ilvl="6" w:tplc="EE3E6D72" w:tentative="1">
      <w:start w:val="1"/>
      <w:numFmt w:val="decimal"/>
      <w:lvlText w:val="%7."/>
      <w:lvlJc w:val="left"/>
      <w:pPr>
        <w:ind w:left="5040" w:hanging="360"/>
      </w:pPr>
    </w:lvl>
    <w:lvl w:ilvl="7" w:tplc="3F423934" w:tentative="1">
      <w:start w:val="1"/>
      <w:numFmt w:val="lowerLetter"/>
      <w:lvlText w:val="%8."/>
      <w:lvlJc w:val="left"/>
      <w:pPr>
        <w:ind w:left="5760" w:hanging="360"/>
      </w:pPr>
    </w:lvl>
    <w:lvl w:ilvl="8" w:tplc="F54045A2" w:tentative="1">
      <w:start w:val="1"/>
      <w:numFmt w:val="lowerRoman"/>
      <w:lvlText w:val="%9."/>
      <w:lvlJc w:val="right"/>
      <w:pPr>
        <w:ind w:left="6480" w:hanging="180"/>
      </w:pPr>
    </w:lvl>
  </w:abstractNum>
  <w:abstractNum w:abstractNumId="8" w15:restartNumberingAfterBreak="0">
    <w:nsid w:val="0A713359"/>
    <w:multiLevelType w:val="hybridMultilevel"/>
    <w:tmpl w:val="C75A51D6"/>
    <w:lvl w:ilvl="0" w:tplc="59BABC72">
      <w:start w:val="1"/>
      <w:numFmt w:val="decimal"/>
      <w:lvlText w:val="%1)"/>
      <w:lvlJc w:val="left"/>
      <w:pPr>
        <w:ind w:left="1080" w:hanging="360"/>
      </w:pPr>
      <w:rPr>
        <w:rFonts w:ascii="Times New Roman" w:hAnsi="Times New Roman" w:cs="Times New Roman" w:hint="default"/>
        <w:b w:val="0"/>
        <w:sz w:val="24"/>
        <w:szCs w:val="28"/>
      </w:rPr>
    </w:lvl>
    <w:lvl w:ilvl="1" w:tplc="D326E762" w:tentative="1">
      <w:start w:val="1"/>
      <w:numFmt w:val="bullet"/>
      <w:lvlText w:val="o"/>
      <w:lvlJc w:val="left"/>
      <w:pPr>
        <w:ind w:left="1800" w:hanging="360"/>
      </w:pPr>
      <w:rPr>
        <w:rFonts w:ascii="Courier New" w:hAnsi="Courier New" w:cs="Courier New" w:hint="default"/>
      </w:rPr>
    </w:lvl>
    <w:lvl w:ilvl="2" w:tplc="251CFB2E" w:tentative="1">
      <w:start w:val="1"/>
      <w:numFmt w:val="bullet"/>
      <w:lvlText w:val=""/>
      <w:lvlJc w:val="left"/>
      <w:pPr>
        <w:ind w:left="2520" w:hanging="360"/>
      </w:pPr>
      <w:rPr>
        <w:rFonts w:ascii="Wingdings" w:hAnsi="Wingdings" w:hint="default"/>
      </w:rPr>
    </w:lvl>
    <w:lvl w:ilvl="3" w:tplc="DF2A0580" w:tentative="1">
      <w:start w:val="1"/>
      <w:numFmt w:val="bullet"/>
      <w:lvlText w:val=""/>
      <w:lvlJc w:val="left"/>
      <w:pPr>
        <w:ind w:left="3240" w:hanging="360"/>
      </w:pPr>
      <w:rPr>
        <w:rFonts w:ascii="Symbol" w:hAnsi="Symbol" w:hint="default"/>
      </w:rPr>
    </w:lvl>
    <w:lvl w:ilvl="4" w:tplc="6DA0FB1A" w:tentative="1">
      <w:start w:val="1"/>
      <w:numFmt w:val="bullet"/>
      <w:lvlText w:val="o"/>
      <w:lvlJc w:val="left"/>
      <w:pPr>
        <w:ind w:left="3960" w:hanging="360"/>
      </w:pPr>
      <w:rPr>
        <w:rFonts w:ascii="Courier New" w:hAnsi="Courier New" w:cs="Courier New" w:hint="default"/>
      </w:rPr>
    </w:lvl>
    <w:lvl w:ilvl="5" w:tplc="DAA4883A" w:tentative="1">
      <w:start w:val="1"/>
      <w:numFmt w:val="bullet"/>
      <w:lvlText w:val=""/>
      <w:lvlJc w:val="left"/>
      <w:pPr>
        <w:ind w:left="4680" w:hanging="360"/>
      </w:pPr>
      <w:rPr>
        <w:rFonts w:ascii="Wingdings" w:hAnsi="Wingdings" w:hint="default"/>
      </w:rPr>
    </w:lvl>
    <w:lvl w:ilvl="6" w:tplc="A1246D98" w:tentative="1">
      <w:start w:val="1"/>
      <w:numFmt w:val="bullet"/>
      <w:lvlText w:val=""/>
      <w:lvlJc w:val="left"/>
      <w:pPr>
        <w:ind w:left="5400" w:hanging="360"/>
      </w:pPr>
      <w:rPr>
        <w:rFonts w:ascii="Symbol" w:hAnsi="Symbol" w:hint="default"/>
      </w:rPr>
    </w:lvl>
    <w:lvl w:ilvl="7" w:tplc="E6C00642" w:tentative="1">
      <w:start w:val="1"/>
      <w:numFmt w:val="bullet"/>
      <w:lvlText w:val="o"/>
      <w:lvlJc w:val="left"/>
      <w:pPr>
        <w:ind w:left="6120" w:hanging="360"/>
      </w:pPr>
      <w:rPr>
        <w:rFonts w:ascii="Courier New" w:hAnsi="Courier New" w:cs="Courier New" w:hint="default"/>
      </w:rPr>
    </w:lvl>
    <w:lvl w:ilvl="8" w:tplc="90603E4A" w:tentative="1">
      <w:start w:val="1"/>
      <w:numFmt w:val="bullet"/>
      <w:lvlText w:val=""/>
      <w:lvlJc w:val="left"/>
      <w:pPr>
        <w:ind w:left="6840" w:hanging="360"/>
      </w:pPr>
      <w:rPr>
        <w:rFonts w:ascii="Wingdings" w:hAnsi="Wingdings" w:hint="default"/>
      </w:rPr>
    </w:lvl>
  </w:abstractNum>
  <w:abstractNum w:abstractNumId="9" w15:restartNumberingAfterBreak="0">
    <w:nsid w:val="0D214CFD"/>
    <w:multiLevelType w:val="hybridMultilevel"/>
    <w:tmpl w:val="BAB8DF40"/>
    <w:lvl w:ilvl="0" w:tplc="176E1EE6">
      <w:start w:val="1"/>
      <w:numFmt w:val="bullet"/>
      <w:lvlText w:val=""/>
      <w:lvlJc w:val="left"/>
      <w:pPr>
        <w:ind w:left="720" w:hanging="360"/>
      </w:pPr>
      <w:rPr>
        <w:rFonts w:ascii="Symbol" w:hAnsi="Symbol" w:hint="default"/>
      </w:rPr>
    </w:lvl>
    <w:lvl w:ilvl="1" w:tplc="CE762B90" w:tentative="1">
      <w:start w:val="1"/>
      <w:numFmt w:val="bullet"/>
      <w:lvlText w:val="o"/>
      <w:lvlJc w:val="left"/>
      <w:pPr>
        <w:ind w:left="1440" w:hanging="360"/>
      </w:pPr>
      <w:rPr>
        <w:rFonts w:ascii="Courier New" w:hAnsi="Courier New" w:cs="Courier New" w:hint="default"/>
      </w:rPr>
    </w:lvl>
    <w:lvl w:ilvl="2" w:tplc="7D9A254A" w:tentative="1">
      <w:start w:val="1"/>
      <w:numFmt w:val="bullet"/>
      <w:lvlText w:val=""/>
      <w:lvlJc w:val="left"/>
      <w:pPr>
        <w:ind w:left="2160" w:hanging="360"/>
      </w:pPr>
      <w:rPr>
        <w:rFonts w:ascii="Wingdings" w:hAnsi="Wingdings" w:hint="default"/>
      </w:rPr>
    </w:lvl>
    <w:lvl w:ilvl="3" w:tplc="E9C8489A" w:tentative="1">
      <w:start w:val="1"/>
      <w:numFmt w:val="bullet"/>
      <w:lvlText w:val=""/>
      <w:lvlJc w:val="left"/>
      <w:pPr>
        <w:ind w:left="2880" w:hanging="360"/>
      </w:pPr>
      <w:rPr>
        <w:rFonts w:ascii="Symbol" w:hAnsi="Symbol" w:hint="default"/>
      </w:rPr>
    </w:lvl>
    <w:lvl w:ilvl="4" w:tplc="896A2880" w:tentative="1">
      <w:start w:val="1"/>
      <w:numFmt w:val="bullet"/>
      <w:lvlText w:val="o"/>
      <w:lvlJc w:val="left"/>
      <w:pPr>
        <w:ind w:left="3600" w:hanging="360"/>
      </w:pPr>
      <w:rPr>
        <w:rFonts w:ascii="Courier New" w:hAnsi="Courier New" w:cs="Courier New" w:hint="default"/>
      </w:rPr>
    </w:lvl>
    <w:lvl w:ilvl="5" w:tplc="11207D5E" w:tentative="1">
      <w:start w:val="1"/>
      <w:numFmt w:val="bullet"/>
      <w:lvlText w:val=""/>
      <w:lvlJc w:val="left"/>
      <w:pPr>
        <w:ind w:left="4320" w:hanging="360"/>
      </w:pPr>
      <w:rPr>
        <w:rFonts w:ascii="Wingdings" w:hAnsi="Wingdings" w:hint="default"/>
      </w:rPr>
    </w:lvl>
    <w:lvl w:ilvl="6" w:tplc="E0A4815A" w:tentative="1">
      <w:start w:val="1"/>
      <w:numFmt w:val="bullet"/>
      <w:lvlText w:val=""/>
      <w:lvlJc w:val="left"/>
      <w:pPr>
        <w:ind w:left="5040" w:hanging="360"/>
      </w:pPr>
      <w:rPr>
        <w:rFonts w:ascii="Symbol" w:hAnsi="Symbol" w:hint="default"/>
      </w:rPr>
    </w:lvl>
    <w:lvl w:ilvl="7" w:tplc="D9A4E826" w:tentative="1">
      <w:start w:val="1"/>
      <w:numFmt w:val="bullet"/>
      <w:lvlText w:val="o"/>
      <w:lvlJc w:val="left"/>
      <w:pPr>
        <w:ind w:left="5760" w:hanging="360"/>
      </w:pPr>
      <w:rPr>
        <w:rFonts w:ascii="Courier New" w:hAnsi="Courier New" w:cs="Courier New" w:hint="default"/>
      </w:rPr>
    </w:lvl>
    <w:lvl w:ilvl="8" w:tplc="BE02C4CC" w:tentative="1">
      <w:start w:val="1"/>
      <w:numFmt w:val="bullet"/>
      <w:lvlText w:val=""/>
      <w:lvlJc w:val="left"/>
      <w:pPr>
        <w:ind w:left="6480" w:hanging="360"/>
      </w:pPr>
      <w:rPr>
        <w:rFonts w:ascii="Wingdings" w:hAnsi="Wingdings" w:hint="default"/>
      </w:rPr>
    </w:lvl>
  </w:abstractNum>
  <w:abstractNum w:abstractNumId="10" w15:restartNumberingAfterBreak="0">
    <w:nsid w:val="0FE0341A"/>
    <w:multiLevelType w:val="multilevel"/>
    <w:tmpl w:val="4FDC2AE8"/>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6C4BE4"/>
    <w:multiLevelType w:val="multilevel"/>
    <w:tmpl w:val="7A9E903C"/>
    <w:lvl w:ilvl="0">
      <w:start w:val="1"/>
      <w:numFmt w:val="decimal"/>
      <w:lvlText w:val="7.2.%1"/>
      <w:lvlJc w:val="left"/>
      <w:pPr>
        <w:tabs>
          <w:tab w:val="num" w:pos="644"/>
        </w:tabs>
        <w:ind w:left="644" w:hanging="360"/>
      </w:pPr>
      <w:rPr>
        <w:rFonts w:hint="default"/>
        <w:spacing w:val="20"/>
        <w:kern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4DF52B4"/>
    <w:multiLevelType w:val="multilevel"/>
    <w:tmpl w:val="F726FC44"/>
    <w:lvl w:ilvl="0">
      <w:start w:val="1"/>
      <w:numFmt w:val="decimal"/>
      <w:lvlText w:val="7.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7E5677B"/>
    <w:multiLevelType w:val="hybridMultilevel"/>
    <w:tmpl w:val="5234FA5A"/>
    <w:lvl w:ilvl="0" w:tplc="B5725BAE">
      <w:start w:val="1"/>
      <w:numFmt w:val="bullet"/>
      <w:lvlText w:val=""/>
      <w:lvlJc w:val="left"/>
      <w:pPr>
        <w:ind w:left="1287" w:hanging="360"/>
      </w:pPr>
      <w:rPr>
        <w:rFonts w:ascii="Symbol" w:hAnsi="Symbol" w:hint="default"/>
      </w:rPr>
    </w:lvl>
    <w:lvl w:ilvl="1" w:tplc="84F04F32" w:tentative="1">
      <w:start w:val="1"/>
      <w:numFmt w:val="bullet"/>
      <w:lvlText w:val="o"/>
      <w:lvlJc w:val="left"/>
      <w:pPr>
        <w:ind w:left="2007" w:hanging="360"/>
      </w:pPr>
      <w:rPr>
        <w:rFonts w:ascii="Courier New" w:hAnsi="Courier New" w:cs="Courier New" w:hint="default"/>
      </w:rPr>
    </w:lvl>
    <w:lvl w:ilvl="2" w:tplc="A628F5AA" w:tentative="1">
      <w:start w:val="1"/>
      <w:numFmt w:val="bullet"/>
      <w:lvlText w:val=""/>
      <w:lvlJc w:val="left"/>
      <w:pPr>
        <w:ind w:left="2727" w:hanging="360"/>
      </w:pPr>
      <w:rPr>
        <w:rFonts w:ascii="Wingdings" w:hAnsi="Wingdings" w:hint="default"/>
      </w:rPr>
    </w:lvl>
    <w:lvl w:ilvl="3" w:tplc="2E827912" w:tentative="1">
      <w:start w:val="1"/>
      <w:numFmt w:val="bullet"/>
      <w:lvlText w:val=""/>
      <w:lvlJc w:val="left"/>
      <w:pPr>
        <w:ind w:left="3447" w:hanging="360"/>
      </w:pPr>
      <w:rPr>
        <w:rFonts w:ascii="Symbol" w:hAnsi="Symbol" w:hint="default"/>
      </w:rPr>
    </w:lvl>
    <w:lvl w:ilvl="4" w:tplc="1004B24A" w:tentative="1">
      <w:start w:val="1"/>
      <w:numFmt w:val="bullet"/>
      <w:lvlText w:val="o"/>
      <w:lvlJc w:val="left"/>
      <w:pPr>
        <w:ind w:left="4167" w:hanging="360"/>
      </w:pPr>
      <w:rPr>
        <w:rFonts w:ascii="Courier New" w:hAnsi="Courier New" w:cs="Courier New" w:hint="default"/>
      </w:rPr>
    </w:lvl>
    <w:lvl w:ilvl="5" w:tplc="4B42A81C" w:tentative="1">
      <w:start w:val="1"/>
      <w:numFmt w:val="bullet"/>
      <w:lvlText w:val=""/>
      <w:lvlJc w:val="left"/>
      <w:pPr>
        <w:ind w:left="4887" w:hanging="360"/>
      </w:pPr>
      <w:rPr>
        <w:rFonts w:ascii="Wingdings" w:hAnsi="Wingdings" w:hint="default"/>
      </w:rPr>
    </w:lvl>
    <w:lvl w:ilvl="6" w:tplc="DB8E5BC4" w:tentative="1">
      <w:start w:val="1"/>
      <w:numFmt w:val="bullet"/>
      <w:lvlText w:val=""/>
      <w:lvlJc w:val="left"/>
      <w:pPr>
        <w:ind w:left="5607" w:hanging="360"/>
      </w:pPr>
      <w:rPr>
        <w:rFonts w:ascii="Symbol" w:hAnsi="Symbol" w:hint="default"/>
      </w:rPr>
    </w:lvl>
    <w:lvl w:ilvl="7" w:tplc="F80230D8" w:tentative="1">
      <w:start w:val="1"/>
      <w:numFmt w:val="bullet"/>
      <w:lvlText w:val="o"/>
      <w:lvlJc w:val="left"/>
      <w:pPr>
        <w:ind w:left="6327" w:hanging="360"/>
      </w:pPr>
      <w:rPr>
        <w:rFonts w:ascii="Courier New" w:hAnsi="Courier New" w:cs="Courier New" w:hint="default"/>
      </w:rPr>
    </w:lvl>
    <w:lvl w:ilvl="8" w:tplc="5EA8CE1C" w:tentative="1">
      <w:start w:val="1"/>
      <w:numFmt w:val="bullet"/>
      <w:lvlText w:val=""/>
      <w:lvlJc w:val="left"/>
      <w:pPr>
        <w:ind w:left="7047" w:hanging="360"/>
      </w:pPr>
      <w:rPr>
        <w:rFonts w:ascii="Wingdings" w:hAnsi="Wingdings" w:hint="default"/>
      </w:rPr>
    </w:lvl>
  </w:abstractNum>
  <w:abstractNum w:abstractNumId="14" w15:restartNumberingAfterBreak="0">
    <w:nsid w:val="1C0E6F96"/>
    <w:multiLevelType w:val="multilevel"/>
    <w:tmpl w:val="F2180B32"/>
    <w:lvl w:ilvl="0">
      <w:start w:val="1"/>
      <w:numFmt w:val="decimal"/>
      <w:lvlText w:val="%1)"/>
      <w:lvlJc w:val="left"/>
      <w:pPr>
        <w:ind w:left="927" w:hanging="360"/>
      </w:pPr>
      <w:rPr>
        <w:rFonts w:ascii="Times New Roman" w:hAnsi="Times New Roman" w:cs="Times New Roman" w:hint="default"/>
        <w:b w:val="0"/>
        <w:sz w:val="24"/>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DE51E2E"/>
    <w:multiLevelType w:val="hybridMultilevel"/>
    <w:tmpl w:val="A6FA52CE"/>
    <w:lvl w:ilvl="0" w:tplc="AD32E536">
      <w:start w:val="1"/>
      <w:numFmt w:val="decimal"/>
      <w:lvlText w:val="3.%1"/>
      <w:lvlJc w:val="left"/>
      <w:pPr>
        <w:ind w:left="720" w:hanging="360"/>
      </w:pPr>
      <w:rPr>
        <w:rFonts w:hint="default"/>
      </w:rPr>
    </w:lvl>
    <w:lvl w:ilvl="1" w:tplc="C8503F20" w:tentative="1">
      <w:start w:val="1"/>
      <w:numFmt w:val="lowerLetter"/>
      <w:lvlText w:val="%2."/>
      <w:lvlJc w:val="left"/>
      <w:pPr>
        <w:ind w:left="1440" w:hanging="360"/>
      </w:pPr>
    </w:lvl>
    <w:lvl w:ilvl="2" w:tplc="0A36FBF4" w:tentative="1">
      <w:start w:val="1"/>
      <w:numFmt w:val="lowerRoman"/>
      <w:lvlText w:val="%3."/>
      <w:lvlJc w:val="right"/>
      <w:pPr>
        <w:ind w:left="2160" w:hanging="180"/>
      </w:pPr>
    </w:lvl>
    <w:lvl w:ilvl="3" w:tplc="4CF8484A" w:tentative="1">
      <w:start w:val="1"/>
      <w:numFmt w:val="decimal"/>
      <w:lvlText w:val="%4."/>
      <w:lvlJc w:val="left"/>
      <w:pPr>
        <w:ind w:left="2880" w:hanging="360"/>
      </w:pPr>
    </w:lvl>
    <w:lvl w:ilvl="4" w:tplc="C4A22DBE" w:tentative="1">
      <w:start w:val="1"/>
      <w:numFmt w:val="lowerLetter"/>
      <w:lvlText w:val="%5."/>
      <w:lvlJc w:val="left"/>
      <w:pPr>
        <w:ind w:left="3600" w:hanging="360"/>
      </w:pPr>
    </w:lvl>
    <w:lvl w:ilvl="5" w:tplc="4DD07EDE" w:tentative="1">
      <w:start w:val="1"/>
      <w:numFmt w:val="lowerRoman"/>
      <w:lvlText w:val="%6."/>
      <w:lvlJc w:val="right"/>
      <w:pPr>
        <w:ind w:left="4320" w:hanging="180"/>
      </w:pPr>
    </w:lvl>
    <w:lvl w:ilvl="6" w:tplc="A41A2B7C" w:tentative="1">
      <w:start w:val="1"/>
      <w:numFmt w:val="decimal"/>
      <w:lvlText w:val="%7."/>
      <w:lvlJc w:val="left"/>
      <w:pPr>
        <w:ind w:left="5040" w:hanging="360"/>
      </w:pPr>
    </w:lvl>
    <w:lvl w:ilvl="7" w:tplc="8E000E96" w:tentative="1">
      <w:start w:val="1"/>
      <w:numFmt w:val="lowerLetter"/>
      <w:lvlText w:val="%8."/>
      <w:lvlJc w:val="left"/>
      <w:pPr>
        <w:ind w:left="5760" w:hanging="360"/>
      </w:pPr>
    </w:lvl>
    <w:lvl w:ilvl="8" w:tplc="E54080FE" w:tentative="1">
      <w:start w:val="1"/>
      <w:numFmt w:val="lowerRoman"/>
      <w:lvlText w:val="%9."/>
      <w:lvlJc w:val="right"/>
      <w:pPr>
        <w:ind w:left="6480" w:hanging="180"/>
      </w:pPr>
    </w:lvl>
  </w:abstractNum>
  <w:abstractNum w:abstractNumId="16" w15:restartNumberingAfterBreak="0">
    <w:nsid w:val="1F8A2423"/>
    <w:multiLevelType w:val="multilevel"/>
    <w:tmpl w:val="259074F0"/>
    <w:lvl w:ilvl="0">
      <w:start w:val="1"/>
      <w:numFmt w:val="russianLower"/>
      <w:lvlText w:val="%1)"/>
      <w:lvlJc w:val="left"/>
      <w:pPr>
        <w:tabs>
          <w:tab w:val="num" w:pos="709"/>
        </w:tabs>
        <w:ind w:left="0" w:firstLine="709"/>
      </w:pPr>
      <w:rPr>
        <w:rFonts w:hint="default"/>
      </w:rPr>
    </w:lvl>
    <w:lvl w:ilvl="1">
      <w:start w:val="1"/>
      <w:numFmt w:val="lowerLetter"/>
      <w:lvlText w:val="%2)"/>
      <w:lvlJc w:val="left"/>
      <w:pPr>
        <w:ind w:left="0" w:firstLine="97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65673"/>
    <w:multiLevelType w:val="hybridMultilevel"/>
    <w:tmpl w:val="E6DC344E"/>
    <w:lvl w:ilvl="0" w:tplc="0E3C89B6">
      <w:start w:val="1"/>
      <w:numFmt w:val="bullet"/>
      <w:lvlText w:val=""/>
      <w:lvlJc w:val="left"/>
      <w:pPr>
        <w:ind w:left="1080" w:hanging="360"/>
      </w:pPr>
      <w:rPr>
        <w:rFonts w:ascii="Symbol" w:hAnsi="Symbol" w:hint="default"/>
        <w:spacing w:val="0"/>
      </w:rPr>
    </w:lvl>
    <w:lvl w:ilvl="1" w:tplc="82CAE234" w:tentative="1">
      <w:start w:val="1"/>
      <w:numFmt w:val="bullet"/>
      <w:lvlText w:val="o"/>
      <w:lvlJc w:val="left"/>
      <w:pPr>
        <w:ind w:left="1800" w:hanging="360"/>
      </w:pPr>
      <w:rPr>
        <w:rFonts w:ascii="Courier New" w:hAnsi="Courier New" w:cs="Courier New" w:hint="default"/>
      </w:rPr>
    </w:lvl>
    <w:lvl w:ilvl="2" w:tplc="A73C2A86" w:tentative="1">
      <w:start w:val="1"/>
      <w:numFmt w:val="bullet"/>
      <w:lvlText w:val=""/>
      <w:lvlJc w:val="left"/>
      <w:pPr>
        <w:ind w:left="2520" w:hanging="360"/>
      </w:pPr>
      <w:rPr>
        <w:rFonts w:ascii="Wingdings" w:hAnsi="Wingdings" w:hint="default"/>
      </w:rPr>
    </w:lvl>
    <w:lvl w:ilvl="3" w:tplc="CBAE6D0E" w:tentative="1">
      <w:start w:val="1"/>
      <w:numFmt w:val="bullet"/>
      <w:lvlText w:val=""/>
      <w:lvlJc w:val="left"/>
      <w:pPr>
        <w:ind w:left="3240" w:hanging="360"/>
      </w:pPr>
      <w:rPr>
        <w:rFonts w:ascii="Symbol" w:hAnsi="Symbol" w:hint="default"/>
      </w:rPr>
    </w:lvl>
    <w:lvl w:ilvl="4" w:tplc="2072F612" w:tentative="1">
      <w:start w:val="1"/>
      <w:numFmt w:val="bullet"/>
      <w:lvlText w:val="o"/>
      <w:lvlJc w:val="left"/>
      <w:pPr>
        <w:ind w:left="3960" w:hanging="360"/>
      </w:pPr>
      <w:rPr>
        <w:rFonts w:ascii="Courier New" w:hAnsi="Courier New" w:cs="Courier New" w:hint="default"/>
      </w:rPr>
    </w:lvl>
    <w:lvl w:ilvl="5" w:tplc="C2001162" w:tentative="1">
      <w:start w:val="1"/>
      <w:numFmt w:val="bullet"/>
      <w:lvlText w:val=""/>
      <w:lvlJc w:val="left"/>
      <w:pPr>
        <w:ind w:left="4680" w:hanging="360"/>
      </w:pPr>
      <w:rPr>
        <w:rFonts w:ascii="Wingdings" w:hAnsi="Wingdings" w:hint="default"/>
      </w:rPr>
    </w:lvl>
    <w:lvl w:ilvl="6" w:tplc="52A299E0" w:tentative="1">
      <w:start w:val="1"/>
      <w:numFmt w:val="bullet"/>
      <w:lvlText w:val=""/>
      <w:lvlJc w:val="left"/>
      <w:pPr>
        <w:ind w:left="5400" w:hanging="360"/>
      </w:pPr>
      <w:rPr>
        <w:rFonts w:ascii="Symbol" w:hAnsi="Symbol" w:hint="default"/>
      </w:rPr>
    </w:lvl>
    <w:lvl w:ilvl="7" w:tplc="D398EEA6" w:tentative="1">
      <w:start w:val="1"/>
      <w:numFmt w:val="bullet"/>
      <w:lvlText w:val="o"/>
      <w:lvlJc w:val="left"/>
      <w:pPr>
        <w:ind w:left="6120" w:hanging="360"/>
      </w:pPr>
      <w:rPr>
        <w:rFonts w:ascii="Courier New" w:hAnsi="Courier New" w:cs="Courier New" w:hint="default"/>
      </w:rPr>
    </w:lvl>
    <w:lvl w:ilvl="8" w:tplc="DE1EB39E" w:tentative="1">
      <w:start w:val="1"/>
      <w:numFmt w:val="bullet"/>
      <w:lvlText w:val=""/>
      <w:lvlJc w:val="left"/>
      <w:pPr>
        <w:ind w:left="6840" w:hanging="360"/>
      </w:pPr>
      <w:rPr>
        <w:rFonts w:ascii="Wingdings" w:hAnsi="Wingdings" w:hint="default"/>
      </w:rPr>
    </w:lvl>
  </w:abstractNum>
  <w:abstractNum w:abstractNumId="18" w15:restartNumberingAfterBreak="0">
    <w:nsid w:val="2168497C"/>
    <w:multiLevelType w:val="hybridMultilevel"/>
    <w:tmpl w:val="A7DAC820"/>
    <w:lvl w:ilvl="0" w:tplc="87C065EA">
      <w:start w:val="1"/>
      <w:numFmt w:val="bullet"/>
      <w:lvlText w:val=""/>
      <w:lvlJc w:val="left"/>
      <w:pPr>
        <w:ind w:left="1854" w:hanging="360"/>
      </w:pPr>
      <w:rPr>
        <w:rFonts w:ascii="Symbol" w:hAnsi="Symbol" w:hint="default"/>
      </w:rPr>
    </w:lvl>
    <w:lvl w:ilvl="1" w:tplc="29643B58" w:tentative="1">
      <w:start w:val="1"/>
      <w:numFmt w:val="bullet"/>
      <w:lvlText w:val="o"/>
      <w:lvlJc w:val="left"/>
      <w:pPr>
        <w:ind w:left="2574" w:hanging="360"/>
      </w:pPr>
      <w:rPr>
        <w:rFonts w:ascii="Courier New" w:hAnsi="Courier New" w:cs="Courier New" w:hint="default"/>
      </w:rPr>
    </w:lvl>
    <w:lvl w:ilvl="2" w:tplc="3328F2EE" w:tentative="1">
      <w:start w:val="1"/>
      <w:numFmt w:val="bullet"/>
      <w:lvlText w:val=""/>
      <w:lvlJc w:val="left"/>
      <w:pPr>
        <w:ind w:left="3294" w:hanging="360"/>
      </w:pPr>
      <w:rPr>
        <w:rFonts w:ascii="Wingdings" w:hAnsi="Wingdings" w:hint="default"/>
      </w:rPr>
    </w:lvl>
    <w:lvl w:ilvl="3" w:tplc="1400B2F0" w:tentative="1">
      <w:start w:val="1"/>
      <w:numFmt w:val="bullet"/>
      <w:lvlText w:val=""/>
      <w:lvlJc w:val="left"/>
      <w:pPr>
        <w:ind w:left="4014" w:hanging="360"/>
      </w:pPr>
      <w:rPr>
        <w:rFonts w:ascii="Symbol" w:hAnsi="Symbol" w:hint="default"/>
      </w:rPr>
    </w:lvl>
    <w:lvl w:ilvl="4" w:tplc="48B8131A" w:tentative="1">
      <w:start w:val="1"/>
      <w:numFmt w:val="bullet"/>
      <w:lvlText w:val="o"/>
      <w:lvlJc w:val="left"/>
      <w:pPr>
        <w:ind w:left="4734" w:hanging="360"/>
      </w:pPr>
      <w:rPr>
        <w:rFonts w:ascii="Courier New" w:hAnsi="Courier New" w:cs="Courier New" w:hint="default"/>
      </w:rPr>
    </w:lvl>
    <w:lvl w:ilvl="5" w:tplc="3B9421C2" w:tentative="1">
      <w:start w:val="1"/>
      <w:numFmt w:val="bullet"/>
      <w:lvlText w:val=""/>
      <w:lvlJc w:val="left"/>
      <w:pPr>
        <w:ind w:left="5454" w:hanging="360"/>
      </w:pPr>
      <w:rPr>
        <w:rFonts w:ascii="Wingdings" w:hAnsi="Wingdings" w:hint="default"/>
      </w:rPr>
    </w:lvl>
    <w:lvl w:ilvl="6" w:tplc="67E42B12" w:tentative="1">
      <w:start w:val="1"/>
      <w:numFmt w:val="bullet"/>
      <w:lvlText w:val=""/>
      <w:lvlJc w:val="left"/>
      <w:pPr>
        <w:ind w:left="6174" w:hanging="360"/>
      </w:pPr>
      <w:rPr>
        <w:rFonts w:ascii="Symbol" w:hAnsi="Symbol" w:hint="default"/>
      </w:rPr>
    </w:lvl>
    <w:lvl w:ilvl="7" w:tplc="D65C042E" w:tentative="1">
      <w:start w:val="1"/>
      <w:numFmt w:val="bullet"/>
      <w:lvlText w:val="o"/>
      <w:lvlJc w:val="left"/>
      <w:pPr>
        <w:ind w:left="6894" w:hanging="360"/>
      </w:pPr>
      <w:rPr>
        <w:rFonts w:ascii="Courier New" w:hAnsi="Courier New" w:cs="Courier New" w:hint="default"/>
      </w:rPr>
    </w:lvl>
    <w:lvl w:ilvl="8" w:tplc="C9D803B6" w:tentative="1">
      <w:start w:val="1"/>
      <w:numFmt w:val="bullet"/>
      <w:lvlText w:val=""/>
      <w:lvlJc w:val="left"/>
      <w:pPr>
        <w:ind w:left="7614" w:hanging="360"/>
      </w:pPr>
      <w:rPr>
        <w:rFonts w:ascii="Wingdings" w:hAnsi="Wingdings" w:hint="default"/>
      </w:rPr>
    </w:lvl>
  </w:abstractNum>
  <w:abstractNum w:abstractNumId="19" w15:restartNumberingAfterBreak="0">
    <w:nsid w:val="219222C5"/>
    <w:multiLevelType w:val="hybridMultilevel"/>
    <w:tmpl w:val="18C8F592"/>
    <w:lvl w:ilvl="0" w:tplc="70280CC0">
      <w:start w:val="1"/>
      <w:numFmt w:val="decimal"/>
      <w:lvlText w:val="%1)"/>
      <w:lvlJc w:val="left"/>
      <w:pPr>
        <w:ind w:left="720" w:hanging="360"/>
      </w:pPr>
    </w:lvl>
    <w:lvl w:ilvl="1" w:tplc="5EE4E466" w:tentative="1">
      <w:start w:val="1"/>
      <w:numFmt w:val="lowerLetter"/>
      <w:lvlText w:val="%2."/>
      <w:lvlJc w:val="left"/>
      <w:pPr>
        <w:ind w:left="1440" w:hanging="360"/>
      </w:pPr>
    </w:lvl>
    <w:lvl w:ilvl="2" w:tplc="DA6E44DC" w:tentative="1">
      <w:start w:val="1"/>
      <w:numFmt w:val="lowerRoman"/>
      <w:lvlText w:val="%3."/>
      <w:lvlJc w:val="right"/>
      <w:pPr>
        <w:ind w:left="2160" w:hanging="180"/>
      </w:pPr>
    </w:lvl>
    <w:lvl w:ilvl="3" w:tplc="2B0E3254" w:tentative="1">
      <w:start w:val="1"/>
      <w:numFmt w:val="decimal"/>
      <w:lvlText w:val="%4."/>
      <w:lvlJc w:val="left"/>
      <w:pPr>
        <w:ind w:left="2880" w:hanging="360"/>
      </w:pPr>
    </w:lvl>
    <w:lvl w:ilvl="4" w:tplc="4178157E" w:tentative="1">
      <w:start w:val="1"/>
      <w:numFmt w:val="lowerLetter"/>
      <w:lvlText w:val="%5."/>
      <w:lvlJc w:val="left"/>
      <w:pPr>
        <w:ind w:left="3600" w:hanging="360"/>
      </w:pPr>
    </w:lvl>
    <w:lvl w:ilvl="5" w:tplc="DFEC14A4" w:tentative="1">
      <w:start w:val="1"/>
      <w:numFmt w:val="lowerRoman"/>
      <w:lvlText w:val="%6."/>
      <w:lvlJc w:val="right"/>
      <w:pPr>
        <w:ind w:left="4320" w:hanging="180"/>
      </w:pPr>
    </w:lvl>
    <w:lvl w:ilvl="6" w:tplc="217C1BCA" w:tentative="1">
      <w:start w:val="1"/>
      <w:numFmt w:val="decimal"/>
      <w:lvlText w:val="%7."/>
      <w:lvlJc w:val="left"/>
      <w:pPr>
        <w:ind w:left="5040" w:hanging="360"/>
      </w:pPr>
    </w:lvl>
    <w:lvl w:ilvl="7" w:tplc="8A66DE14" w:tentative="1">
      <w:start w:val="1"/>
      <w:numFmt w:val="lowerLetter"/>
      <w:lvlText w:val="%8."/>
      <w:lvlJc w:val="left"/>
      <w:pPr>
        <w:ind w:left="5760" w:hanging="360"/>
      </w:pPr>
    </w:lvl>
    <w:lvl w:ilvl="8" w:tplc="31A6F576" w:tentative="1">
      <w:start w:val="1"/>
      <w:numFmt w:val="lowerRoman"/>
      <w:lvlText w:val="%9."/>
      <w:lvlJc w:val="right"/>
      <w:pPr>
        <w:ind w:left="6480" w:hanging="180"/>
      </w:pPr>
    </w:lvl>
  </w:abstractNum>
  <w:abstractNum w:abstractNumId="20" w15:restartNumberingAfterBreak="0">
    <w:nsid w:val="2A512954"/>
    <w:multiLevelType w:val="hybridMultilevel"/>
    <w:tmpl w:val="78F25AC4"/>
    <w:lvl w:ilvl="0" w:tplc="9AB2128C">
      <w:start w:val="1"/>
      <w:numFmt w:val="bullet"/>
      <w:lvlText w:val=""/>
      <w:lvlJc w:val="left"/>
      <w:pPr>
        <w:ind w:left="720" w:hanging="360"/>
      </w:pPr>
      <w:rPr>
        <w:rFonts w:ascii="Symbol" w:hAnsi="Symbol" w:hint="default"/>
      </w:rPr>
    </w:lvl>
    <w:lvl w:ilvl="1" w:tplc="FA7044EE" w:tentative="1">
      <w:start w:val="1"/>
      <w:numFmt w:val="bullet"/>
      <w:lvlText w:val="o"/>
      <w:lvlJc w:val="left"/>
      <w:pPr>
        <w:ind w:left="1440" w:hanging="360"/>
      </w:pPr>
      <w:rPr>
        <w:rFonts w:ascii="Courier New" w:hAnsi="Courier New" w:cs="Courier New" w:hint="default"/>
      </w:rPr>
    </w:lvl>
    <w:lvl w:ilvl="2" w:tplc="B442F16E" w:tentative="1">
      <w:start w:val="1"/>
      <w:numFmt w:val="bullet"/>
      <w:lvlText w:val=""/>
      <w:lvlJc w:val="left"/>
      <w:pPr>
        <w:ind w:left="2160" w:hanging="360"/>
      </w:pPr>
      <w:rPr>
        <w:rFonts w:ascii="Wingdings" w:hAnsi="Wingdings" w:hint="default"/>
      </w:rPr>
    </w:lvl>
    <w:lvl w:ilvl="3" w:tplc="AAD6692A" w:tentative="1">
      <w:start w:val="1"/>
      <w:numFmt w:val="bullet"/>
      <w:lvlText w:val=""/>
      <w:lvlJc w:val="left"/>
      <w:pPr>
        <w:ind w:left="2880" w:hanging="360"/>
      </w:pPr>
      <w:rPr>
        <w:rFonts w:ascii="Symbol" w:hAnsi="Symbol" w:hint="default"/>
      </w:rPr>
    </w:lvl>
    <w:lvl w:ilvl="4" w:tplc="E898A584" w:tentative="1">
      <w:start w:val="1"/>
      <w:numFmt w:val="bullet"/>
      <w:lvlText w:val="o"/>
      <w:lvlJc w:val="left"/>
      <w:pPr>
        <w:ind w:left="3600" w:hanging="360"/>
      </w:pPr>
      <w:rPr>
        <w:rFonts w:ascii="Courier New" w:hAnsi="Courier New" w:cs="Courier New" w:hint="default"/>
      </w:rPr>
    </w:lvl>
    <w:lvl w:ilvl="5" w:tplc="42562B14" w:tentative="1">
      <w:start w:val="1"/>
      <w:numFmt w:val="bullet"/>
      <w:lvlText w:val=""/>
      <w:lvlJc w:val="left"/>
      <w:pPr>
        <w:ind w:left="4320" w:hanging="360"/>
      </w:pPr>
      <w:rPr>
        <w:rFonts w:ascii="Wingdings" w:hAnsi="Wingdings" w:hint="default"/>
      </w:rPr>
    </w:lvl>
    <w:lvl w:ilvl="6" w:tplc="E5268EC6" w:tentative="1">
      <w:start w:val="1"/>
      <w:numFmt w:val="bullet"/>
      <w:lvlText w:val=""/>
      <w:lvlJc w:val="left"/>
      <w:pPr>
        <w:ind w:left="5040" w:hanging="360"/>
      </w:pPr>
      <w:rPr>
        <w:rFonts w:ascii="Symbol" w:hAnsi="Symbol" w:hint="default"/>
      </w:rPr>
    </w:lvl>
    <w:lvl w:ilvl="7" w:tplc="ECE49166" w:tentative="1">
      <w:start w:val="1"/>
      <w:numFmt w:val="bullet"/>
      <w:lvlText w:val="o"/>
      <w:lvlJc w:val="left"/>
      <w:pPr>
        <w:ind w:left="5760" w:hanging="360"/>
      </w:pPr>
      <w:rPr>
        <w:rFonts w:ascii="Courier New" w:hAnsi="Courier New" w:cs="Courier New" w:hint="default"/>
      </w:rPr>
    </w:lvl>
    <w:lvl w:ilvl="8" w:tplc="7D14DA30" w:tentative="1">
      <w:start w:val="1"/>
      <w:numFmt w:val="bullet"/>
      <w:lvlText w:val=""/>
      <w:lvlJc w:val="left"/>
      <w:pPr>
        <w:ind w:left="6480" w:hanging="360"/>
      </w:pPr>
      <w:rPr>
        <w:rFonts w:ascii="Wingdings" w:hAnsi="Wingdings" w:hint="default"/>
      </w:rPr>
    </w:lvl>
  </w:abstractNum>
  <w:abstractNum w:abstractNumId="21" w15:restartNumberingAfterBreak="0">
    <w:nsid w:val="2FE81CED"/>
    <w:multiLevelType w:val="hybridMultilevel"/>
    <w:tmpl w:val="B79A23D8"/>
    <w:lvl w:ilvl="0" w:tplc="9C922E12">
      <w:start w:val="1"/>
      <w:numFmt w:val="bullet"/>
      <w:lvlText w:val=""/>
      <w:lvlJc w:val="left"/>
      <w:pPr>
        <w:ind w:left="720" w:hanging="360"/>
      </w:pPr>
      <w:rPr>
        <w:rFonts w:ascii="Symbol" w:hAnsi="Symbol" w:hint="default"/>
      </w:rPr>
    </w:lvl>
    <w:lvl w:ilvl="1" w:tplc="F218385E" w:tentative="1">
      <w:start w:val="1"/>
      <w:numFmt w:val="bullet"/>
      <w:lvlText w:val="o"/>
      <w:lvlJc w:val="left"/>
      <w:pPr>
        <w:ind w:left="1440" w:hanging="360"/>
      </w:pPr>
      <w:rPr>
        <w:rFonts w:ascii="Courier New" w:hAnsi="Courier New" w:cs="Courier New" w:hint="default"/>
      </w:rPr>
    </w:lvl>
    <w:lvl w:ilvl="2" w:tplc="C3D20620" w:tentative="1">
      <w:start w:val="1"/>
      <w:numFmt w:val="bullet"/>
      <w:lvlText w:val=""/>
      <w:lvlJc w:val="left"/>
      <w:pPr>
        <w:ind w:left="2160" w:hanging="360"/>
      </w:pPr>
      <w:rPr>
        <w:rFonts w:ascii="Wingdings" w:hAnsi="Wingdings" w:hint="default"/>
      </w:rPr>
    </w:lvl>
    <w:lvl w:ilvl="3" w:tplc="53C40734" w:tentative="1">
      <w:start w:val="1"/>
      <w:numFmt w:val="bullet"/>
      <w:lvlText w:val=""/>
      <w:lvlJc w:val="left"/>
      <w:pPr>
        <w:ind w:left="2880" w:hanging="360"/>
      </w:pPr>
      <w:rPr>
        <w:rFonts w:ascii="Symbol" w:hAnsi="Symbol" w:hint="default"/>
      </w:rPr>
    </w:lvl>
    <w:lvl w:ilvl="4" w:tplc="9862785E" w:tentative="1">
      <w:start w:val="1"/>
      <w:numFmt w:val="bullet"/>
      <w:lvlText w:val="o"/>
      <w:lvlJc w:val="left"/>
      <w:pPr>
        <w:ind w:left="3600" w:hanging="360"/>
      </w:pPr>
      <w:rPr>
        <w:rFonts w:ascii="Courier New" w:hAnsi="Courier New" w:cs="Courier New" w:hint="default"/>
      </w:rPr>
    </w:lvl>
    <w:lvl w:ilvl="5" w:tplc="1F4C1E9A" w:tentative="1">
      <w:start w:val="1"/>
      <w:numFmt w:val="bullet"/>
      <w:lvlText w:val=""/>
      <w:lvlJc w:val="left"/>
      <w:pPr>
        <w:ind w:left="4320" w:hanging="360"/>
      </w:pPr>
      <w:rPr>
        <w:rFonts w:ascii="Wingdings" w:hAnsi="Wingdings" w:hint="default"/>
      </w:rPr>
    </w:lvl>
    <w:lvl w:ilvl="6" w:tplc="5144EC6E" w:tentative="1">
      <w:start w:val="1"/>
      <w:numFmt w:val="bullet"/>
      <w:lvlText w:val=""/>
      <w:lvlJc w:val="left"/>
      <w:pPr>
        <w:ind w:left="5040" w:hanging="360"/>
      </w:pPr>
      <w:rPr>
        <w:rFonts w:ascii="Symbol" w:hAnsi="Symbol" w:hint="default"/>
      </w:rPr>
    </w:lvl>
    <w:lvl w:ilvl="7" w:tplc="CE16C0D8" w:tentative="1">
      <w:start w:val="1"/>
      <w:numFmt w:val="bullet"/>
      <w:lvlText w:val="o"/>
      <w:lvlJc w:val="left"/>
      <w:pPr>
        <w:ind w:left="5760" w:hanging="360"/>
      </w:pPr>
      <w:rPr>
        <w:rFonts w:ascii="Courier New" w:hAnsi="Courier New" w:cs="Courier New" w:hint="default"/>
      </w:rPr>
    </w:lvl>
    <w:lvl w:ilvl="8" w:tplc="9B602B16" w:tentative="1">
      <w:start w:val="1"/>
      <w:numFmt w:val="bullet"/>
      <w:lvlText w:val=""/>
      <w:lvlJc w:val="left"/>
      <w:pPr>
        <w:ind w:left="6480" w:hanging="360"/>
      </w:pPr>
      <w:rPr>
        <w:rFonts w:ascii="Wingdings" w:hAnsi="Wingdings" w:hint="default"/>
      </w:rPr>
    </w:lvl>
  </w:abstractNum>
  <w:abstractNum w:abstractNumId="22" w15:restartNumberingAfterBreak="0">
    <w:nsid w:val="3222782D"/>
    <w:multiLevelType w:val="hybridMultilevel"/>
    <w:tmpl w:val="64407608"/>
    <w:lvl w:ilvl="0" w:tplc="26CA716A">
      <w:start w:val="1"/>
      <w:numFmt w:val="bullet"/>
      <w:lvlText w:val=""/>
      <w:lvlJc w:val="left"/>
      <w:pPr>
        <w:ind w:left="720" w:hanging="360"/>
      </w:pPr>
      <w:rPr>
        <w:rFonts w:ascii="Symbol" w:hAnsi="Symbol" w:hint="default"/>
      </w:rPr>
    </w:lvl>
    <w:lvl w:ilvl="1" w:tplc="943A2308" w:tentative="1">
      <w:start w:val="1"/>
      <w:numFmt w:val="bullet"/>
      <w:lvlText w:val="o"/>
      <w:lvlJc w:val="left"/>
      <w:pPr>
        <w:ind w:left="1440" w:hanging="360"/>
      </w:pPr>
      <w:rPr>
        <w:rFonts w:ascii="Courier New" w:hAnsi="Courier New" w:cs="Courier New" w:hint="default"/>
      </w:rPr>
    </w:lvl>
    <w:lvl w:ilvl="2" w:tplc="2D58FFB6" w:tentative="1">
      <w:start w:val="1"/>
      <w:numFmt w:val="bullet"/>
      <w:lvlText w:val=""/>
      <w:lvlJc w:val="left"/>
      <w:pPr>
        <w:ind w:left="2160" w:hanging="360"/>
      </w:pPr>
      <w:rPr>
        <w:rFonts w:ascii="Wingdings" w:hAnsi="Wingdings" w:hint="default"/>
      </w:rPr>
    </w:lvl>
    <w:lvl w:ilvl="3" w:tplc="7FDA5522" w:tentative="1">
      <w:start w:val="1"/>
      <w:numFmt w:val="bullet"/>
      <w:lvlText w:val=""/>
      <w:lvlJc w:val="left"/>
      <w:pPr>
        <w:ind w:left="2880" w:hanging="360"/>
      </w:pPr>
      <w:rPr>
        <w:rFonts w:ascii="Symbol" w:hAnsi="Symbol" w:hint="default"/>
      </w:rPr>
    </w:lvl>
    <w:lvl w:ilvl="4" w:tplc="829AC6B2" w:tentative="1">
      <w:start w:val="1"/>
      <w:numFmt w:val="bullet"/>
      <w:lvlText w:val="o"/>
      <w:lvlJc w:val="left"/>
      <w:pPr>
        <w:ind w:left="3600" w:hanging="360"/>
      </w:pPr>
      <w:rPr>
        <w:rFonts w:ascii="Courier New" w:hAnsi="Courier New" w:cs="Courier New" w:hint="default"/>
      </w:rPr>
    </w:lvl>
    <w:lvl w:ilvl="5" w:tplc="1B362DC2" w:tentative="1">
      <w:start w:val="1"/>
      <w:numFmt w:val="bullet"/>
      <w:lvlText w:val=""/>
      <w:lvlJc w:val="left"/>
      <w:pPr>
        <w:ind w:left="4320" w:hanging="360"/>
      </w:pPr>
      <w:rPr>
        <w:rFonts w:ascii="Wingdings" w:hAnsi="Wingdings" w:hint="default"/>
      </w:rPr>
    </w:lvl>
    <w:lvl w:ilvl="6" w:tplc="CF3A9BD4" w:tentative="1">
      <w:start w:val="1"/>
      <w:numFmt w:val="bullet"/>
      <w:lvlText w:val=""/>
      <w:lvlJc w:val="left"/>
      <w:pPr>
        <w:ind w:left="5040" w:hanging="360"/>
      </w:pPr>
      <w:rPr>
        <w:rFonts w:ascii="Symbol" w:hAnsi="Symbol" w:hint="default"/>
      </w:rPr>
    </w:lvl>
    <w:lvl w:ilvl="7" w:tplc="89D4FE5A" w:tentative="1">
      <w:start w:val="1"/>
      <w:numFmt w:val="bullet"/>
      <w:lvlText w:val="o"/>
      <w:lvlJc w:val="left"/>
      <w:pPr>
        <w:ind w:left="5760" w:hanging="360"/>
      </w:pPr>
      <w:rPr>
        <w:rFonts w:ascii="Courier New" w:hAnsi="Courier New" w:cs="Courier New" w:hint="default"/>
      </w:rPr>
    </w:lvl>
    <w:lvl w:ilvl="8" w:tplc="733C2762" w:tentative="1">
      <w:start w:val="1"/>
      <w:numFmt w:val="bullet"/>
      <w:lvlText w:val=""/>
      <w:lvlJc w:val="left"/>
      <w:pPr>
        <w:ind w:left="6480" w:hanging="360"/>
      </w:pPr>
      <w:rPr>
        <w:rFonts w:ascii="Wingdings" w:hAnsi="Wingdings" w:hint="default"/>
      </w:rPr>
    </w:lvl>
  </w:abstractNum>
  <w:abstractNum w:abstractNumId="23" w15:restartNumberingAfterBreak="0">
    <w:nsid w:val="327B444A"/>
    <w:multiLevelType w:val="hybridMultilevel"/>
    <w:tmpl w:val="208E5C2E"/>
    <w:lvl w:ilvl="0" w:tplc="B2B6776E">
      <w:start w:val="1"/>
      <w:numFmt w:val="bullet"/>
      <w:lvlText w:val=""/>
      <w:lvlJc w:val="left"/>
      <w:pPr>
        <w:ind w:left="1004" w:hanging="360"/>
      </w:pPr>
      <w:rPr>
        <w:rFonts w:ascii="Symbol" w:hAnsi="Symbol" w:hint="default"/>
        <w:spacing w:val="0"/>
      </w:rPr>
    </w:lvl>
    <w:lvl w:ilvl="1" w:tplc="56BE1492" w:tentative="1">
      <w:start w:val="1"/>
      <w:numFmt w:val="bullet"/>
      <w:lvlText w:val="o"/>
      <w:lvlJc w:val="left"/>
      <w:pPr>
        <w:ind w:left="1724" w:hanging="360"/>
      </w:pPr>
      <w:rPr>
        <w:rFonts w:ascii="Courier New" w:hAnsi="Courier New" w:cs="Courier New" w:hint="default"/>
      </w:rPr>
    </w:lvl>
    <w:lvl w:ilvl="2" w:tplc="996A19E6" w:tentative="1">
      <w:start w:val="1"/>
      <w:numFmt w:val="bullet"/>
      <w:lvlText w:val=""/>
      <w:lvlJc w:val="left"/>
      <w:pPr>
        <w:ind w:left="2444" w:hanging="360"/>
      </w:pPr>
      <w:rPr>
        <w:rFonts w:ascii="Wingdings" w:hAnsi="Wingdings" w:hint="default"/>
      </w:rPr>
    </w:lvl>
    <w:lvl w:ilvl="3" w:tplc="F3FED8B2" w:tentative="1">
      <w:start w:val="1"/>
      <w:numFmt w:val="bullet"/>
      <w:lvlText w:val=""/>
      <w:lvlJc w:val="left"/>
      <w:pPr>
        <w:ind w:left="3164" w:hanging="360"/>
      </w:pPr>
      <w:rPr>
        <w:rFonts w:ascii="Symbol" w:hAnsi="Symbol" w:hint="default"/>
      </w:rPr>
    </w:lvl>
    <w:lvl w:ilvl="4" w:tplc="C4DCBAAC" w:tentative="1">
      <w:start w:val="1"/>
      <w:numFmt w:val="bullet"/>
      <w:lvlText w:val="o"/>
      <w:lvlJc w:val="left"/>
      <w:pPr>
        <w:ind w:left="3884" w:hanging="360"/>
      </w:pPr>
      <w:rPr>
        <w:rFonts w:ascii="Courier New" w:hAnsi="Courier New" w:cs="Courier New" w:hint="default"/>
      </w:rPr>
    </w:lvl>
    <w:lvl w:ilvl="5" w:tplc="F656F6B0" w:tentative="1">
      <w:start w:val="1"/>
      <w:numFmt w:val="bullet"/>
      <w:lvlText w:val=""/>
      <w:lvlJc w:val="left"/>
      <w:pPr>
        <w:ind w:left="4604" w:hanging="360"/>
      </w:pPr>
      <w:rPr>
        <w:rFonts w:ascii="Wingdings" w:hAnsi="Wingdings" w:hint="default"/>
      </w:rPr>
    </w:lvl>
    <w:lvl w:ilvl="6" w:tplc="5FDA87E8" w:tentative="1">
      <w:start w:val="1"/>
      <w:numFmt w:val="bullet"/>
      <w:lvlText w:val=""/>
      <w:lvlJc w:val="left"/>
      <w:pPr>
        <w:ind w:left="5324" w:hanging="360"/>
      </w:pPr>
      <w:rPr>
        <w:rFonts w:ascii="Symbol" w:hAnsi="Symbol" w:hint="default"/>
      </w:rPr>
    </w:lvl>
    <w:lvl w:ilvl="7" w:tplc="31A025F4" w:tentative="1">
      <w:start w:val="1"/>
      <w:numFmt w:val="bullet"/>
      <w:lvlText w:val="o"/>
      <w:lvlJc w:val="left"/>
      <w:pPr>
        <w:ind w:left="6044" w:hanging="360"/>
      </w:pPr>
      <w:rPr>
        <w:rFonts w:ascii="Courier New" w:hAnsi="Courier New" w:cs="Courier New" w:hint="default"/>
      </w:rPr>
    </w:lvl>
    <w:lvl w:ilvl="8" w:tplc="853CD212" w:tentative="1">
      <w:start w:val="1"/>
      <w:numFmt w:val="bullet"/>
      <w:lvlText w:val=""/>
      <w:lvlJc w:val="left"/>
      <w:pPr>
        <w:ind w:left="6764" w:hanging="360"/>
      </w:pPr>
      <w:rPr>
        <w:rFonts w:ascii="Wingdings" w:hAnsi="Wingdings" w:hint="default"/>
      </w:rPr>
    </w:lvl>
  </w:abstractNum>
  <w:abstractNum w:abstractNumId="24" w15:restartNumberingAfterBreak="0">
    <w:nsid w:val="34D914EA"/>
    <w:multiLevelType w:val="hybridMultilevel"/>
    <w:tmpl w:val="FE3E42C8"/>
    <w:lvl w:ilvl="0" w:tplc="05469F32">
      <w:start w:val="1"/>
      <w:numFmt w:val="bullet"/>
      <w:lvlText w:val=""/>
      <w:lvlJc w:val="left"/>
      <w:pPr>
        <w:ind w:left="720" w:hanging="360"/>
      </w:pPr>
      <w:rPr>
        <w:rFonts w:ascii="Symbol" w:hAnsi="Symbol" w:hint="default"/>
        <w:spacing w:val="0"/>
      </w:rPr>
    </w:lvl>
    <w:lvl w:ilvl="1" w:tplc="C09814E0" w:tentative="1">
      <w:start w:val="1"/>
      <w:numFmt w:val="bullet"/>
      <w:lvlText w:val="o"/>
      <w:lvlJc w:val="left"/>
      <w:pPr>
        <w:ind w:left="1440" w:hanging="360"/>
      </w:pPr>
      <w:rPr>
        <w:rFonts w:ascii="Courier New" w:hAnsi="Courier New" w:cs="Courier New" w:hint="default"/>
      </w:rPr>
    </w:lvl>
    <w:lvl w:ilvl="2" w:tplc="183876A0" w:tentative="1">
      <w:start w:val="1"/>
      <w:numFmt w:val="bullet"/>
      <w:lvlText w:val=""/>
      <w:lvlJc w:val="left"/>
      <w:pPr>
        <w:ind w:left="2160" w:hanging="360"/>
      </w:pPr>
      <w:rPr>
        <w:rFonts w:ascii="Wingdings" w:hAnsi="Wingdings" w:hint="default"/>
      </w:rPr>
    </w:lvl>
    <w:lvl w:ilvl="3" w:tplc="6A547B3C" w:tentative="1">
      <w:start w:val="1"/>
      <w:numFmt w:val="bullet"/>
      <w:lvlText w:val=""/>
      <w:lvlJc w:val="left"/>
      <w:pPr>
        <w:ind w:left="2880" w:hanging="360"/>
      </w:pPr>
      <w:rPr>
        <w:rFonts w:ascii="Symbol" w:hAnsi="Symbol" w:hint="default"/>
      </w:rPr>
    </w:lvl>
    <w:lvl w:ilvl="4" w:tplc="37504F20" w:tentative="1">
      <w:start w:val="1"/>
      <w:numFmt w:val="bullet"/>
      <w:lvlText w:val="o"/>
      <w:lvlJc w:val="left"/>
      <w:pPr>
        <w:ind w:left="3600" w:hanging="360"/>
      </w:pPr>
      <w:rPr>
        <w:rFonts w:ascii="Courier New" w:hAnsi="Courier New" w:cs="Courier New" w:hint="default"/>
      </w:rPr>
    </w:lvl>
    <w:lvl w:ilvl="5" w:tplc="DA76837E" w:tentative="1">
      <w:start w:val="1"/>
      <w:numFmt w:val="bullet"/>
      <w:lvlText w:val=""/>
      <w:lvlJc w:val="left"/>
      <w:pPr>
        <w:ind w:left="4320" w:hanging="360"/>
      </w:pPr>
      <w:rPr>
        <w:rFonts w:ascii="Wingdings" w:hAnsi="Wingdings" w:hint="default"/>
      </w:rPr>
    </w:lvl>
    <w:lvl w:ilvl="6" w:tplc="1786E5AA" w:tentative="1">
      <w:start w:val="1"/>
      <w:numFmt w:val="bullet"/>
      <w:lvlText w:val=""/>
      <w:lvlJc w:val="left"/>
      <w:pPr>
        <w:ind w:left="5040" w:hanging="360"/>
      </w:pPr>
      <w:rPr>
        <w:rFonts w:ascii="Symbol" w:hAnsi="Symbol" w:hint="default"/>
      </w:rPr>
    </w:lvl>
    <w:lvl w:ilvl="7" w:tplc="2B2801E0" w:tentative="1">
      <w:start w:val="1"/>
      <w:numFmt w:val="bullet"/>
      <w:lvlText w:val="o"/>
      <w:lvlJc w:val="left"/>
      <w:pPr>
        <w:ind w:left="5760" w:hanging="360"/>
      </w:pPr>
      <w:rPr>
        <w:rFonts w:ascii="Courier New" w:hAnsi="Courier New" w:cs="Courier New" w:hint="default"/>
      </w:rPr>
    </w:lvl>
    <w:lvl w:ilvl="8" w:tplc="531267BC" w:tentative="1">
      <w:start w:val="1"/>
      <w:numFmt w:val="bullet"/>
      <w:lvlText w:val=""/>
      <w:lvlJc w:val="left"/>
      <w:pPr>
        <w:ind w:left="6480" w:hanging="360"/>
      </w:pPr>
      <w:rPr>
        <w:rFonts w:ascii="Wingdings" w:hAnsi="Wingdings" w:hint="default"/>
      </w:rPr>
    </w:lvl>
  </w:abstractNum>
  <w:abstractNum w:abstractNumId="25" w15:restartNumberingAfterBreak="0">
    <w:nsid w:val="35761FAE"/>
    <w:multiLevelType w:val="hybridMultilevel"/>
    <w:tmpl w:val="127C7170"/>
    <w:lvl w:ilvl="0" w:tplc="01EE7370">
      <w:start w:val="1"/>
      <w:numFmt w:val="bullet"/>
      <w:lvlText w:val=""/>
      <w:lvlJc w:val="left"/>
      <w:pPr>
        <w:ind w:left="1004" w:hanging="360"/>
      </w:pPr>
      <w:rPr>
        <w:rFonts w:ascii="Symbol" w:hAnsi="Symbol" w:hint="default"/>
      </w:rPr>
    </w:lvl>
    <w:lvl w:ilvl="1" w:tplc="F1060D20" w:tentative="1">
      <w:start w:val="1"/>
      <w:numFmt w:val="bullet"/>
      <w:lvlText w:val="o"/>
      <w:lvlJc w:val="left"/>
      <w:pPr>
        <w:ind w:left="1724" w:hanging="360"/>
      </w:pPr>
      <w:rPr>
        <w:rFonts w:ascii="Courier New" w:hAnsi="Courier New" w:cs="Courier New" w:hint="default"/>
      </w:rPr>
    </w:lvl>
    <w:lvl w:ilvl="2" w:tplc="07B626C4" w:tentative="1">
      <w:start w:val="1"/>
      <w:numFmt w:val="bullet"/>
      <w:lvlText w:val=""/>
      <w:lvlJc w:val="left"/>
      <w:pPr>
        <w:ind w:left="2444" w:hanging="360"/>
      </w:pPr>
      <w:rPr>
        <w:rFonts w:ascii="Wingdings" w:hAnsi="Wingdings" w:hint="default"/>
      </w:rPr>
    </w:lvl>
    <w:lvl w:ilvl="3" w:tplc="724AE39A" w:tentative="1">
      <w:start w:val="1"/>
      <w:numFmt w:val="bullet"/>
      <w:lvlText w:val=""/>
      <w:lvlJc w:val="left"/>
      <w:pPr>
        <w:ind w:left="3164" w:hanging="360"/>
      </w:pPr>
      <w:rPr>
        <w:rFonts w:ascii="Symbol" w:hAnsi="Symbol" w:hint="default"/>
      </w:rPr>
    </w:lvl>
    <w:lvl w:ilvl="4" w:tplc="19461C72" w:tentative="1">
      <w:start w:val="1"/>
      <w:numFmt w:val="bullet"/>
      <w:lvlText w:val="o"/>
      <w:lvlJc w:val="left"/>
      <w:pPr>
        <w:ind w:left="3884" w:hanging="360"/>
      </w:pPr>
      <w:rPr>
        <w:rFonts w:ascii="Courier New" w:hAnsi="Courier New" w:cs="Courier New" w:hint="default"/>
      </w:rPr>
    </w:lvl>
    <w:lvl w:ilvl="5" w:tplc="B5AC3468" w:tentative="1">
      <w:start w:val="1"/>
      <w:numFmt w:val="bullet"/>
      <w:lvlText w:val=""/>
      <w:lvlJc w:val="left"/>
      <w:pPr>
        <w:ind w:left="4604" w:hanging="360"/>
      </w:pPr>
      <w:rPr>
        <w:rFonts w:ascii="Wingdings" w:hAnsi="Wingdings" w:hint="default"/>
      </w:rPr>
    </w:lvl>
    <w:lvl w:ilvl="6" w:tplc="ECF4FBA8" w:tentative="1">
      <w:start w:val="1"/>
      <w:numFmt w:val="bullet"/>
      <w:lvlText w:val=""/>
      <w:lvlJc w:val="left"/>
      <w:pPr>
        <w:ind w:left="5324" w:hanging="360"/>
      </w:pPr>
      <w:rPr>
        <w:rFonts w:ascii="Symbol" w:hAnsi="Symbol" w:hint="default"/>
      </w:rPr>
    </w:lvl>
    <w:lvl w:ilvl="7" w:tplc="FE7A468E" w:tentative="1">
      <w:start w:val="1"/>
      <w:numFmt w:val="bullet"/>
      <w:lvlText w:val="o"/>
      <w:lvlJc w:val="left"/>
      <w:pPr>
        <w:ind w:left="6044" w:hanging="360"/>
      </w:pPr>
      <w:rPr>
        <w:rFonts w:ascii="Courier New" w:hAnsi="Courier New" w:cs="Courier New" w:hint="default"/>
      </w:rPr>
    </w:lvl>
    <w:lvl w:ilvl="8" w:tplc="2B90B7D4" w:tentative="1">
      <w:start w:val="1"/>
      <w:numFmt w:val="bullet"/>
      <w:lvlText w:val=""/>
      <w:lvlJc w:val="left"/>
      <w:pPr>
        <w:ind w:left="6764" w:hanging="360"/>
      </w:pPr>
      <w:rPr>
        <w:rFonts w:ascii="Wingdings" w:hAnsi="Wingdings" w:hint="default"/>
      </w:rPr>
    </w:lvl>
  </w:abstractNum>
  <w:abstractNum w:abstractNumId="26" w15:restartNumberingAfterBreak="0">
    <w:nsid w:val="36A06326"/>
    <w:multiLevelType w:val="hybridMultilevel"/>
    <w:tmpl w:val="0E4A7714"/>
    <w:lvl w:ilvl="0" w:tplc="8B18917C">
      <w:start w:val="1"/>
      <w:numFmt w:val="bullet"/>
      <w:lvlText w:val=""/>
      <w:lvlJc w:val="left"/>
      <w:pPr>
        <w:ind w:left="1004" w:hanging="360"/>
      </w:pPr>
      <w:rPr>
        <w:rFonts w:ascii="Symbol" w:hAnsi="Symbol" w:hint="default"/>
      </w:rPr>
    </w:lvl>
    <w:lvl w:ilvl="1" w:tplc="D81EB1FC" w:tentative="1">
      <w:start w:val="1"/>
      <w:numFmt w:val="bullet"/>
      <w:lvlText w:val="o"/>
      <w:lvlJc w:val="left"/>
      <w:pPr>
        <w:ind w:left="1724" w:hanging="360"/>
      </w:pPr>
      <w:rPr>
        <w:rFonts w:ascii="Courier New" w:hAnsi="Courier New" w:cs="Courier New" w:hint="default"/>
      </w:rPr>
    </w:lvl>
    <w:lvl w:ilvl="2" w:tplc="7FC8B646" w:tentative="1">
      <w:start w:val="1"/>
      <w:numFmt w:val="bullet"/>
      <w:lvlText w:val=""/>
      <w:lvlJc w:val="left"/>
      <w:pPr>
        <w:ind w:left="2444" w:hanging="360"/>
      </w:pPr>
      <w:rPr>
        <w:rFonts w:ascii="Wingdings" w:hAnsi="Wingdings" w:hint="default"/>
      </w:rPr>
    </w:lvl>
    <w:lvl w:ilvl="3" w:tplc="2998106E" w:tentative="1">
      <w:start w:val="1"/>
      <w:numFmt w:val="bullet"/>
      <w:lvlText w:val=""/>
      <w:lvlJc w:val="left"/>
      <w:pPr>
        <w:ind w:left="3164" w:hanging="360"/>
      </w:pPr>
      <w:rPr>
        <w:rFonts w:ascii="Symbol" w:hAnsi="Symbol" w:hint="default"/>
      </w:rPr>
    </w:lvl>
    <w:lvl w:ilvl="4" w:tplc="C796764C" w:tentative="1">
      <w:start w:val="1"/>
      <w:numFmt w:val="bullet"/>
      <w:lvlText w:val="o"/>
      <w:lvlJc w:val="left"/>
      <w:pPr>
        <w:ind w:left="3884" w:hanging="360"/>
      </w:pPr>
      <w:rPr>
        <w:rFonts w:ascii="Courier New" w:hAnsi="Courier New" w:cs="Courier New" w:hint="default"/>
      </w:rPr>
    </w:lvl>
    <w:lvl w:ilvl="5" w:tplc="AEF69724" w:tentative="1">
      <w:start w:val="1"/>
      <w:numFmt w:val="bullet"/>
      <w:lvlText w:val=""/>
      <w:lvlJc w:val="left"/>
      <w:pPr>
        <w:ind w:left="4604" w:hanging="360"/>
      </w:pPr>
      <w:rPr>
        <w:rFonts w:ascii="Wingdings" w:hAnsi="Wingdings" w:hint="default"/>
      </w:rPr>
    </w:lvl>
    <w:lvl w:ilvl="6" w:tplc="B96E3DB8" w:tentative="1">
      <w:start w:val="1"/>
      <w:numFmt w:val="bullet"/>
      <w:lvlText w:val=""/>
      <w:lvlJc w:val="left"/>
      <w:pPr>
        <w:ind w:left="5324" w:hanging="360"/>
      </w:pPr>
      <w:rPr>
        <w:rFonts w:ascii="Symbol" w:hAnsi="Symbol" w:hint="default"/>
      </w:rPr>
    </w:lvl>
    <w:lvl w:ilvl="7" w:tplc="08A2B0B2" w:tentative="1">
      <w:start w:val="1"/>
      <w:numFmt w:val="bullet"/>
      <w:lvlText w:val="o"/>
      <w:lvlJc w:val="left"/>
      <w:pPr>
        <w:ind w:left="6044" w:hanging="360"/>
      </w:pPr>
      <w:rPr>
        <w:rFonts w:ascii="Courier New" w:hAnsi="Courier New" w:cs="Courier New" w:hint="default"/>
      </w:rPr>
    </w:lvl>
    <w:lvl w:ilvl="8" w:tplc="3BC0BF5A" w:tentative="1">
      <w:start w:val="1"/>
      <w:numFmt w:val="bullet"/>
      <w:lvlText w:val=""/>
      <w:lvlJc w:val="left"/>
      <w:pPr>
        <w:ind w:left="6764" w:hanging="360"/>
      </w:pPr>
      <w:rPr>
        <w:rFonts w:ascii="Wingdings" w:hAnsi="Wingdings" w:hint="default"/>
      </w:rPr>
    </w:lvl>
  </w:abstractNum>
  <w:abstractNum w:abstractNumId="27" w15:restartNumberingAfterBreak="0">
    <w:nsid w:val="38141F40"/>
    <w:multiLevelType w:val="multilevel"/>
    <w:tmpl w:val="8B780A74"/>
    <w:lvl w:ilvl="0">
      <w:start w:val="1"/>
      <w:numFmt w:val="decimal"/>
      <w:lvlText w:val="8.%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3EDB1850"/>
    <w:multiLevelType w:val="hybridMultilevel"/>
    <w:tmpl w:val="AEBAC614"/>
    <w:lvl w:ilvl="0" w:tplc="CF7EBFEE">
      <w:start w:val="1"/>
      <w:numFmt w:val="decimal"/>
      <w:lvlText w:val="%1)"/>
      <w:lvlJc w:val="left"/>
      <w:pPr>
        <w:ind w:left="927" w:hanging="360"/>
      </w:pPr>
      <w:rPr>
        <w:rFonts w:hint="default"/>
      </w:rPr>
    </w:lvl>
    <w:lvl w:ilvl="1" w:tplc="C6A66A24" w:tentative="1">
      <w:start w:val="1"/>
      <w:numFmt w:val="lowerLetter"/>
      <w:lvlText w:val="%2."/>
      <w:lvlJc w:val="left"/>
      <w:pPr>
        <w:ind w:left="1647" w:hanging="360"/>
      </w:pPr>
    </w:lvl>
    <w:lvl w:ilvl="2" w:tplc="54B622F0" w:tentative="1">
      <w:start w:val="1"/>
      <w:numFmt w:val="lowerRoman"/>
      <w:lvlText w:val="%3."/>
      <w:lvlJc w:val="right"/>
      <w:pPr>
        <w:ind w:left="2367" w:hanging="180"/>
      </w:pPr>
    </w:lvl>
    <w:lvl w:ilvl="3" w:tplc="DA4C25A6" w:tentative="1">
      <w:start w:val="1"/>
      <w:numFmt w:val="decimal"/>
      <w:lvlText w:val="%4."/>
      <w:lvlJc w:val="left"/>
      <w:pPr>
        <w:ind w:left="3087" w:hanging="360"/>
      </w:pPr>
    </w:lvl>
    <w:lvl w:ilvl="4" w:tplc="9BB031AA" w:tentative="1">
      <w:start w:val="1"/>
      <w:numFmt w:val="lowerLetter"/>
      <w:lvlText w:val="%5."/>
      <w:lvlJc w:val="left"/>
      <w:pPr>
        <w:ind w:left="3807" w:hanging="360"/>
      </w:pPr>
    </w:lvl>
    <w:lvl w:ilvl="5" w:tplc="8C9A8B6E" w:tentative="1">
      <w:start w:val="1"/>
      <w:numFmt w:val="lowerRoman"/>
      <w:lvlText w:val="%6."/>
      <w:lvlJc w:val="right"/>
      <w:pPr>
        <w:ind w:left="4527" w:hanging="180"/>
      </w:pPr>
    </w:lvl>
    <w:lvl w:ilvl="6" w:tplc="8D3EED40" w:tentative="1">
      <w:start w:val="1"/>
      <w:numFmt w:val="decimal"/>
      <w:lvlText w:val="%7."/>
      <w:lvlJc w:val="left"/>
      <w:pPr>
        <w:ind w:left="5247" w:hanging="360"/>
      </w:pPr>
    </w:lvl>
    <w:lvl w:ilvl="7" w:tplc="2DE88D00" w:tentative="1">
      <w:start w:val="1"/>
      <w:numFmt w:val="lowerLetter"/>
      <w:lvlText w:val="%8."/>
      <w:lvlJc w:val="left"/>
      <w:pPr>
        <w:ind w:left="5967" w:hanging="360"/>
      </w:pPr>
    </w:lvl>
    <w:lvl w:ilvl="8" w:tplc="C94E4138" w:tentative="1">
      <w:start w:val="1"/>
      <w:numFmt w:val="lowerRoman"/>
      <w:lvlText w:val="%9."/>
      <w:lvlJc w:val="right"/>
      <w:pPr>
        <w:ind w:left="6687" w:hanging="180"/>
      </w:pPr>
    </w:lvl>
  </w:abstractNum>
  <w:abstractNum w:abstractNumId="29" w15:restartNumberingAfterBreak="0">
    <w:nsid w:val="4012320D"/>
    <w:multiLevelType w:val="hybridMultilevel"/>
    <w:tmpl w:val="7818B412"/>
    <w:lvl w:ilvl="0" w:tplc="9364E360">
      <w:start w:val="1"/>
      <w:numFmt w:val="decimal"/>
      <w:lvlText w:val="10.%1"/>
      <w:lvlJc w:val="left"/>
      <w:pPr>
        <w:ind w:left="720" w:hanging="360"/>
      </w:pPr>
      <w:rPr>
        <w:rFonts w:hint="default"/>
      </w:rPr>
    </w:lvl>
    <w:lvl w:ilvl="1" w:tplc="5FEC782A" w:tentative="1">
      <w:start w:val="1"/>
      <w:numFmt w:val="lowerLetter"/>
      <w:lvlText w:val="%2."/>
      <w:lvlJc w:val="left"/>
      <w:pPr>
        <w:ind w:left="1440" w:hanging="360"/>
      </w:pPr>
    </w:lvl>
    <w:lvl w:ilvl="2" w:tplc="616272B6" w:tentative="1">
      <w:start w:val="1"/>
      <w:numFmt w:val="lowerRoman"/>
      <w:lvlText w:val="%3."/>
      <w:lvlJc w:val="right"/>
      <w:pPr>
        <w:ind w:left="2160" w:hanging="180"/>
      </w:pPr>
    </w:lvl>
    <w:lvl w:ilvl="3" w:tplc="31F4A63C" w:tentative="1">
      <w:start w:val="1"/>
      <w:numFmt w:val="decimal"/>
      <w:lvlText w:val="%4."/>
      <w:lvlJc w:val="left"/>
      <w:pPr>
        <w:ind w:left="2880" w:hanging="360"/>
      </w:pPr>
    </w:lvl>
    <w:lvl w:ilvl="4" w:tplc="E392D9AE" w:tentative="1">
      <w:start w:val="1"/>
      <w:numFmt w:val="lowerLetter"/>
      <w:lvlText w:val="%5."/>
      <w:lvlJc w:val="left"/>
      <w:pPr>
        <w:ind w:left="3600" w:hanging="360"/>
      </w:pPr>
    </w:lvl>
    <w:lvl w:ilvl="5" w:tplc="76284B46" w:tentative="1">
      <w:start w:val="1"/>
      <w:numFmt w:val="lowerRoman"/>
      <w:lvlText w:val="%6."/>
      <w:lvlJc w:val="right"/>
      <w:pPr>
        <w:ind w:left="4320" w:hanging="180"/>
      </w:pPr>
    </w:lvl>
    <w:lvl w:ilvl="6" w:tplc="18B43720" w:tentative="1">
      <w:start w:val="1"/>
      <w:numFmt w:val="decimal"/>
      <w:lvlText w:val="%7."/>
      <w:lvlJc w:val="left"/>
      <w:pPr>
        <w:ind w:left="5040" w:hanging="360"/>
      </w:pPr>
    </w:lvl>
    <w:lvl w:ilvl="7" w:tplc="482AC3DE" w:tentative="1">
      <w:start w:val="1"/>
      <w:numFmt w:val="lowerLetter"/>
      <w:lvlText w:val="%8."/>
      <w:lvlJc w:val="left"/>
      <w:pPr>
        <w:ind w:left="5760" w:hanging="360"/>
      </w:pPr>
    </w:lvl>
    <w:lvl w:ilvl="8" w:tplc="9926C622" w:tentative="1">
      <w:start w:val="1"/>
      <w:numFmt w:val="lowerRoman"/>
      <w:lvlText w:val="%9."/>
      <w:lvlJc w:val="right"/>
      <w:pPr>
        <w:ind w:left="6480" w:hanging="180"/>
      </w:pPr>
    </w:lvl>
  </w:abstractNum>
  <w:abstractNum w:abstractNumId="30" w15:restartNumberingAfterBreak="0">
    <w:nsid w:val="419E7C7B"/>
    <w:multiLevelType w:val="multilevel"/>
    <w:tmpl w:val="AB98771E"/>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0" w:firstLine="851"/>
      </w:pPr>
      <w:rPr>
        <w:rFonts w:hint="default"/>
      </w:rPr>
    </w:lvl>
    <w:lvl w:ilvl="2">
      <w:start w:val="1"/>
      <w:numFmt w:val="decimal"/>
      <w:lvlText w:val="6.1.%3"/>
      <w:lvlJc w:val="left"/>
      <w:pPr>
        <w:tabs>
          <w:tab w:val="num" w:pos="1224"/>
        </w:tabs>
        <w:ind w:left="1224" w:hanging="504"/>
      </w:pPr>
      <w:rPr>
        <w:rFonts w:hint="default"/>
      </w:rPr>
    </w:lvl>
    <w:lvl w:ilvl="3">
      <w:start w:val="1"/>
      <w:numFmt w:val="decimal"/>
      <w:pStyle w:val="2"/>
      <w:lvlText w:val="6.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1EC4D93"/>
    <w:multiLevelType w:val="hybridMultilevel"/>
    <w:tmpl w:val="73AAD3B6"/>
    <w:lvl w:ilvl="0" w:tplc="9CA4CD6E">
      <w:start w:val="1"/>
      <w:numFmt w:val="decimal"/>
      <w:lvlText w:val="5.%1"/>
      <w:lvlJc w:val="left"/>
      <w:pPr>
        <w:ind w:left="720" w:hanging="360"/>
      </w:pPr>
      <w:rPr>
        <w:rFonts w:hint="default"/>
      </w:rPr>
    </w:lvl>
    <w:lvl w:ilvl="1" w:tplc="B4861982" w:tentative="1">
      <w:start w:val="1"/>
      <w:numFmt w:val="lowerLetter"/>
      <w:lvlText w:val="%2."/>
      <w:lvlJc w:val="left"/>
      <w:pPr>
        <w:ind w:left="1440" w:hanging="360"/>
      </w:pPr>
    </w:lvl>
    <w:lvl w:ilvl="2" w:tplc="D59EB37E" w:tentative="1">
      <w:start w:val="1"/>
      <w:numFmt w:val="lowerRoman"/>
      <w:lvlText w:val="%3."/>
      <w:lvlJc w:val="right"/>
      <w:pPr>
        <w:ind w:left="2160" w:hanging="180"/>
      </w:pPr>
    </w:lvl>
    <w:lvl w:ilvl="3" w:tplc="6926317C" w:tentative="1">
      <w:start w:val="1"/>
      <w:numFmt w:val="decimal"/>
      <w:lvlText w:val="%4."/>
      <w:lvlJc w:val="left"/>
      <w:pPr>
        <w:ind w:left="2880" w:hanging="360"/>
      </w:pPr>
    </w:lvl>
    <w:lvl w:ilvl="4" w:tplc="E50CB1E0" w:tentative="1">
      <w:start w:val="1"/>
      <w:numFmt w:val="lowerLetter"/>
      <w:lvlText w:val="%5."/>
      <w:lvlJc w:val="left"/>
      <w:pPr>
        <w:ind w:left="3600" w:hanging="360"/>
      </w:pPr>
    </w:lvl>
    <w:lvl w:ilvl="5" w:tplc="51A212CE" w:tentative="1">
      <w:start w:val="1"/>
      <w:numFmt w:val="lowerRoman"/>
      <w:lvlText w:val="%6."/>
      <w:lvlJc w:val="right"/>
      <w:pPr>
        <w:ind w:left="4320" w:hanging="180"/>
      </w:pPr>
    </w:lvl>
    <w:lvl w:ilvl="6" w:tplc="A6CC7C5A" w:tentative="1">
      <w:start w:val="1"/>
      <w:numFmt w:val="decimal"/>
      <w:lvlText w:val="%7."/>
      <w:lvlJc w:val="left"/>
      <w:pPr>
        <w:ind w:left="5040" w:hanging="360"/>
      </w:pPr>
    </w:lvl>
    <w:lvl w:ilvl="7" w:tplc="1BEA4E22" w:tentative="1">
      <w:start w:val="1"/>
      <w:numFmt w:val="lowerLetter"/>
      <w:lvlText w:val="%8."/>
      <w:lvlJc w:val="left"/>
      <w:pPr>
        <w:ind w:left="5760" w:hanging="360"/>
      </w:pPr>
    </w:lvl>
    <w:lvl w:ilvl="8" w:tplc="019E42C6" w:tentative="1">
      <w:start w:val="1"/>
      <w:numFmt w:val="lowerRoman"/>
      <w:lvlText w:val="%9."/>
      <w:lvlJc w:val="right"/>
      <w:pPr>
        <w:ind w:left="6480" w:hanging="180"/>
      </w:pPr>
    </w:lvl>
  </w:abstractNum>
  <w:abstractNum w:abstractNumId="32" w15:restartNumberingAfterBreak="0">
    <w:nsid w:val="457B5158"/>
    <w:multiLevelType w:val="hybridMultilevel"/>
    <w:tmpl w:val="A76AF602"/>
    <w:lvl w:ilvl="0" w:tplc="CBDAE1F6">
      <w:start w:val="1"/>
      <w:numFmt w:val="bullet"/>
      <w:pStyle w:val="a0"/>
      <w:lvlText w:val=""/>
      <w:lvlJc w:val="left"/>
      <w:pPr>
        <w:tabs>
          <w:tab w:val="num" w:pos="720"/>
        </w:tabs>
        <w:ind w:left="720" w:hanging="360"/>
      </w:pPr>
      <w:rPr>
        <w:rFonts w:ascii="Symbol" w:hAnsi="Symbol" w:hint="default"/>
      </w:rPr>
    </w:lvl>
    <w:lvl w:ilvl="1" w:tplc="5D9458D0" w:tentative="1">
      <w:start w:val="1"/>
      <w:numFmt w:val="bullet"/>
      <w:lvlText w:val="o"/>
      <w:lvlJc w:val="left"/>
      <w:pPr>
        <w:tabs>
          <w:tab w:val="num" w:pos="2858"/>
        </w:tabs>
        <w:ind w:left="2858" w:hanging="360"/>
      </w:pPr>
      <w:rPr>
        <w:rFonts w:ascii="Courier New" w:hAnsi="Courier New" w:cs="Courier New" w:hint="default"/>
      </w:rPr>
    </w:lvl>
    <w:lvl w:ilvl="2" w:tplc="A252A6F6" w:tentative="1">
      <w:start w:val="1"/>
      <w:numFmt w:val="bullet"/>
      <w:lvlText w:val=""/>
      <w:lvlJc w:val="left"/>
      <w:pPr>
        <w:tabs>
          <w:tab w:val="num" w:pos="3578"/>
        </w:tabs>
        <w:ind w:left="3578" w:hanging="360"/>
      </w:pPr>
      <w:rPr>
        <w:rFonts w:ascii="Wingdings" w:hAnsi="Wingdings" w:hint="default"/>
      </w:rPr>
    </w:lvl>
    <w:lvl w:ilvl="3" w:tplc="D45A305E" w:tentative="1">
      <w:start w:val="1"/>
      <w:numFmt w:val="bullet"/>
      <w:lvlText w:val=""/>
      <w:lvlJc w:val="left"/>
      <w:pPr>
        <w:tabs>
          <w:tab w:val="num" w:pos="4298"/>
        </w:tabs>
        <w:ind w:left="4298" w:hanging="360"/>
      </w:pPr>
      <w:rPr>
        <w:rFonts w:ascii="Symbol" w:hAnsi="Symbol" w:hint="default"/>
      </w:rPr>
    </w:lvl>
    <w:lvl w:ilvl="4" w:tplc="CECE4978" w:tentative="1">
      <w:start w:val="1"/>
      <w:numFmt w:val="bullet"/>
      <w:lvlText w:val="o"/>
      <w:lvlJc w:val="left"/>
      <w:pPr>
        <w:tabs>
          <w:tab w:val="num" w:pos="5018"/>
        </w:tabs>
        <w:ind w:left="5018" w:hanging="360"/>
      </w:pPr>
      <w:rPr>
        <w:rFonts w:ascii="Courier New" w:hAnsi="Courier New" w:cs="Courier New" w:hint="default"/>
      </w:rPr>
    </w:lvl>
    <w:lvl w:ilvl="5" w:tplc="0CCE7B18" w:tentative="1">
      <w:start w:val="1"/>
      <w:numFmt w:val="bullet"/>
      <w:lvlText w:val=""/>
      <w:lvlJc w:val="left"/>
      <w:pPr>
        <w:tabs>
          <w:tab w:val="num" w:pos="5738"/>
        </w:tabs>
        <w:ind w:left="5738" w:hanging="360"/>
      </w:pPr>
      <w:rPr>
        <w:rFonts w:ascii="Wingdings" w:hAnsi="Wingdings" w:hint="default"/>
      </w:rPr>
    </w:lvl>
    <w:lvl w:ilvl="6" w:tplc="D15A216E" w:tentative="1">
      <w:start w:val="1"/>
      <w:numFmt w:val="bullet"/>
      <w:lvlText w:val=""/>
      <w:lvlJc w:val="left"/>
      <w:pPr>
        <w:tabs>
          <w:tab w:val="num" w:pos="6458"/>
        </w:tabs>
        <w:ind w:left="6458" w:hanging="360"/>
      </w:pPr>
      <w:rPr>
        <w:rFonts w:ascii="Symbol" w:hAnsi="Symbol" w:hint="default"/>
      </w:rPr>
    </w:lvl>
    <w:lvl w:ilvl="7" w:tplc="E70A0D28" w:tentative="1">
      <w:start w:val="1"/>
      <w:numFmt w:val="bullet"/>
      <w:lvlText w:val="o"/>
      <w:lvlJc w:val="left"/>
      <w:pPr>
        <w:tabs>
          <w:tab w:val="num" w:pos="7178"/>
        </w:tabs>
        <w:ind w:left="7178" w:hanging="360"/>
      </w:pPr>
      <w:rPr>
        <w:rFonts w:ascii="Courier New" w:hAnsi="Courier New" w:cs="Courier New" w:hint="default"/>
      </w:rPr>
    </w:lvl>
    <w:lvl w:ilvl="8" w:tplc="173E06E6" w:tentative="1">
      <w:start w:val="1"/>
      <w:numFmt w:val="bullet"/>
      <w:lvlText w:val=""/>
      <w:lvlJc w:val="left"/>
      <w:pPr>
        <w:tabs>
          <w:tab w:val="num" w:pos="7898"/>
        </w:tabs>
        <w:ind w:left="7898" w:hanging="360"/>
      </w:pPr>
      <w:rPr>
        <w:rFonts w:ascii="Wingdings" w:hAnsi="Wingdings" w:hint="default"/>
      </w:rPr>
    </w:lvl>
  </w:abstractNum>
  <w:abstractNum w:abstractNumId="33" w15:restartNumberingAfterBreak="0">
    <w:nsid w:val="45C716B8"/>
    <w:multiLevelType w:val="singleLevel"/>
    <w:tmpl w:val="19E23962"/>
    <w:lvl w:ilvl="0">
      <w:start w:val="1"/>
      <w:numFmt w:val="bullet"/>
      <w:pStyle w:val="a1"/>
      <w:lvlText w:val="−"/>
      <w:lvlJc w:val="left"/>
      <w:pPr>
        <w:tabs>
          <w:tab w:val="num" w:pos="361"/>
        </w:tabs>
        <w:ind w:left="284" w:hanging="283"/>
      </w:pPr>
      <w:rPr>
        <w:rFonts w:ascii="Times New Roman" w:hAnsi="Times New Roman" w:hint="default"/>
      </w:rPr>
    </w:lvl>
  </w:abstractNum>
  <w:abstractNum w:abstractNumId="34" w15:restartNumberingAfterBreak="0">
    <w:nsid w:val="467A0B87"/>
    <w:multiLevelType w:val="multilevel"/>
    <w:tmpl w:val="466C281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8E77EF6"/>
    <w:multiLevelType w:val="hybridMultilevel"/>
    <w:tmpl w:val="F906F960"/>
    <w:lvl w:ilvl="0" w:tplc="C26EA970">
      <w:start w:val="1"/>
      <w:numFmt w:val="decimal"/>
      <w:lvlText w:val="2.17.%1"/>
      <w:lvlJc w:val="left"/>
      <w:pPr>
        <w:ind w:left="720" w:hanging="360"/>
      </w:pPr>
      <w:rPr>
        <w:rFonts w:hint="default"/>
      </w:rPr>
    </w:lvl>
    <w:lvl w:ilvl="1" w:tplc="A5AC68EE" w:tentative="1">
      <w:start w:val="1"/>
      <w:numFmt w:val="lowerLetter"/>
      <w:lvlText w:val="%2."/>
      <w:lvlJc w:val="left"/>
      <w:pPr>
        <w:ind w:left="1440" w:hanging="360"/>
      </w:pPr>
    </w:lvl>
    <w:lvl w:ilvl="2" w:tplc="138E7368" w:tentative="1">
      <w:start w:val="1"/>
      <w:numFmt w:val="lowerRoman"/>
      <w:lvlText w:val="%3."/>
      <w:lvlJc w:val="right"/>
      <w:pPr>
        <w:ind w:left="2160" w:hanging="180"/>
      </w:pPr>
    </w:lvl>
    <w:lvl w:ilvl="3" w:tplc="FE5805D8" w:tentative="1">
      <w:start w:val="1"/>
      <w:numFmt w:val="decimal"/>
      <w:lvlText w:val="%4."/>
      <w:lvlJc w:val="left"/>
      <w:pPr>
        <w:ind w:left="2880" w:hanging="360"/>
      </w:pPr>
    </w:lvl>
    <w:lvl w:ilvl="4" w:tplc="AAD2C814" w:tentative="1">
      <w:start w:val="1"/>
      <w:numFmt w:val="lowerLetter"/>
      <w:lvlText w:val="%5."/>
      <w:lvlJc w:val="left"/>
      <w:pPr>
        <w:ind w:left="3600" w:hanging="360"/>
      </w:pPr>
    </w:lvl>
    <w:lvl w:ilvl="5" w:tplc="4A224832" w:tentative="1">
      <w:start w:val="1"/>
      <w:numFmt w:val="lowerRoman"/>
      <w:lvlText w:val="%6."/>
      <w:lvlJc w:val="right"/>
      <w:pPr>
        <w:ind w:left="4320" w:hanging="180"/>
      </w:pPr>
    </w:lvl>
    <w:lvl w:ilvl="6" w:tplc="3440F150" w:tentative="1">
      <w:start w:val="1"/>
      <w:numFmt w:val="decimal"/>
      <w:lvlText w:val="%7."/>
      <w:lvlJc w:val="left"/>
      <w:pPr>
        <w:ind w:left="5040" w:hanging="360"/>
      </w:pPr>
    </w:lvl>
    <w:lvl w:ilvl="7" w:tplc="179AB242" w:tentative="1">
      <w:start w:val="1"/>
      <w:numFmt w:val="lowerLetter"/>
      <w:lvlText w:val="%8."/>
      <w:lvlJc w:val="left"/>
      <w:pPr>
        <w:ind w:left="5760" w:hanging="360"/>
      </w:pPr>
    </w:lvl>
    <w:lvl w:ilvl="8" w:tplc="055E4288" w:tentative="1">
      <w:start w:val="1"/>
      <w:numFmt w:val="lowerRoman"/>
      <w:lvlText w:val="%9."/>
      <w:lvlJc w:val="right"/>
      <w:pPr>
        <w:ind w:left="6480" w:hanging="180"/>
      </w:pPr>
    </w:lvl>
  </w:abstractNum>
  <w:abstractNum w:abstractNumId="36" w15:restartNumberingAfterBreak="0">
    <w:nsid w:val="49B32298"/>
    <w:multiLevelType w:val="hybridMultilevel"/>
    <w:tmpl w:val="9EC0D4A0"/>
    <w:lvl w:ilvl="0" w:tplc="C454517E">
      <w:start w:val="1"/>
      <w:numFmt w:val="bullet"/>
      <w:lvlText w:val=""/>
      <w:lvlJc w:val="left"/>
      <w:pPr>
        <w:tabs>
          <w:tab w:val="num" w:pos="2552"/>
        </w:tabs>
        <w:ind w:left="1418" w:firstLine="851"/>
      </w:pPr>
      <w:rPr>
        <w:rFonts w:ascii="Symbol" w:hAnsi="Symbol" w:hint="default"/>
      </w:rPr>
    </w:lvl>
    <w:lvl w:ilvl="1" w:tplc="B41C42EE">
      <w:start w:val="1"/>
      <w:numFmt w:val="bullet"/>
      <w:lvlText w:val="o"/>
      <w:lvlJc w:val="left"/>
      <w:pPr>
        <w:tabs>
          <w:tab w:val="num" w:pos="2291"/>
        </w:tabs>
        <w:ind w:left="2291" w:hanging="360"/>
      </w:pPr>
      <w:rPr>
        <w:rFonts w:ascii="Courier New" w:hAnsi="Courier New" w:hint="default"/>
      </w:rPr>
    </w:lvl>
    <w:lvl w:ilvl="2" w:tplc="1056FB78">
      <w:start w:val="1"/>
      <w:numFmt w:val="bullet"/>
      <w:lvlText w:val=""/>
      <w:lvlJc w:val="left"/>
      <w:pPr>
        <w:tabs>
          <w:tab w:val="num" w:pos="3011"/>
        </w:tabs>
        <w:ind w:left="3011" w:hanging="360"/>
      </w:pPr>
      <w:rPr>
        <w:rFonts w:ascii="Wingdings" w:hAnsi="Wingdings" w:hint="default"/>
      </w:rPr>
    </w:lvl>
    <w:lvl w:ilvl="3" w:tplc="B192D602">
      <w:start w:val="1"/>
      <w:numFmt w:val="bullet"/>
      <w:lvlText w:val=""/>
      <w:lvlJc w:val="left"/>
      <w:pPr>
        <w:tabs>
          <w:tab w:val="num" w:pos="3731"/>
        </w:tabs>
        <w:ind w:left="3731" w:hanging="360"/>
      </w:pPr>
      <w:rPr>
        <w:rFonts w:ascii="Symbol" w:hAnsi="Symbol" w:hint="default"/>
      </w:rPr>
    </w:lvl>
    <w:lvl w:ilvl="4" w:tplc="9AD8BCBC">
      <w:start w:val="1"/>
      <w:numFmt w:val="bullet"/>
      <w:lvlText w:val="o"/>
      <w:lvlJc w:val="left"/>
      <w:pPr>
        <w:tabs>
          <w:tab w:val="num" w:pos="4451"/>
        </w:tabs>
        <w:ind w:left="4451" w:hanging="360"/>
      </w:pPr>
      <w:rPr>
        <w:rFonts w:ascii="Courier New" w:hAnsi="Courier New" w:hint="default"/>
      </w:rPr>
    </w:lvl>
    <w:lvl w:ilvl="5" w:tplc="294A5A18">
      <w:start w:val="1"/>
      <w:numFmt w:val="bullet"/>
      <w:lvlText w:val=""/>
      <w:lvlJc w:val="left"/>
      <w:pPr>
        <w:tabs>
          <w:tab w:val="num" w:pos="5171"/>
        </w:tabs>
        <w:ind w:left="5171" w:hanging="360"/>
      </w:pPr>
      <w:rPr>
        <w:rFonts w:ascii="Wingdings" w:hAnsi="Wingdings" w:hint="default"/>
      </w:rPr>
    </w:lvl>
    <w:lvl w:ilvl="6" w:tplc="A1BE94A0">
      <w:start w:val="1"/>
      <w:numFmt w:val="bullet"/>
      <w:lvlText w:val=""/>
      <w:lvlJc w:val="left"/>
      <w:pPr>
        <w:tabs>
          <w:tab w:val="num" w:pos="5891"/>
        </w:tabs>
        <w:ind w:left="5891" w:hanging="360"/>
      </w:pPr>
      <w:rPr>
        <w:rFonts w:ascii="Symbol" w:hAnsi="Symbol" w:hint="default"/>
      </w:rPr>
    </w:lvl>
    <w:lvl w:ilvl="7" w:tplc="57666474">
      <w:start w:val="1"/>
      <w:numFmt w:val="bullet"/>
      <w:lvlText w:val="o"/>
      <w:lvlJc w:val="left"/>
      <w:pPr>
        <w:tabs>
          <w:tab w:val="num" w:pos="6611"/>
        </w:tabs>
        <w:ind w:left="6611" w:hanging="360"/>
      </w:pPr>
      <w:rPr>
        <w:rFonts w:ascii="Courier New" w:hAnsi="Courier New" w:hint="default"/>
      </w:rPr>
    </w:lvl>
    <w:lvl w:ilvl="8" w:tplc="4E9627F8">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49D8378F"/>
    <w:multiLevelType w:val="hybridMultilevel"/>
    <w:tmpl w:val="69045DE4"/>
    <w:lvl w:ilvl="0" w:tplc="A6546336">
      <w:start w:val="1"/>
      <w:numFmt w:val="decimal"/>
      <w:lvlText w:val="%1"/>
      <w:lvlJc w:val="left"/>
      <w:pPr>
        <w:ind w:left="720" w:hanging="360"/>
      </w:pPr>
      <w:rPr>
        <w:rFonts w:hint="default"/>
        <w:b w:val="0"/>
      </w:rPr>
    </w:lvl>
    <w:lvl w:ilvl="1" w:tplc="AC1C249A" w:tentative="1">
      <w:start w:val="1"/>
      <w:numFmt w:val="lowerLetter"/>
      <w:lvlText w:val="%2."/>
      <w:lvlJc w:val="left"/>
      <w:pPr>
        <w:ind w:left="1440" w:hanging="360"/>
      </w:pPr>
    </w:lvl>
    <w:lvl w:ilvl="2" w:tplc="8200CCD0" w:tentative="1">
      <w:start w:val="1"/>
      <w:numFmt w:val="lowerRoman"/>
      <w:lvlText w:val="%3."/>
      <w:lvlJc w:val="right"/>
      <w:pPr>
        <w:ind w:left="2160" w:hanging="180"/>
      </w:pPr>
    </w:lvl>
    <w:lvl w:ilvl="3" w:tplc="E6E47D90" w:tentative="1">
      <w:start w:val="1"/>
      <w:numFmt w:val="decimal"/>
      <w:lvlText w:val="%4."/>
      <w:lvlJc w:val="left"/>
      <w:pPr>
        <w:ind w:left="2880" w:hanging="360"/>
      </w:pPr>
    </w:lvl>
    <w:lvl w:ilvl="4" w:tplc="6150B026" w:tentative="1">
      <w:start w:val="1"/>
      <w:numFmt w:val="lowerLetter"/>
      <w:lvlText w:val="%5."/>
      <w:lvlJc w:val="left"/>
      <w:pPr>
        <w:ind w:left="3600" w:hanging="360"/>
      </w:pPr>
    </w:lvl>
    <w:lvl w:ilvl="5" w:tplc="340AC122" w:tentative="1">
      <w:start w:val="1"/>
      <w:numFmt w:val="lowerRoman"/>
      <w:lvlText w:val="%6."/>
      <w:lvlJc w:val="right"/>
      <w:pPr>
        <w:ind w:left="4320" w:hanging="180"/>
      </w:pPr>
    </w:lvl>
    <w:lvl w:ilvl="6" w:tplc="BD0E54D6" w:tentative="1">
      <w:start w:val="1"/>
      <w:numFmt w:val="decimal"/>
      <w:lvlText w:val="%7."/>
      <w:lvlJc w:val="left"/>
      <w:pPr>
        <w:ind w:left="5040" w:hanging="360"/>
      </w:pPr>
    </w:lvl>
    <w:lvl w:ilvl="7" w:tplc="2C528E3A" w:tentative="1">
      <w:start w:val="1"/>
      <w:numFmt w:val="lowerLetter"/>
      <w:lvlText w:val="%8."/>
      <w:lvlJc w:val="left"/>
      <w:pPr>
        <w:ind w:left="5760" w:hanging="360"/>
      </w:pPr>
    </w:lvl>
    <w:lvl w:ilvl="8" w:tplc="E75A0C22" w:tentative="1">
      <w:start w:val="1"/>
      <w:numFmt w:val="lowerRoman"/>
      <w:lvlText w:val="%9."/>
      <w:lvlJc w:val="right"/>
      <w:pPr>
        <w:ind w:left="6480" w:hanging="180"/>
      </w:pPr>
    </w:lvl>
  </w:abstractNum>
  <w:abstractNum w:abstractNumId="38" w15:restartNumberingAfterBreak="0">
    <w:nsid w:val="4C942220"/>
    <w:multiLevelType w:val="hybridMultilevel"/>
    <w:tmpl w:val="EE5E0BD4"/>
    <w:lvl w:ilvl="0" w:tplc="6E84418E">
      <w:start w:val="1"/>
      <w:numFmt w:val="decimal"/>
      <w:lvlText w:val="%1)"/>
      <w:lvlJc w:val="right"/>
      <w:pPr>
        <w:ind w:left="0" w:firstLine="0"/>
      </w:pPr>
      <w:rPr>
        <w:rFonts w:hint="default"/>
      </w:rPr>
    </w:lvl>
    <w:lvl w:ilvl="1" w:tplc="41945FF2" w:tentative="1">
      <w:start w:val="1"/>
      <w:numFmt w:val="lowerLetter"/>
      <w:lvlText w:val="%2."/>
      <w:lvlJc w:val="left"/>
      <w:pPr>
        <w:ind w:left="1440" w:hanging="360"/>
      </w:pPr>
    </w:lvl>
    <w:lvl w:ilvl="2" w:tplc="476099D6" w:tentative="1">
      <w:start w:val="1"/>
      <w:numFmt w:val="lowerRoman"/>
      <w:lvlText w:val="%3."/>
      <w:lvlJc w:val="right"/>
      <w:pPr>
        <w:ind w:left="2160" w:hanging="180"/>
      </w:pPr>
    </w:lvl>
    <w:lvl w:ilvl="3" w:tplc="0D0259F2">
      <w:start w:val="1"/>
      <w:numFmt w:val="decimal"/>
      <w:lvlText w:val="%4)"/>
      <w:lvlJc w:val="left"/>
      <w:pPr>
        <w:ind w:left="2880" w:hanging="360"/>
      </w:pPr>
      <w:rPr>
        <w:rFonts w:hint="default"/>
      </w:rPr>
    </w:lvl>
    <w:lvl w:ilvl="4" w:tplc="2918DA22" w:tentative="1">
      <w:start w:val="1"/>
      <w:numFmt w:val="lowerLetter"/>
      <w:lvlText w:val="%5."/>
      <w:lvlJc w:val="left"/>
      <w:pPr>
        <w:ind w:left="3600" w:hanging="360"/>
      </w:pPr>
    </w:lvl>
    <w:lvl w:ilvl="5" w:tplc="089EFCE0" w:tentative="1">
      <w:start w:val="1"/>
      <w:numFmt w:val="lowerRoman"/>
      <w:lvlText w:val="%6."/>
      <w:lvlJc w:val="right"/>
      <w:pPr>
        <w:ind w:left="4320" w:hanging="180"/>
      </w:pPr>
    </w:lvl>
    <w:lvl w:ilvl="6" w:tplc="D08401DE" w:tentative="1">
      <w:start w:val="1"/>
      <w:numFmt w:val="decimal"/>
      <w:lvlText w:val="%7."/>
      <w:lvlJc w:val="left"/>
      <w:pPr>
        <w:ind w:left="5040" w:hanging="360"/>
      </w:pPr>
    </w:lvl>
    <w:lvl w:ilvl="7" w:tplc="DDBC374C" w:tentative="1">
      <w:start w:val="1"/>
      <w:numFmt w:val="lowerLetter"/>
      <w:lvlText w:val="%8."/>
      <w:lvlJc w:val="left"/>
      <w:pPr>
        <w:ind w:left="5760" w:hanging="360"/>
      </w:pPr>
    </w:lvl>
    <w:lvl w:ilvl="8" w:tplc="B9663566" w:tentative="1">
      <w:start w:val="1"/>
      <w:numFmt w:val="lowerRoman"/>
      <w:lvlText w:val="%9."/>
      <w:lvlJc w:val="right"/>
      <w:pPr>
        <w:ind w:left="6480" w:hanging="180"/>
      </w:pPr>
    </w:lvl>
  </w:abstractNum>
  <w:abstractNum w:abstractNumId="39" w15:restartNumberingAfterBreak="0">
    <w:nsid w:val="4E4B52BC"/>
    <w:multiLevelType w:val="multilevel"/>
    <w:tmpl w:val="7716F5D6"/>
    <w:lvl w:ilvl="0">
      <w:start w:val="1"/>
      <w:numFmt w:val="decimal"/>
      <w:lvlText w:val="%1)"/>
      <w:lvlJc w:val="left"/>
      <w:pPr>
        <w:ind w:left="1335"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00637FB"/>
    <w:multiLevelType w:val="multilevel"/>
    <w:tmpl w:val="6726B7A4"/>
    <w:lvl w:ilvl="0">
      <w:start w:val="1"/>
      <w:numFmt w:val="decimal"/>
      <w:lvlText w:val="7.%1"/>
      <w:lvlJc w:val="left"/>
      <w:pPr>
        <w:ind w:left="644" w:hanging="360"/>
      </w:pPr>
      <w:rPr>
        <w:rFonts w:ascii="Times New Roman" w:hAnsi="Times New Roman" w:hint="default"/>
        <w:sz w:val="24"/>
        <w:szCs w:val="24"/>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1" w15:restartNumberingAfterBreak="0">
    <w:nsid w:val="502C690C"/>
    <w:multiLevelType w:val="hybridMultilevel"/>
    <w:tmpl w:val="BEAA1B02"/>
    <w:lvl w:ilvl="0" w:tplc="2B8AA1A6">
      <w:start w:val="1"/>
      <w:numFmt w:val="decimal"/>
      <w:lvlText w:val="2.%1"/>
      <w:lvlJc w:val="left"/>
      <w:pPr>
        <w:ind w:left="1080" w:hanging="360"/>
      </w:pPr>
      <w:rPr>
        <w:rFonts w:hint="default"/>
      </w:rPr>
    </w:lvl>
    <w:lvl w:ilvl="1" w:tplc="F9189C14" w:tentative="1">
      <w:start w:val="1"/>
      <w:numFmt w:val="lowerLetter"/>
      <w:lvlText w:val="%2."/>
      <w:lvlJc w:val="left"/>
      <w:pPr>
        <w:ind w:left="1440" w:hanging="360"/>
      </w:pPr>
    </w:lvl>
    <w:lvl w:ilvl="2" w:tplc="46D00082" w:tentative="1">
      <w:start w:val="1"/>
      <w:numFmt w:val="lowerRoman"/>
      <w:lvlText w:val="%3."/>
      <w:lvlJc w:val="right"/>
      <w:pPr>
        <w:ind w:left="2160" w:hanging="180"/>
      </w:pPr>
    </w:lvl>
    <w:lvl w:ilvl="3" w:tplc="D4FC71B6" w:tentative="1">
      <w:start w:val="1"/>
      <w:numFmt w:val="decimal"/>
      <w:lvlText w:val="%4."/>
      <w:lvlJc w:val="left"/>
      <w:pPr>
        <w:ind w:left="2880" w:hanging="360"/>
      </w:pPr>
    </w:lvl>
    <w:lvl w:ilvl="4" w:tplc="EDA8E764" w:tentative="1">
      <w:start w:val="1"/>
      <w:numFmt w:val="lowerLetter"/>
      <w:lvlText w:val="%5."/>
      <w:lvlJc w:val="left"/>
      <w:pPr>
        <w:ind w:left="3600" w:hanging="360"/>
      </w:pPr>
    </w:lvl>
    <w:lvl w:ilvl="5" w:tplc="817ABF00" w:tentative="1">
      <w:start w:val="1"/>
      <w:numFmt w:val="lowerRoman"/>
      <w:lvlText w:val="%6."/>
      <w:lvlJc w:val="right"/>
      <w:pPr>
        <w:ind w:left="4320" w:hanging="180"/>
      </w:pPr>
    </w:lvl>
    <w:lvl w:ilvl="6" w:tplc="FB10343A" w:tentative="1">
      <w:start w:val="1"/>
      <w:numFmt w:val="decimal"/>
      <w:lvlText w:val="%7."/>
      <w:lvlJc w:val="left"/>
      <w:pPr>
        <w:ind w:left="5040" w:hanging="360"/>
      </w:pPr>
    </w:lvl>
    <w:lvl w:ilvl="7" w:tplc="2098C590" w:tentative="1">
      <w:start w:val="1"/>
      <w:numFmt w:val="lowerLetter"/>
      <w:lvlText w:val="%8."/>
      <w:lvlJc w:val="left"/>
      <w:pPr>
        <w:ind w:left="5760" w:hanging="360"/>
      </w:pPr>
    </w:lvl>
    <w:lvl w:ilvl="8" w:tplc="C8B66B5A" w:tentative="1">
      <w:start w:val="1"/>
      <w:numFmt w:val="lowerRoman"/>
      <w:lvlText w:val="%9."/>
      <w:lvlJc w:val="right"/>
      <w:pPr>
        <w:ind w:left="6480" w:hanging="180"/>
      </w:pPr>
    </w:lvl>
  </w:abstractNum>
  <w:abstractNum w:abstractNumId="42" w15:restartNumberingAfterBreak="0">
    <w:nsid w:val="51BD04F0"/>
    <w:multiLevelType w:val="multilevel"/>
    <w:tmpl w:val="AD6C85F0"/>
    <w:lvl w:ilvl="0">
      <w:start w:val="1"/>
      <w:numFmt w:val="lowerLetter"/>
      <w:lvlText w:val="%1)"/>
      <w:lvlJc w:val="left"/>
      <w:pPr>
        <w:ind w:left="1335"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3233F8A"/>
    <w:multiLevelType w:val="hybridMultilevel"/>
    <w:tmpl w:val="ADFC4E0A"/>
    <w:lvl w:ilvl="0" w:tplc="C4660E12">
      <w:start w:val="1"/>
      <w:numFmt w:val="decimal"/>
      <w:lvlText w:val="12.%1"/>
      <w:lvlJc w:val="left"/>
      <w:pPr>
        <w:ind w:left="1080" w:hanging="360"/>
      </w:pPr>
      <w:rPr>
        <w:rFonts w:hint="default"/>
      </w:rPr>
    </w:lvl>
    <w:lvl w:ilvl="1" w:tplc="03A88AD0" w:tentative="1">
      <w:start w:val="1"/>
      <w:numFmt w:val="lowerLetter"/>
      <w:lvlText w:val="%2."/>
      <w:lvlJc w:val="left"/>
      <w:pPr>
        <w:ind w:left="1440" w:hanging="360"/>
      </w:pPr>
    </w:lvl>
    <w:lvl w:ilvl="2" w:tplc="EEF48F28" w:tentative="1">
      <w:start w:val="1"/>
      <w:numFmt w:val="lowerRoman"/>
      <w:lvlText w:val="%3."/>
      <w:lvlJc w:val="right"/>
      <w:pPr>
        <w:ind w:left="2160" w:hanging="180"/>
      </w:pPr>
    </w:lvl>
    <w:lvl w:ilvl="3" w:tplc="618E0A22" w:tentative="1">
      <w:start w:val="1"/>
      <w:numFmt w:val="decimal"/>
      <w:lvlText w:val="%4."/>
      <w:lvlJc w:val="left"/>
      <w:pPr>
        <w:ind w:left="2880" w:hanging="360"/>
      </w:pPr>
    </w:lvl>
    <w:lvl w:ilvl="4" w:tplc="F402879A" w:tentative="1">
      <w:start w:val="1"/>
      <w:numFmt w:val="lowerLetter"/>
      <w:lvlText w:val="%5."/>
      <w:lvlJc w:val="left"/>
      <w:pPr>
        <w:ind w:left="3600" w:hanging="360"/>
      </w:pPr>
    </w:lvl>
    <w:lvl w:ilvl="5" w:tplc="83B06946" w:tentative="1">
      <w:start w:val="1"/>
      <w:numFmt w:val="lowerRoman"/>
      <w:lvlText w:val="%6."/>
      <w:lvlJc w:val="right"/>
      <w:pPr>
        <w:ind w:left="4320" w:hanging="180"/>
      </w:pPr>
    </w:lvl>
    <w:lvl w:ilvl="6" w:tplc="2A4AD9C2" w:tentative="1">
      <w:start w:val="1"/>
      <w:numFmt w:val="decimal"/>
      <w:lvlText w:val="%7."/>
      <w:lvlJc w:val="left"/>
      <w:pPr>
        <w:ind w:left="5040" w:hanging="360"/>
      </w:pPr>
    </w:lvl>
    <w:lvl w:ilvl="7" w:tplc="7504786C" w:tentative="1">
      <w:start w:val="1"/>
      <w:numFmt w:val="lowerLetter"/>
      <w:lvlText w:val="%8."/>
      <w:lvlJc w:val="left"/>
      <w:pPr>
        <w:ind w:left="5760" w:hanging="360"/>
      </w:pPr>
    </w:lvl>
    <w:lvl w:ilvl="8" w:tplc="409857D8" w:tentative="1">
      <w:start w:val="1"/>
      <w:numFmt w:val="lowerRoman"/>
      <w:lvlText w:val="%9."/>
      <w:lvlJc w:val="right"/>
      <w:pPr>
        <w:ind w:left="6480" w:hanging="180"/>
      </w:pPr>
    </w:lvl>
  </w:abstractNum>
  <w:abstractNum w:abstractNumId="44" w15:restartNumberingAfterBreak="0">
    <w:nsid w:val="539F40D6"/>
    <w:multiLevelType w:val="hybridMultilevel"/>
    <w:tmpl w:val="9E64C824"/>
    <w:lvl w:ilvl="0" w:tplc="F0023DCA">
      <w:start w:val="1"/>
      <w:numFmt w:val="decimal"/>
      <w:lvlText w:val="%1"/>
      <w:lvlJc w:val="left"/>
      <w:pPr>
        <w:ind w:left="1287" w:hanging="360"/>
      </w:pPr>
      <w:rPr>
        <w:rFonts w:hint="default"/>
      </w:rPr>
    </w:lvl>
    <w:lvl w:ilvl="1" w:tplc="C53AB936" w:tentative="1">
      <w:start w:val="1"/>
      <w:numFmt w:val="lowerLetter"/>
      <w:lvlText w:val="%2."/>
      <w:lvlJc w:val="left"/>
      <w:pPr>
        <w:ind w:left="1440" w:hanging="360"/>
      </w:pPr>
    </w:lvl>
    <w:lvl w:ilvl="2" w:tplc="E2DEDADA" w:tentative="1">
      <w:start w:val="1"/>
      <w:numFmt w:val="lowerRoman"/>
      <w:lvlText w:val="%3."/>
      <w:lvlJc w:val="right"/>
      <w:pPr>
        <w:ind w:left="2160" w:hanging="180"/>
      </w:pPr>
    </w:lvl>
    <w:lvl w:ilvl="3" w:tplc="96969C38" w:tentative="1">
      <w:start w:val="1"/>
      <w:numFmt w:val="decimal"/>
      <w:lvlText w:val="%4."/>
      <w:lvlJc w:val="left"/>
      <w:pPr>
        <w:ind w:left="2880" w:hanging="360"/>
      </w:pPr>
    </w:lvl>
    <w:lvl w:ilvl="4" w:tplc="837EDAD8" w:tentative="1">
      <w:start w:val="1"/>
      <w:numFmt w:val="lowerLetter"/>
      <w:lvlText w:val="%5."/>
      <w:lvlJc w:val="left"/>
      <w:pPr>
        <w:ind w:left="3600" w:hanging="360"/>
      </w:pPr>
    </w:lvl>
    <w:lvl w:ilvl="5" w:tplc="524A55C0" w:tentative="1">
      <w:start w:val="1"/>
      <w:numFmt w:val="lowerRoman"/>
      <w:lvlText w:val="%6."/>
      <w:lvlJc w:val="right"/>
      <w:pPr>
        <w:ind w:left="4320" w:hanging="180"/>
      </w:pPr>
    </w:lvl>
    <w:lvl w:ilvl="6" w:tplc="F9AA89FC" w:tentative="1">
      <w:start w:val="1"/>
      <w:numFmt w:val="decimal"/>
      <w:lvlText w:val="%7."/>
      <w:lvlJc w:val="left"/>
      <w:pPr>
        <w:ind w:left="5040" w:hanging="360"/>
      </w:pPr>
    </w:lvl>
    <w:lvl w:ilvl="7" w:tplc="3120F56E" w:tentative="1">
      <w:start w:val="1"/>
      <w:numFmt w:val="lowerLetter"/>
      <w:lvlText w:val="%8."/>
      <w:lvlJc w:val="left"/>
      <w:pPr>
        <w:ind w:left="5760" w:hanging="360"/>
      </w:pPr>
    </w:lvl>
    <w:lvl w:ilvl="8" w:tplc="FE743B26" w:tentative="1">
      <w:start w:val="1"/>
      <w:numFmt w:val="lowerRoman"/>
      <w:lvlText w:val="%9."/>
      <w:lvlJc w:val="right"/>
      <w:pPr>
        <w:ind w:left="6480" w:hanging="180"/>
      </w:pPr>
    </w:lvl>
  </w:abstractNum>
  <w:abstractNum w:abstractNumId="45" w15:restartNumberingAfterBreak="0">
    <w:nsid w:val="53EA0085"/>
    <w:multiLevelType w:val="multilevel"/>
    <w:tmpl w:val="2F008964"/>
    <w:lvl w:ilvl="0">
      <w:start w:val="1"/>
      <w:numFmt w:val="decimal"/>
      <w:lvlText w:val="%1"/>
      <w:lvlJc w:val="left"/>
      <w:pPr>
        <w:tabs>
          <w:tab w:val="num" w:pos="1304"/>
        </w:tabs>
        <w:ind w:left="0" w:firstLine="709"/>
      </w:pPr>
      <w:rPr>
        <w:rFonts w:hint="default"/>
        <w:sz w:val="28"/>
      </w:rPr>
    </w:lvl>
    <w:lvl w:ilvl="1">
      <w:start w:val="1"/>
      <w:numFmt w:val="decimal"/>
      <w:isLgl/>
      <w:lvlText w:val="%1.%2"/>
      <w:lvlJc w:val="left"/>
      <w:pPr>
        <w:tabs>
          <w:tab w:val="num" w:pos="1304"/>
        </w:tabs>
        <w:ind w:left="0" w:firstLine="709"/>
      </w:pPr>
      <w:rPr>
        <w:rFonts w:hint="default"/>
        <w:sz w:val="24"/>
      </w:rPr>
    </w:lvl>
    <w:lvl w:ilvl="2">
      <w:start w:val="1"/>
      <w:numFmt w:val="decimal"/>
      <w:isLgl/>
      <w:lvlText w:val="%1.%2.%3"/>
      <w:lvlJc w:val="left"/>
      <w:pPr>
        <w:tabs>
          <w:tab w:val="num" w:pos="1304"/>
        </w:tabs>
        <w:ind w:left="0" w:firstLine="709"/>
      </w:pPr>
      <w:rPr>
        <w:rFonts w:hint="default"/>
      </w:rPr>
    </w:lvl>
    <w:lvl w:ilvl="3">
      <w:start w:val="1"/>
      <w:numFmt w:val="decimal"/>
      <w:isLgl/>
      <w:lvlText w:val="%1.%2.%3.%4"/>
      <w:lvlJc w:val="left"/>
      <w:pPr>
        <w:tabs>
          <w:tab w:val="num" w:pos="1304"/>
        </w:tabs>
        <w:ind w:left="0" w:firstLine="709"/>
      </w:pPr>
      <w:rPr>
        <w:rFonts w:hint="default"/>
      </w:rPr>
    </w:lvl>
    <w:lvl w:ilvl="4">
      <w:start w:val="1"/>
      <w:numFmt w:val="decimal"/>
      <w:isLgl/>
      <w:lvlText w:val="%1.%2.%3.%4.%5."/>
      <w:lvlJc w:val="left"/>
      <w:pPr>
        <w:tabs>
          <w:tab w:val="num" w:pos="1304"/>
        </w:tabs>
        <w:ind w:left="0" w:firstLine="709"/>
      </w:pPr>
      <w:rPr>
        <w:rFonts w:hint="default"/>
      </w:rPr>
    </w:lvl>
    <w:lvl w:ilvl="5">
      <w:start w:val="1"/>
      <w:numFmt w:val="decimal"/>
      <w:isLgl/>
      <w:lvlText w:val="%1.%2.%3.%4.%5.%6."/>
      <w:lvlJc w:val="left"/>
      <w:pPr>
        <w:tabs>
          <w:tab w:val="num" w:pos="1304"/>
        </w:tabs>
        <w:ind w:left="0" w:firstLine="709"/>
      </w:pPr>
      <w:rPr>
        <w:rFonts w:hint="default"/>
      </w:rPr>
    </w:lvl>
    <w:lvl w:ilvl="6">
      <w:start w:val="1"/>
      <w:numFmt w:val="decimal"/>
      <w:isLgl/>
      <w:lvlText w:val="%1.%2.%3.%4.%5.%6.%7."/>
      <w:lvlJc w:val="left"/>
      <w:pPr>
        <w:tabs>
          <w:tab w:val="num" w:pos="1304"/>
        </w:tabs>
        <w:ind w:left="0" w:firstLine="709"/>
      </w:pPr>
      <w:rPr>
        <w:rFonts w:hint="default"/>
      </w:rPr>
    </w:lvl>
    <w:lvl w:ilvl="7">
      <w:start w:val="1"/>
      <w:numFmt w:val="decimal"/>
      <w:isLgl/>
      <w:lvlText w:val="%1.%2.%3.%4.%5.%6.%7.%8."/>
      <w:lvlJc w:val="left"/>
      <w:pPr>
        <w:tabs>
          <w:tab w:val="num" w:pos="1304"/>
        </w:tabs>
        <w:ind w:left="0" w:firstLine="709"/>
      </w:pPr>
      <w:rPr>
        <w:rFonts w:hint="default"/>
      </w:rPr>
    </w:lvl>
    <w:lvl w:ilvl="8">
      <w:start w:val="1"/>
      <w:numFmt w:val="decimal"/>
      <w:isLgl/>
      <w:lvlText w:val="%1.%2.%3.%4.%5.%6.%7.%8.%9."/>
      <w:lvlJc w:val="left"/>
      <w:pPr>
        <w:tabs>
          <w:tab w:val="num" w:pos="1304"/>
        </w:tabs>
        <w:ind w:left="0" w:firstLine="709"/>
      </w:pPr>
      <w:rPr>
        <w:rFonts w:hint="default"/>
      </w:rPr>
    </w:lvl>
  </w:abstractNum>
  <w:abstractNum w:abstractNumId="46" w15:restartNumberingAfterBreak="0">
    <w:nsid w:val="55B5546A"/>
    <w:multiLevelType w:val="multilevel"/>
    <w:tmpl w:val="4138766C"/>
    <w:lvl w:ilvl="0">
      <w:start w:val="1"/>
      <w:numFmt w:val="decimal"/>
      <w:lvlText w:val="7.1.%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7" w15:restartNumberingAfterBreak="0">
    <w:nsid w:val="56EC5E0B"/>
    <w:multiLevelType w:val="hybridMultilevel"/>
    <w:tmpl w:val="AC5E05F6"/>
    <w:lvl w:ilvl="0" w:tplc="58F415D6">
      <w:start w:val="1"/>
      <w:numFmt w:val="decimal"/>
      <w:lvlText w:val="4.%1"/>
      <w:lvlJc w:val="left"/>
      <w:pPr>
        <w:ind w:left="720" w:hanging="360"/>
      </w:pPr>
      <w:rPr>
        <w:rFonts w:hint="default"/>
      </w:rPr>
    </w:lvl>
    <w:lvl w:ilvl="1" w:tplc="F8CC652A" w:tentative="1">
      <w:start w:val="1"/>
      <w:numFmt w:val="lowerLetter"/>
      <w:lvlText w:val="%2."/>
      <w:lvlJc w:val="left"/>
      <w:pPr>
        <w:ind w:left="1440" w:hanging="360"/>
      </w:pPr>
    </w:lvl>
    <w:lvl w:ilvl="2" w:tplc="89C60982" w:tentative="1">
      <w:start w:val="1"/>
      <w:numFmt w:val="lowerRoman"/>
      <w:lvlText w:val="%3."/>
      <w:lvlJc w:val="right"/>
      <w:pPr>
        <w:ind w:left="2160" w:hanging="180"/>
      </w:pPr>
    </w:lvl>
    <w:lvl w:ilvl="3" w:tplc="2ECA4840" w:tentative="1">
      <w:start w:val="1"/>
      <w:numFmt w:val="decimal"/>
      <w:lvlText w:val="%4."/>
      <w:lvlJc w:val="left"/>
      <w:pPr>
        <w:ind w:left="2880" w:hanging="360"/>
      </w:pPr>
    </w:lvl>
    <w:lvl w:ilvl="4" w:tplc="220A573E" w:tentative="1">
      <w:start w:val="1"/>
      <w:numFmt w:val="lowerLetter"/>
      <w:lvlText w:val="%5."/>
      <w:lvlJc w:val="left"/>
      <w:pPr>
        <w:ind w:left="3600" w:hanging="360"/>
      </w:pPr>
    </w:lvl>
    <w:lvl w:ilvl="5" w:tplc="80327C66" w:tentative="1">
      <w:start w:val="1"/>
      <w:numFmt w:val="lowerRoman"/>
      <w:lvlText w:val="%6."/>
      <w:lvlJc w:val="right"/>
      <w:pPr>
        <w:ind w:left="4320" w:hanging="180"/>
      </w:pPr>
    </w:lvl>
    <w:lvl w:ilvl="6" w:tplc="D80E1EE4" w:tentative="1">
      <w:start w:val="1"/>
      <w:numFmt w:val="decimal"/>
      <w:lvlText w:val="%7."/>
      <w:lvlJc w:val="left"/>
      <w:pPr>
        <w:ind w:left="5040" w:hanging="360"/>
      </w:pPr>
    </w:lvl>
    <w:lvl w:ilvl="7" w:tplc="53D2F5FE" w:tentative="1">
      <w:start w:val="1"/>
      <w:numFmt w:val="lowerLetter"/>
      <w:lvlText w:val="%8."/>
      <w:lvlJc w:val="left"/>
      <w:pPr>
        <w:ind w:left="5760" w:hanging="360"/>
      </w:pPr>
    </w:lvl>
    <w:lvl w:ilvl="8" w:tplc="931ACBDE" w:tentative="1">
      <w:start w:val="1"/>
      <w:numFmt w:val="lowerRoman"/>
      <w:lvlText w:val="%9."/>
      <w:lvlJc w:val="right"/>
      <w:pPr>
        <w:ind w:left="6480" w:hanging="180"/>
      </w:pPr>
    </w:lvl>
  </w:abstractNum>
  <w:abstractNum w:abstractNumId="48" w15:restartNumberingAfterBreak="0">
    <w:nsid w:val="56F839B1"/>
    <w:multiLevelType w:val="hybridMultilevel"/>
    <w:tmpl w:val="F8405014"/>
    <w:lvl w:ilvl="0" w:tplc="69402F98">
      <w:start w:val="1"/>
      <w:numFmt w:val="bullet"/>
      <w:lvlText w:val=""/>
      <w:lvlJc w:val="left"/>
      <w:pPr>
        <w:ind w:left="720" w:hanging="360"/>
      </w:pPr>
      <w:rPr>
        <w:rFonts w:ascii="Symbol" w:hAnsi="Symbol" w:hint="default"/>
        <w:spacing w:val="0"/>
      </w:rPr>
    </w:lvl>
    <w:lvl w:ilvl="1" w:tplc="41C6D904" w:tentative="1">
      <w:start w:val="1"/>
      <w:numFmt w:val="bullet"/>
      <w:lvlText w:val="o"/>
      <w:lvlJc w:val="left"/>
      <w:pPr>
        <w:ind w:left="1440" w:hanging="360"/>
      </w:pPr>
      <w:rPr>
        <w:rFonts w:ascii="Courier New" w:hAnsi="Courier New" w:cs="Courier New" w:hint="default"/>
      </w:rPr>
    </w:lvl>
    <w:lvl w:ilvl="2" w:tplc="10F862D2" w:tentative="1">
      <w:start w:val="1"/>
      <w:numFmt w:val="bullet"/>
      <w:lvlText w:val=""/>
      <w:lvlJc w:val="left"/>
      <w:pPr>
        <w:ind w:left="2160" w:hanging="360"/>
      </w:pPr>
      <w:rPr>
        <w:rFonts w:ascii="Wingdings" w:hAnsi="Wingdings" w:hint="default"/>
      </w:rPr>
    </w:lvl>
    <w:lvl w:ilvl="3" w:tplc="923A6468" w:tentative="1">
      <w:start w:val="1"/>
      <w:numFmt w:val="bullet"/>
      <w:lvlText w:val=""/>
      <w:lvlJc w:val="left"/>
      <w:pPr>
        <w:ind w:left="2880" w:hanging="360"/>
      </w:pPr>
      <w:rPr>
        <w:rFonts w:ascii="Symbol" w:hAnsi="Symbol" w:hint="default"/>
      </w:rPr>
    </w:lvl>
    <w:lvl w:ilvl="4" w:tplc="80D60174" w:tentative="1">
      <w:start w:val="1"/>
      <w:numFmt w:val="bullet"/>
      <w:lvlText w:val="o"/>
      <w:lvlJc w:val="left"/>
      <w:pPr>
        <w:ind w:left="3600" w:hanging="360"/>
      </w:pPr>
      <w:rPr>
        <w:rFonts w:ascii="Courier New" w:hAnsi="Courier New" w:cs="Courier New" w:hint="default"/>
      </w:rPr>
    </w:lvl>
    <w:lvl w:ilvl="5" w:tplc="FC2497CE" w:tentative="1">
      <w:start w:val="1"/>
      <w:numFmt w:val="bullet"/>
      <w:lvlText w:val=""/>
      <w:lvlJc w:val="left"/>
      <w:pPr>
        <w:ind w:left="4320" w:hanging="360"/>
      </w:pPr>
      <w:rPr>
        <w:rFonts w:ascii="Wingdings" w:hAnsi="Wingdings" w:hint="default"/>
      </w:rPr>
    </w:lvl>
    <w:lvl w:ilvl="6" w:tplc="4830DA4A" w:tentative="1">
      <w:start w:val="1"/>
      <w:numFmt w:val="bullet"/>
      <w:lvlText w:val=""/>
      <w:lvlJc w:val="left"/>
      <w:pPr>
        <w:ind w:left="5040" w:hanging="360"/>
      </w:pPr>
      <w:rPr>
        <w:rFonts w:ascii="Symbol" w:hAnsi="Symbol" w:hint="default"/>
      </w:rPr>
    </w:lvl>
    <w:lvl w:ilvl="7" w:tplc="F8D0FA14" w:tentative="1">
      <w:start w:val="1"/>
      <w:numFmt w:val="bullet"/>
      <w:lvlText w:val="o"/>
      <w:lvlJc w:val="left"/>
      <w:pPr>
        <w:ind w:left="5760" w:hanging="360"/>
      </w:pPr>
      <w:rPr>
        <w:rFonts w:ascii="Courier New" w:hAnsi="Courier New" w:cs="Courier New" w:hint="default"/>
      </w:rPr>
    </w:lvl>
    <w:lvl w:ilvl="8" w:tplc="91B67AFE" w:tentative="1">
      <w:start w:val="1"/>
      <w:numFmt w:val="bullet"/>
      <w:lvlText w:val=""/>
      <w:lvlJc w:val="left"/>
      <w:pPr>
        <w:ind w:left="6480" w:hanging="360"/>
      </w:pPr>
      <w:rPr>
        <w:rFonts w:ascii="Wingdings" w:hAnsi="Wingdings" w:hint="default"/>
      </w:rPr>
    </w:lvl>
  </w:abstractNum>
  <w:abstractNum w:abstractNumId="49" w15:restartNumberingAfterBreak="0">
    <w:nsid w:val="579A0220"/>
    <w:multiLevelType w:val="hybridMultilevel"/>
    <w:tmpl w:val="A4FCCDDC"/>
    <w:lvl w:ilvl="0" w:tplc="81DEADF8">
      <w:start w:val="1"/>
      <w:numFmt w:val="decimal"/>
      <w:lvlText w:val="%1)"/>
      <w:lvlJc w:val="left"/>
      <w:pPr>
        <w:ind w:left="927" w:hanging="360"/>
      </w:pPr>
      <w:rPr>
        <w:rFonts w:hint="default"/>
      </w:rPr>
    </w:lvl>
    <w:lvl w:ilvl="1" w:tplc="6FBE3F9C" w:tentative="1">
      <w:start w:val="1"/>
      <w:numFmt w:val="lowerLetter"/>
      <w:lvlText w:val="%2."/>
      <w:lvlJc w:val="left"/>
      <w:pPr>
        <w:ind w:left="1647" w:hanging="360"/>
      </w:pPr>
    </w:lvl>
    <w:lvl w:ilvl="2" w:tplc="9CB44E18" w:tentative="1">
      <w:start w:val="1"/>
      <w:numFmt w:val="lowerRoman"/>
      <w:lvlText w:val="%3."/>
      <w:lvlJc w:val="right"/>
      <w:pPr>
        <w:ind w:left="2367" w:hanging="180"/>
      </w:pPr>
    </w:lvl>
    <w:lvl w:ilvl="3" w:tplc="705C125A" w:tentative="1">
      <w:start w:val="1"/>
      <w:numFmt w:val="decimal"/>
      <w:lvlText w:val="%4."/>
      <w:lvlJc w:val="left"/>
      <w:pPr>
        <w:ind w:left="3087" w:hanging="360"/>
      </w:pPr>
    </w:lvl>
    <w:lvl w:ilvl="4" w:tplc="58DEB712" w:tentative="1">
      <w:start w:val="1"/>
      <w:numFmt w:val="lowerLetter"/>
      <w:lvlText w:val="%5."/>
      <w:lvlJc w:val="left"/>
      <w:pPr>
        <w:ind w:left="3807" w:hanging="360"/>
      </w:pPr>
    </w:lvl>
    <w:lvl w:ilvl="5" w:tplc="AC7E1210" w:tentative="1">
      <w:start w:val="1"/>
      <w:numFmt w:val="lowerRoman"/>
      <w:lvlText w:val="%6."/>
      <w:lvlJc w:val="right"/>
      <w:pPr>
        <w:ind w:left="4527" w:hanging="180"/>
      </w:pPr>
    </w:lvl>
    <w:lvl w:ilvl="6" w:tplc="7214E258" w:tentative="1">
      <w:start w:val="1"/>
      <w:numFmt w:val="decimal"/>
      <w:lvlText w:val="%7."/>
      <w:lvlJc w:val="left"/>
      <w:pPr>
        <w:ind w:left="5247" w:hanging="360"/>
      </w:pPr>
    </w:lvl>
    <w:lvl w:ilvl="7" w:tplc="E02CA0A0" w:tentative="1">
      <w:start w:val="1"/>
      <w:numFmt w:val="lowerLetter"/>
      <w:lvlText w:val="%8."/>
      <w:lvlJc w:val="left"/>
      <w:pPr>
        <w:ind w:left="5967" w:hanging="360"/>
      </w:pPr>
    </w:lvl>
    <w:lvl w:ilvl="8" w:tplc="ABC65FE0" w:tentative="1">
      <w:start w:val="1"/>
      <w:numFmt w:val="lowerRoman"/>
      <w:lvlText w:val="%9."/>
      <w:lvlJc w:val="right"/>
      <w:pPr>
        <w:ind w:left="6687" w:hanging="180"/>
      </w:pPr>
    </w:lvl>
  </w:abstractNum>
  <w:abstractNum w:abstractNumId="50" w15:restartNumberingAfterBreak="0">
    <w:nsid w:val="5CC00DF5"/>
    <w:multiLevelType w:val="hybridMultilevel"/>
    <w:tmpl w:val="48CABFEE"/>
    <w:lvl w:ilvl="0" w:tplc="FD4E303C">
      <w:start w:val="1"/>
      <w:numFmt w:val="bullet"/>
      <w:lvlText w:val=""/>
      <w:lvlJc w:val="left"/>
      <w:pPr>
        <w:ind w:left="720" w:hanging="360"/>
      </w:pPr>
      <w:rPr>
        <w:rFonts w:ascii="Symbol" w:hAnsi="Symbol" w:hint="default"/>
        <w:spacing w:val="0"/>
      </w:rPr>
    </w:lvl>
    <w:lvl w:ilvl="1" w:tplc="B2B8CED4" w:tentative="1">
      <w:start w:val="1"/>
      <w:numFmt w:val="bullet"/>
      <w:lvlText w:val="o"/>
      <w:lvlJc w:val="left"/>
      <w:pPr>
        <w:ind w:left="1440" w:hanging="360"/>
      </w:pPr>
      <w:rPr>
        <w:rFonts w:ascii="Courier New" w:hAnsi="Courier New" w:cs="Courier New" w:hint="default"/>
      </w:rPr>
    </w:lvl>
    <w:lvl w:ilvl="2" w:tplc="1100A5D4" w:tentative="1">
      <w:start w:val="1"/>
      <w:numFmt w:val="bullet"/>
      <w:lvlText w:val=""/>
      <w:lvlJc w:val="left"/>
      <w:pPr>
        <w:ind w:left="2160" w:hanging="360"/>
      </w:pPr>
      <w:rPr>
        <w:rFonts w:ascii="Wingdings" w:hAnsi="Wingdings" w:hint="default"/>
      </w:rPr>
    </w:lvl>
    <w:lvl w:ilvl="3" w:tplc="3104ACD0" w:tentative="1">
      <w:start w:val="1"/>
      <w:numFmt w:val="bullet"/>
      <w:lvlText w:val=""/>
      <w:lvlJc w:val="left"/>
      <w:pPr>
        <w:ind w:left="2880" w:hanging="360"/>
      </w:pPr>
      <w:rPr>
        <w:rFonts w:ascii="Symbol" w:hAnsi="Symbol" w:hint="default"/>
      </w:rPr>
    </w:lvl>
    <w:lvl w:ilvl="4" w:tplc="12F0C9F0" w:tentative="1">
      <w:start w:val="1"/>
      <w:numFmt w:val="bullet"/>
      <w:lvlText w:val="o"/>
      <w:lvlJc w:val="left"/>
      <w:pPr>
        <w:ind w:left="3600" w:hanging="360"/>
      </w:pPr>
      <w:rPr>
        <w:rFonts w:ascii="Courier New" w:hAnsi="Courier New" w:cs="Courier New" w:hint="default"/>
      </w:rPr>
    </w:lvl>
    <w:lvl w:ilvl="5" w:tplc="9C40AB78" w:tentative="1">
      <w:start w:val="1"/>
      <w:numFmt w:val="bullet"/>
      <w:lvlText w:val=""/>
      <w:lvlJc w:val="left"/>
      <w:pPr>
        <w:ind w:left="4320" w:hanging="360"/>
      </w:pPr>
      <w:rPr>
        <w:rFonts w:ascii="Wingdings" w:hAnsi="Wingdings" w:hint="default"/>
      </w:rPr>
    </w:lvl>
    <w:lvl w:ilvl="6" w:tplc="B5423856" w:tentative="1">
      <w:start w:val="1"/>
      <w:numFmt w:val="bullet"/>
      <w:lvlText w:val=""/>
      <w:lvlJc w:val="left"/>
      <w:pPr>
        <w:ind w:left="5040" w:hanging="360"/>
      </w:pPr>
      <w:rPr>
        <w:rFonts w:ascii="Symbol" w:hAnsi="Symbol" w:hint="default"/>
      </w:rPr>
    </w:lvl>
    <w:lvl w:ilvl="7" w:tplc="AB206C0E" w:tentative="1">
      <w:start w:val="1"/>
      <w:numFmt w:val="bullet"/>
      <w:lvlText w:val="o"/>
      <w:lvlJc w:val="left"/>
      <w:pPr>
        <w:ind w:left="5760" w:hanging="360"/>
      </w:pPr>
      <w:rPr>
        <w:rFonts w:ascii="Courier New" w:hAnsi="Courier New" w:cs="Courier New" w:hint="default"/>
      </w:rPr>
    </w:lvl>
    <w:lvl w:ilvl="8" w:tplc="AE3CD57E" w:tentative="1">
      <w:start w:val="1"/>
      <w:numFmt w:val="bullet"/>
      <w:lvlText w:val=""/>
      <w:lvlJc w:val="left"/>
      <w:pPr>
        <w:ind w:left="6480" w:hanging="360"/>
      </w:pPr>
      <w:rPr>
        <w:rFonts w:ascii="Wingdings" w:hAnsi="Wingdings" w:hint="default"/>
      </w:rPr>
    </w:lvl>
  </w:abstractNum>
  <w:abstractNum w:abstractNumId="51" w15:restartNumberingAfterBreak="0">
    <w:nsid w:val="5CDF30BE"/>
    <w:multiLevelType w:val="hybridMultilevel"/>
    <w:tmpl w:val="6A443A14"/>
    <w:lvl w:ilvl="0" w:tplc="E870B4A0">
      <w:start w:val="1"/>
      <w:numFmt w:val="decimal"/>
      <w:pStyle w:val="20"/>
      <w:lvlText w:val="%1."/>
      <w:lvlJc w:val="left"/>
      <w:pPr>
        <w:ind w:left="1571" w:hanging="360"/>
      </w:pPr>
    </w:lvl>
    <w:lvl w:ilvl="1" w:tplc="077679BE" w:tentative="1">
      <w:start w:val="1"/>
      <w:numFmt w:val="lowerLetter"/>
      <w:lvlText w:val="%2."/>
      <w:lvlJc w:val="left"/>
      <w:pPr>
        <w:ind w:left="2291" w:hanging="360"/>
      </w:pPr>
    </w:lvl>
    <w:lvl w:ilvl="2" w:tplc="EDEC14FC" w:tentative="1">
      <w:start w:val="1"/>
      <w:numFmt w:val="lowerRoman"/>
      <w:lvlText w:val="%3."/>
      <w:lvlJc w:val="right"/>
      <w:pPr>
        <w:ind w:left="3011" w:hanging="180"/>
      </w:pPr>
    </w:lvl>
    <w:lvl w:ilvl="3" w:tplc="5238C6C0" w:tentative="1">
      <w:start w:val="1"/>
      <w:numFmt w:val="decimal"/>
      <w:lvlText w:val="%4."/>
      <w:lvlJc w:val="left"/>
      <w:pPr>
        <w:ind w:left="3731" w:hanging="360"/>
      </w:pPr>
    </w:lvl>
    <w:lvl w:ilvl="4" w:tplc="51DAAA4A" w:tentative="1">
      <w:start w:val="1"/>
      <w:numFmt w:val="lowerLetter"/>
      <w:lvlText w:val="%5."/>
      <w:lvlJc w:val="left"/>
      <w:pPr>
        <w:ind w:left="4451" w:hanging="360"/>
      </w:pPr>
    </w:lvl>
    <w:lvl w:ilvl="5" w:tplc="7612F2AC" w:tentative="1">
      <w:start w:val="1"/>
      <w:numFmt w:val="lowerRoman"/>
      <w:lvlText w:val="%6."/>
      <w:lvlJc w:val="right"/>
      <w:pPr>
        <w:ind w:left="5171" w:hanging="180"/>
      </w:pPr>
    </w:lvl>
    <w:lvl w:ilvl="6" w:tplc="3C0E49A4" w:tentative="1">
      <w:start w:val="1"/>
      <w:numFmt w:val="decimal"/>
      <w:lvlText w:val="%7."/>
      <w:lvlJc w:val="left"/>
      <w:pPr>
        <w:ind w:left="5891" w:hanging="360"/>
      </w:pPr>
    </w:lvl>
    <w:lvl w:ilvl="7" w:tplc="95F8F392" w:tentative="1">
      <w:start w:val="1"/>
      <w:numFmt w:val="lowerLetter"/>
      <w:lvlText w:val="%8."/>
      <w:lvlJc w:val="left"/>
      <w:pPr>
        <w:ind w:left="6611" w:hanging="360"/>
      </w:pPr>
    </w:lvl>
    <w:lvl w:ilvl="8" w:tplc="BAC80A34" w:tentative="1">
      <w:start w:val="1"/>
      <w:numFmt w:val="lowerRoman"/>
      <w:lvlText w:val="%9."/>
      <w:lvlJc w:val="right"/>
      <w:pPr>
        <w:ind w:left="7331" w:hanging="180"/>
      </w:pPr>
    </w:lvl>
  </w:abstractNum>
  <w:abstractNum w:abstractNumId="52" w15:restartNumberingAfterBreak="0">
    <w:nsid w:val="5D107480"/>
    <w:multiLevelType w:val="hybridMultilevel"/>
    <w:tmpl w:val="5126959C"/>
    <w:lvl w:ilvl="0" w:tplc="7BD4F81E">
      <w:start w:val="1"/>
      <w:numFmt w:val="bullet"/>
      <w:lvlText w:val=""/>
      <w:lvlJc w:val="left"/>
      <w:pPr>
        <w:ind w:left="1287" w:hanging="360"/>
      </w:pPr>
      <w:rPr>
        <w:rFonts w:ascii="Symbol" w:hAnsi="Symbol" w:hint="default"/>
      </w:rPr>
    </w:lvl>
    <w:lvl w:ilvl="1" w:tplc="2B442E78" w:tentative="1">
      <w:start w:val="1"/>
      <w:numFmt w:val="bullet"/>
      <w:lvlText w:val="o"/>
      <w:lvlJc w:val="left"/>
      <w:pPr>
        <w:ind w:left="2007" w:hanging="360"/>
      </w:pPr>
      <w:rPr>
        <w:rFonts w:ascii="Courier New" w:hAnsi="Courier New" w:cs="Courier New" w:hint="default"/>
      </w:rPr>
    </w:lvl>
    <w:lvl w:ilvl="2" w:tplc="01B250D2" w:tentative="1">
      <w:start w:val="1"/>
      <w:numFmt w:val="bullet"/>
      <w:lvlText w:val=""/>
      <w:lvlJc w:val="left"/>
      <w:pPr>
        <w:ind w:left="2727" w:hanging="360"/>
      </w:pPr>
      <w:rPr>
        <w:rFonts w:ascii="Wingdings" w:hAnsi="Wingdings" w:hint="default"/>
      </w:rPr>
    </w:lvl>
    <w:lvl w:ilvl="3" w:tplc="F74A66BC" w:tentative="1">
      <w:start w:val="1"/>
      <w:numFmt w:val="bullet"/>
      <w:lvlText w:val=""/>
      <w:lvlJc w:val="left"/>
      <w:pPr>
        <w:ind w:left="3447" w:hanging="360"/>
      </w:pPr>
      <w:rPr>
        <w:rFonts w:ascii="Symbol" w:hAnsi="Symbol" w:hint="default"/>
      </w:rPr>
    </w:lvl>
    <w:lvl w:ilvl="4" w:tplc="95067554" w:tentative="1">
      <w:start w:val="1"/>
      <w:numFmt w:val="bullet"/>
      <w:lvlText w:val="o"/>
      <w:lvlJc w:val="left"/>
      <w:pPr>
        <w:ind w:left="4167" w:hanging="360"/>
      </w:pPr>
      <w:rPr>
        <w:rFonts w:ascii="Courier New" w:hAnsi="Courier New" w:cs="Courier New" w:hint="default"/>
      </w:rPr>
    </w:lvl>
    <w:lvl w:ilvl="5" w:tplc="B7F0F944" w:tentative="1">
      <w:start w:val="1"/>
      <w:numFmt w:val="bullet"/>
      <w:lvlText w:val=""/>
      <w:lvlJc w:val="left"/>
      <w:pPr>
        <w:ind w:left="4887" w:hanging="360"/>
      </w:pPr>
      <w:rPr>
        <w:rFonts w:ascii="Wingdings" w:hAnsi="Wingdings" w:hint="default"/>
      </w:rPr>
    </w:lvl>
    <w:lvl w:ilvl="6" w:tplc="730054F4" w:tentative="1">
      <w:start w:val="1"/>
      <w:numFmt w:val="bullet"/>
      <w:lvlText w:val=""/>
      <w:lvlJc w:val="left"/>
      <w:pPr>
        <w:ind w:left="5607" w:hanging="360"/>
      </w:pPr>
      <w:rPr>
        <w:rFonts w:ascii="Symbol" w:hAnsi="Symbol" w:hint="default"/>
      </w:rPr>
    </w:lvl>
    <w:lvl w:ilvl="7" w:tplc="6D3AA80A" w:tentative="1">
      <w:start w:val="1"/>
      <w:numFmt w:val="bullet"/>
      <w:lvlText w:val="o"/>
      <w:lvlJc w:val="left"/>
      <w:pPr>
        <w:ind w:left="6327" w:hanging="360"/>
      </w:pPr>
      <w:rPr>
        <w:rFonts w:ascii="Courier New" w:hAnsi="Courier New" w:cs="Courier New" w:hint="default"/>
      </w:rPr>
    </w:lvl>
    <w:lvl w:ilvl="8" w:tplc="21483FF4" w:tentative="1">
      <w:start w:val="1"/>
      <w:numFmt w:val="bullet"/>
      <w:lvlText w:val=""/>
      <w:lvlJc w:val="left"/>
      <w:pPr>
        <w:ind w:left="7047" w:hanging="360"/>
      </w:pPr>
      <w:rPr>
        <w:rFonts w:ascii="Wingdings" w:hAnsi="Wingdings" w:hint="default"/>
      </w:rPr>
    </w:lvl>
  </w:abstractNum>
  <w:abstractNum w:abstractNumId="53" w15:restartNumberingAfterBreak="0">
    <w:nsid w:val="5DFC4D16"/>
    <w:multiLevelType w:val="hybridMultilevel"/>
    <w:tmpl w:val="2F50686E"/>
    <w:lvl w:ilvl="0" w:tplc="6A220156">
      <w:start w:val="1"/>
      <w:numFmt w:val="decimal"/>
      <w:lvlText w:val="1.%1"/>
      <w:lvlJc w:val="left"/>
      <w:pPr>
        <w:ind w:left="1080" w:hanging="360"/>
      </w:pPr>
      <w:rPr>
        <w:rFonts w:hint="default"/>
      </w:rPr>
    </w:lvl>
    <w:lvl w:ilvl="1" w:tplc="B34AAF34" w:tentative="1">
      <w:start w:val="1"/>
      <w:numFmt w:val="lowerLetter"/>
      <w:lvlText w:val="%2."/>
      <w:lvlJc w:val="left"/>
      <w:pPr>
        <w:ind w:left="1440" w:hanging="360"/>
      </w:pPr>
    </w:lvl>
    <w:lvl w:ilvl="2" w:tplc="EFC4BE5C" w:tentative="1">
      <w:start w:val="1"/>
      <w:numFmt w:val="lowerRoman"/>
      <w:lvlText w:val="%3."/>
      <w:lvlJc w:val="right"/>
      <w:pPr>
        <w:ind w:left="2160" w:hanging="180"/>
      </w:pPr>
    </w:lvl>
    <w:lvl w:ilvl="3" w:tplc="5E822F5E" w:tentative="1">
      <w:start w:val="1"/>
      <w:numFmt w:val="decimal"/>
      <w:lvlText w:val="%4."/>
      <w:lvlJc w:val="left"/>
      <w:pPr>
        <w:ind w:left="2880" w:hanging="360"/>
      </w:pPr>
    </w:lvl>
    <w:lvl w:ilvl="4" w:tplc="AF78F9C8" w:tentative="1">
      <w:start w:val="1"/>
      <w:numFmt w:val="lowerLetter"/>
      <w:lvlText w:val="%5."/>
      <w:lvlJc w:val="left"/>
      <w:pPr>
        <w:ind w:left="3600" w:hanging="360"/>
      </w:pPr>
    </w:lvl>
    <w:lvl w:ilvl="5" w:tplc="FBE05F60" w:tentative="1">
      <w:start w:val="1"/>
      <w:numFmt w:val="lowerRoman"/>
      <w:lvlText w:val="%6."/>
      <w:lvlJc w:val="right"/>
      <w:pPr>
        <w:ind w:left="4320" w:hanging="180"/>
      </w:pPr>
    </w:lvl>
    <w:lvl w:ilvl="6" w:tplc="55AE6D82" w:tentative="1">
      <w:start w:val="1"/>
      <w:numFmt w:val="decimal"/>
      <w:lvlText w:val="%7."/>
      <w:lvlJc w:val="left"/>
      <w:pPr>
        <w:ind w:left="5040" w:hanging="360"/>
      </w:pPr>
    </w:lvl>
    <w:lvl w:ilvl="7" w:tplc="8F5A1126" w:tentative="1">
      <w:start w:val="1"/>
      <w:numFmt w:val="lowerLetter"/>
      <w:lvlText w:val="%8."/>
      <w:lvlJc w:val="left"/>
      <w:pPr>
        <w:ind w:left="5760" w:hanging="360"/>
      </w:pPr>
    </w:lvl>
    <w:lvl w:ilvl="8" w:tplc="50B0DEE8" w:tentative="1">
      <w:start w:val="1"/>
      <w:numFmt w:val="lowerRoman"/>
      <w:lvlText w:val="%9."/>
      <w:lvlJc w:val="right"/>
      <w:pPr>
        <w:ind w:left="6480" w:hanging="180"/>
      </w:pPr>
    </w:lvl>
  </w:abstractNum>
  <w:abstractNum w:abstractNumId="54" w15:restartNumberingAfterBreak="0">
    <w:nsid w:val="5E1E634D"/>
    <w:multiLevelType w:val="hybridMultilevel"/>
    <w:tmpl w:val="8A508F0C"/>
    <w:lvl w:ilvl="0" w:tplc="2438FCAE">
      <w:start w:val="1"/>
      <w:numFmt w:val="bullet"/>
      <w:lvlText w:val=""/>
      <w:lvlJc w:val="left"/>
      <w:pPr>
        <w:tabs>
          <w:tab w:val="num" w:pos="720"/>
        </w:tabs>
        <w:ind w:left="720" w:hanging="360"/>
      </w:pPr>
      <w:rPr>
        <w:rFonts w:ascii="Symbol" w:hAnsi="Symbol" w:hint="default"/>
      </w:rPr>
    </w:lvl>
    <w:lvl w:ilvl="1" w:tplc="5BEE39C8">
      <w:start w:val="1"/>
      <w:numFmt w:val="bullet"/>
      <w:pStyle w:val="3"/>
      <w:lvlText w:val="o"/>
      <w:lvlJc w:val="left"/>
      <w:pPr>
        <w:tabs>
          <w:tab w:val="num" w:pos="1440"/>
        </w:tabs>
        <w:ind w:left="1440" w:hanging="360"/>
      </w:pPr>
      <w:rPr>
        <w:rFonts w:ascii="Courier New" w:hAnsi="Courier New" w:cs="Courier New" w:hint="default"/>
      </w:rPr>
    </w:lvl>
    <w:lvl w:ilvl="2" w:tplc="05C8442E">
      <w:start w:val="1"/>
      <w:numFmt w:val="bullet"/>
      <w:lvlText w:val=""/>
      <w:lvlJc w:val="left"/>
      <w:pPr>
        <w:tabs>
          <w:tab w:val="num" w:pos="2160"/>
        </w:tabs>
        <w:ind w:left="2160" w:hanging="360"/>
      </w:pPr>
      <w:rPr>
        <w:rFonts w:ascii="Wingdings" w:hAnsi="Wingdings" w:hint="default"/>
      </w:rPr>
    </w:lvl>
    <w:lvl w:ilvl="3" w:tplc="1AB025E2">
      <w:start w:val="1"/>
      <w:numFmt w:val="bullet"/>
      <w:lvlText w:val=""/>
      <w:lvlJc w:val="left"/>
      <w:pPr>
        <w:tabs>
          <w:tab w:val="num" w:pos="2880"/>
        </w:tabs>
        <w:ind w:left="2880" w:hanging="360"/>
      </w:pPr>
      <w:rPr>
        <w:rFonts w:ascii="Symbol" w:hAnsi="Symbol" w:hint="default"/>
      </w:rPr>
    </w:lvl>
    <w:lvl w:ilvl="4" w:tplc="AE9C402C" w:tentative="1">
      <w:start w:val="1"/>
      <w:numFmt w:val="bullet"/>
      <w:lvlText w:val="o"/>
      <w:lvlJc w:val="left"/>
      <w:pPr>
        <w:tabs>
          <w:tab w:val="num" w:pos="3600"/>
        </w:tabs>
        <w:ind w:left="3600" w:hanging="360"/>
      </w:pPr>
      <w:rPr>
        <w:rFonts w:ascii="Courier New" w:hAnsi="Courier New" w:cs="Courier New" w:hint="default"/>
      </w:rPr>
    </w:lvl>
    <w:lvl w:ilvl="5" w:tplc="33CEE5C4" w:tentative="1">
      <w:start w:val="1"/>
      <w:numFmt w:val="bullet"/>
      <w:lvlText w:val=""/>
      <w:lvlJc w:val="left"/>
      <w:pPr>
        <w:tabs>
          <w:tab w:val="num" w:pos="4320"/>
        </w:tabs>
        <w:ind w:left="4320" w:hanging="360"/>
      </w:pPr>
      <w:rPr>
        <w:rFonts w:ascii="Wingdings" w:hAnsi="Wingdings" w:hint="default"/>
      </w:rPr>
    </w:lvl>
    <w:lvl w:ilvl="6" w:tplc="53F8A584" w:tentative="1">
      <w:start w:val="1"/>
      <w:numFmt w:val="bullet"/>
      <w:lvlText w:val=""/>
      <w:lvlJc w:val="left"/>
      <w:pPr>
        <w:tabs>
          <w:tab w:val="num" w:pos="5040"/>
        </w:tabs>
        <w:ind w:left="5040" w:hanging="360"/>
      </w:pPr>
      <w:rPr>
        <w:rFonts w:ascii="Symbol" w:hAnsi="Symbol" w:hint="default"/>
      </w:rPr>
    </w:lvl>
    <w:lvl w:ilvl="7" w:tplc="4BB86346" w:tentative="1">
      <w:start w:val="1"/>
      <w:numFmt w:val="bullet"/>
      <w:lvlText w:val="o"/>
      <w:lvlJc w:val="left"/>
      <w:pPr>
        <w:tabs>
          <w:tab w:val="num" w:pos="5760"/>
        </w:tabs>
        <w:ind w:left="5760" w:hanging="360"/>
      </w:pPr>
      <w:rPr>
        <w:rFonts w:ascii="Courier New" w:hAnsi="Courier New" w:cs="Courier New" w:hint="default"/>
      </w:rPr>
    </w:lvl>
    <w:lvl w:ilvl="8" w:tplc="C97052F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A34716"/>
    <w:multiLevelType w:val="hybridMultilevel"/>
    <w:tmpl w:val="BD68CAEC"/>
    <w:lvl w:ilvl="0" w:tplc="F6ACE180">
      <w:start w:val="1"/>
      <w:numFmt w:val="bullet"/>
      <w:lvlText w:val=""/>
      <w:lvlJc w:val="left"/>
      <w:pPr>
        <w:ind w:left="1080" w:hanging="360"/>
      </w:pPr>
      <w:rPr>
        <w:rFonts w:ascii="Symbol" w:hAnsi="Symbol" w:hint="default"/>
        <w:spacing w:val="0"/>
      </w:rPr>
    </w:lvl>
    <w:lvl w:ilvl="1" w:tplc="A8A8B6DC" w:tentative="1">
      <w:start w:val="1"/>
      <w:numFmt w:val="bullet"/>
      <w:lvlText w:val="o"/>
      <w:lvlJc w:val="left"/>
      <w:pPr>
        <w:ind w:left="1800" w:hanging="360"/>
      </w:pPr>
      <w:rPr>
        <w:rFonts w:ascii="Courier New" w:hAnsi="Courier New" w:cs="Courier New" w:hint="default"/>
      </w:rPr>
    </w:lvl>
    <w:lvl w:ilvl="2" w:tplc="A2985182" w:tentative="1">
      <w:start w:val="1"/>
      <w:numFmt w:val="bullet"/>
      <w:lvlText w:val=""/>
      <w:lvlJc w:val="left"/>
      <w:pPr>
        <w:ind w:left="2520" w:hanging="360"/>
      </w:pPr>
      <w:rPr>
        <w:rFonts w:ascii="Wingdings" w:hAnsi="Wingdings" w:hint="default"/>
      </w:rPr>
    </w:lvl>
    <w:lvl w:ilvl="3" w:tplc="56B82F6A" w:tentative="1">
      <w:start w:val="1"/>
      <w:numFmt w:val="bullet"/>
      <w:lvlText w:val=""/>
      <w:lvlJc w:val="left"/>
      <w:pPr>
        <w:ind w:left="3240" w:hanging="360"/>
      </w:pPr>
      <w:rPr>
        <w:rFonts w:ascii="Symbol" w:hAnsi="Symbol" w:hint="default"/>
      </w:rPr>
    </w:lvl>
    <w:lvl w:ilvl="4" w:tplc="6C4C2292" w:tentative="1">
      <w:start w:val="1"/>
      <w:numFmt w:val="bullet"/>
      <w:lvlText w:val="o"/>
      <w:lvlJc w:val="left"/>
      <w:pPr>
        <w:ind w:left="3960" w:hanging="360"/>
      </w:pPr>
      <w:rPr>
        <w:rFonts w:ascii="Courier New" w:hAnsi="Courier New" w:cs="Courier New" w:hint="default"/>
      </w:rPr>
    </w:lvl>
    <w:lvl w:ilvl="5" w:tplc="AC06F40C" w:tentative="1">
      <w:start w:val="1"/>
      <w:numFmt w:val="bullet"/>
      <w:lvlText w:val=""/>
      <w:lvlJc w:val="left"/>
      <w:pPr>
        <w:ind w:left="4680" w:hanging="360"/>
      </w:pPr>
      <w:rPr>
        <w:rFonts w:ascii="Wingdings" w:hAnsi="Wingdings" w:hint="default"/>
      </w:rPr>
    </w:lvl>
    <w:lvl w:ilvl="6" w:tplc="20F6CBB8" w:tentative="1">
      <w:start w:val="1"/>
      <w:numFmt w:val="bullet"/>
      <w:lvlText w:val=""/>
      <w:lvlJc w:val="left"/>
      <w:pPr>
        <w:ind w:left="5400" w:hanging="360"/>
      </w:pPr>
      <w:rPr>
        <w:rFonts w:ascii="Symbol" w:hAnsi="Symbol" w:hint="default"/>
      </w:rPr>
    </w:lvl>
    <w:lvl w:ilvl="7" w:tplc="DB46C8B0" w:tentative="1">
      <w:start w:val="1"/>
      <w:numFmt w:val="bullet"/>
      <w:lvlText w:val="o"/>
      <w:lvlJc w:val="left"/>
      <w:pPr>
        <w:ind w:left="6120" w:hanging="360"/>
      </w:pPr>
      <w:rPr>
        <w:rFonts w:ascii="Courier New" w:hAnsi="Courier New" w:cs="Courier New" w:hint="default"/>
      </w:rPr>
    </w:lvl>
    <w:lvl w:ilvl="8" w:tplc="9E3A92CE" w:tentative="1">
      <w:start w:val="1"/>
      <w:numFmt w:val="bullet"/>
      <w:lvlText w:val=""/>
      <w:lvlJc w:val="left"/>
      <w:pPr>
        <w:ind w:left="6840" w:hanging="360"/>
      </w:pPr>
      <w:rPr>
        <w:rFonts w:ascii="Wingdings" w:hAnsi="Wingdings" w:hint="default"/>
      </w:rPr>
    </w:lvl>
  </w:abstractNum>
  <w:abstractNum w:abstractNumId="56" w15:restartNumberingAfterBreak="0">
    <w:nsid w:val="636861D8"/>
    <w:multiLevelType w:val="multilevel"/>
    <w:tmpl w:val="19040FF2"/>
    <w:lvl w:ilvl="0">
      <w:start w:val="1"/>
      <w:numFmt w:val="bullet"/>
      <w:pStyle w:val="1"/>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7" w15:restartNumberingAfterBreak="0">
    <w:nsid w:val="65106670"/>
    <w:multiLevelType w:val="multilevel"/>
    <w:tmpl w:val="E384DD22"/>
    <w:lvl w:ilvl="0">
      <w:start w:val="1"/>
      <w:numFmt w:val="decimal"/>
      <w:lvlText w:val="6.%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8" w15:restartNumberingAfterBreak="0">
    <w:nsid w:val="65400879"/>
    <w:multiLevelType w:val="multilevel"/>
    <w:tmpl w:val="9CDE954E"/>
    <w:lvl w:ilvl="0">
      <w:start w:val="1"/>
      <w:numFmt w:val="decimal"/>
      <w:lvlText w:val="%1."/>
      <w:lvlJc w:val="left"/>
      <w:pPr>
        <w:ind w:left="720" w:hanging="360"/>
      </w:pPr>
      <w:rPr>
        <w:rFonts w:hint="default"/>
        <w:b/>
        <w:sz w:val="24"/>
        <w:szCs w:val="24"/>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9" w15:restartNumberingAfterBreak="0">
    <w:nsid w:val="667F6F0C"/>
    <w:multiLevelType w:val="hybridMultilevel"/>
    <w:tmpl w:val="30BACFFE"/>
    <w:lvl w:ilvl="0" w:tplc="C576E288">
      <w:start w:val="1"/>
      <w:numFmt w:val="decimal"/>
      <w:lvlText w:val="7.%1"/>
      <w:lvlJc w:val="left"/>
      <w:pPr>
        <w:ind w:left="786" w:hanging="360"/>
      </w:pPr>
      <w:rPr>
        <w:rFonts w:hint="default"/>
        <w:sz w:val="24"/>
        <w:szCs w:val="24"/>
      </w:rPr>
    </w:lvl>
    <w:lvl w:ilvl="1" w:tplc="2B688C9E" w:tentative="1">
      <w:start w:val="1"/>
      <w:numFmt w:val="lowerLetter"/>
      <w:lvlText w:val="%2."/>
      <w:lvlJc w:val="left"/>
      <w:pPr>
        <w:ind w:left="939" w:hanging="360"/>
      </w:pPr>
    </w:lvl>
    <w:lvl w:ilvl="2" w:tplc="FAEAAD0C" w:tentative="1">
      <w:start w:val="1"/>
      <w:numFmt w:val="lowerRoman"/>
      <w:lvlText w:val="%3."/>
      <w:lvlJc w:val="right"/>
      <w:pPr>
        <w:ind w:left="1659" w:hanging="180"/>
      </w:pPr>
    </w:lvl>
    <w:lvl w:ilvl="3" w:tplc="38B6EC9E" w:tentative="1">
      <w:start w:val="1"/>
      <w:numFmt w:val="decimal"/>
      <w:lvlText w:val="%4."/>
      <w:lvlJc w:val="left"/>
      <w:pPr>
        <w:ind w:left="2379" w:hanging="360"/>
      </w:pPr>
    </w:lvl>
    <w:lvl w:ilvl="4" w:tplc="05D4EAFE" w:tentative="1">
      <w:start w:val="1"/>
      <w:numFmt w:val="lowerLetter"/>
      <w:lvlText w:val="%5."/>
      <w:lvlJc w:val="left"/>
      <w:pPr>
        <w:ind w:left="3099" w:hanging="360"/>
      </w:pPr>
    </w:lvl>
    <w:lvl w:ilvl="5" w:tplc="AE8CC18C" w:tentative="1">
      <w:start w:val="1"/>
      <w:numFmt w:val="lowerRoman"/>
      <w:lvlText w:val="%6."/>
      <w:lvlJc w:val="right"/>
      <w:pPr>
        <w:ind w:left="3819" w:hanging="180"/>
      </w:pPr>
    </w:lvl>
    <w:lvl w:ilvl="6" w:tplc="D22C62BA" w:tentative="1">
      <w:start w:val="1"/>
      <w:numFmt w:val="decimal"/>
      <w:lvlText w:val="%7."/>
      <w:lvlJc w:val="left"/>
      <w:pPr>
        <w:ind w:left="4539" w:hanging="360"/>
      </w:pPr>
    </w:lvl>
    <w:lvl w:ilvl="7" w:tplc="EC46C32C" w:tentative="1">
      <w:start w:val="1"/>
      <w:numFmt w:val="lowerLetter"/>
      <w:lvlText w:val="%8."/>
      <w:lvlJc w:val="left"/>
      <w:pPr>
        <w:ind w:left="5259" w:hanging="360"/>
      </w:pPr>
    </w:lvl>
    <w:lvl w:ilvl="8" w:tplc="E3444DB0" w:tentative="1">
      <w:start w:val="1"/>
      <w:numFmt w:val="lowerRoman"/>
      <w:lvlText w:val="%9."/>
      <w:lvlJc w:val="right"/>
      <w:pPr>
        <w:ind w:left="5979" w:hanging="180"/>
      </w:pPr>
    </w:lvl>
  </w:abstractNum>
  <w:abstractNum w:abstractNumId="60" w15:restartNumberingAfterBreak="0">
    <w:nsid w:val="668E1B28"/>
    <w:multiLevelType w:val="hybridMultilevel"/>
    <w:tmpl w:val="ACFE2C7A"/>
    <w:lvl w:ilvl="0" w:tplc="B84484C6">
      <w:start w:val="1"/>
      <w:numFmt w:val="decimal"/>
      <w:lvlText w:val="7.3.%1"/>
      <w:lvlJc w:val="left"/>
      <w:pPr>
        <w:ind w:left="360" w:hanging="360"/>
      </w:pPr>
      <w:rPr>
        <w:rFonts w:hint="default"/>
      </w:rPr>
    </w:lvl>
    <w:lvl w:ilvl="1" w:tplc="14EE3C42" w:tentative="1">
      <w:start w:val="1"/>
      <w:numFmt w:val="lowerLetter"/>
      <w:lvlText w:val="%2."/>
      <w:lvlJc w:val="left"/>
      <w:pPr>
        <w:ind w:left="0" w:hanging="360"/>
      </w:pPr>
    </w:lvl>
    <w:lvl w:ilvl="2" w:tplc="0046FCC4" w:tentative="1">
      <w:start w:val="1"/>
      <w:numFmt w:val="lowerRoman"/>
      <w:lvlText w:val="%3."/>
      <w:lvlJc w:val="right"/>
      <w:pPr>
        <w:ind w:left="720" w:hanging="180"/>
      </w:pPr>
    </w:lvl>
    <w:lvl w:ilvl="3" w:tplc="A3F43C8C" w:tentative="1">
      <w:start w:val="1"/>
      <w:numFmt w:val="decimal"/>
      <w:lvlText w:val="%4."/>
      <w:lvlJc w:val="left"/>
      <w:pPr>
        <w:ind w:left="1440" w:hanging="360"/>
      </w:pPr>
    </w:lvl>
    <w:lvl w:ilvl="4" w:tplc="5802A420" w:tentative="1">
      <w:start w:val="1"/>
      <w:numFmt w:val="lowerLetter"/>
      <w:lvlText w:val="%5."/>
      <w:lvlJc w:val="left"/>
      <w:pPr>
        <w:ind w:left="2160" w:hanging="360"/>
      </w:pPr>
    </w:lvl>
    <w:lvl w:ilvl="5" w:tplc="D3D083C8" w:tentative="1">
      <w:start w:val="1"/>
      <w:numFmt w:val="lowerRoman"/>
      <w:lvlText w:val="%6."/>
      <w:lvlJc w:val="right"/>
      <w:pPr>
        <w:ind w:left="2880" w:hanging="180"/>
      </w:pPr>
    </w:lvl>
    <w:lvl w:ilvl="6" w:tplc="1134641C" w:tentative="1">
      <w:start w:val="1"/>
      <w:numFmt w:val="decimal"/>
      <w:lvlText w:val="%7."/>
      <w:lvlJc w:val="left"/>
      <w:pPr>
        <w:ind w:left="3600" w:hanging="360"/>
      </w:pPr>
    </w:lvl>
    <w:lvl w:ilvl="7" w:tplc="FC38A938" w:tentative="1">
      <w:start w:val="1"/>
      <w:numFmt w:val="lowerLetter"/>
      <w:lvlText w:val="%8."/>
      <w:lvlJc w:val="left"/>
      <w:pPr>
        <w:ind w:left="4320" w:hanging="360"/>
      </w:pPr>
    </w:lvl>
    <w:lvl w:ilvl="8" w:tplc="746246D8" w:tentative="1">
      <w:start w:val="1"/>
      <w:numFmt w:val="lowerRoman"/>
      <w:lvlText w:val="%9."/>
      <w:lvlJc w:val="right"/>
      <w:pPr>
        <w:ind w:left="5040" w:hanging="180"/>
      </w:pPr>
    </w:lvl>
  </w:abstractNum>
  <w:abstractNum w:abstractNumId="61" w15:restartNumberingAfterBreak="0">
    <w:nsid w:val="6A4F199E"/>
    <w:multiLevelType w:val="hybridMultilevel"/>
    <w:tmpl w:val="BB80B5A2"/>
    <w:lvl w:ilvl="0" w:tplc="23D4D526">
      <w:start w:val="1"/>
      <w:numFmt w:val="decimal"/>
      <w:lvlText w:val="%1)"/>
      <w:lvlJc w:val="right"/>
      <w:pPr>
        <w:ind w:left="3294" w:hanging="180"/>
      </w:pPr>
      <w:rPr>
        <w:rFonts w:hint="default"/>
      </w:rPr>
    </w:lvl>
    <w:lvl w:ilvl="1" w:tplc="92BA8FFE">
      <w:start w:val="1"/>
      <w:numFmt w:val="decimal"/>
      <w:lvlText w:val="%2)"/>
      <w:lvlJc w:val="left"/>
      <w:pPr>
        <w:ind w:left="1440" w:hanging="360"/>
      </w:pPr>
      <w:rPr>
        <w:rFonts w:hint="default"/>
      </w:rPr>
    </w:lvl>
    <w:lvl w:ilvl="2" w:tplc="9216BAB2" w:tentative="1">
      <w:start w:val="1"/>
      <w:numFmt w:val="lowerRoman"/>
      <w:lvlText w:val="%3."/>
      <w:lvlJc w:val="right"/>
      <w:pPr>
        <w:ind w:left="2160" w:hanging="180"/>
      </w:pPr>
    </w:lvl>
    <w:lvl w:ilvl="3" w:tplc="F2649726" w:tentative="1">
      <w:start w:val="1"/>
      <w:numFmt w:val="decimal"/>
      <w:lvlText w:val="%4."/>
      <w:lvlJc w:val="left"/>
      <w:pPr>
        <w:ind w:left="2880" w:hanging="360"/>
      </w:pPr>
    </w:lvl>
    <w:lvl w:ilvl="4" w:tplc="2A4866F8" w:tentative="1">
      <w:start w:val="1"/>
      <w:numFmt w:val="lowerLetter"/>
      <w:lvlText w:val="%5."/>
      <w:lvlJc w:val="left"/>
      <w:pPr>
        <w:ind w:left="3600" w:hanging="360"/>
      </w:pPr>
    </w:lvl>
    <w:lvl w:ilvl="5" w:tplc="8E2E029E" w:tentative="1">
      <w:start w:val="1"/>
      <w:numFmt w:val="lowerRoman"/>
      <w:lvlText w:val="%6."/>
      <w:lvlJc w:val="right"/>
      <w:pPr>
        <w:ind w:left="4320" w:hanging="180"/>
      </w:pPr>
    </w:lvl>
    <w:lvl w:ilvl="6" w:tplc="B456F654" w:tentative="1">
      <w:start w:val="1"/>
      <w:numFmt w:val="decimal"/>
      <w:lvlText w:val="%7."/>
      <w:lvlJc w:val="left"/>
      <w:pPr>
        <w:ind w:left="5040" w:hanging="360"/>
      </w:pPr>
    </w:lvl>
    <w:lvl w:ilvl="7" w:tplc="8EE09812" w:tentative="1">
      <w:start w:val="1"/>
      <w:numFmt w:val="lowerLetter"/>
      <w:lvlText w:val="%8."/>
      <w:lvlJc w:val="left"/>
      <w:pPr>
        <w:ind w:left="5760" w:hanging="360"/>
      </w:pPr>
    </w:lvl>
    <w:lvl w:ilvl="8" w:tplc="5810B2B0" w:tentative="1">
      <w:start w:val="1"/>
      <w:numFmt w:val="lowerRoman"/>
      <w:lvlText w:val="%9."/>
      <w:lvlJc w:val="right"/>
      <w:pPr>
        <w:ind w:left="6480" w:hanging="180"/>
      </w:pPr>
    </w:lvl>
  </w:abstractNum>
  <w:abstractNum w:abstractNumId="62" w15:restartNumberingAfterBreak="0">
    <w:nsid w:val="6D5E71C9"/>
    <w:multiLevelType w:val="multilevel"/>
    <w:tmpl w:val="67BCFD2A"/>
    <w:lvl w:ilvl="0">
      <w:start w:val="1"/>
      <w:numFmt w:val="decimal"/>
      <w:lvlText w:val="9.%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3" w15:restartNumberingAfterBreak="0">
    <w:nsid w:val="6E592DDA"/>
    <w:multiLevelType w:val="hybridMultilevel"/>
    <w:tmpl w:val="6F56C72E"/>
    <w:lvl w:ilvl="0" w:tplc="CFCE9040">
      <w:start w:val="1"/>
      <w:numFmt w:val="decimal"/>
      <w:lvlText w:val="%1)"/>
      <w:lvlJc w:val="left"/>
      <w:pPr>
        <w:ind w:left="927" w:hanging="360"/>
      </w:pPr>
      <w:rPr>
        <w:rFonts w:hint="default"/>
      </w:rPr>
    </w:lvl>
    <w:lvl w:ilvl="1" w:tplc="7F52ED66" w:tentative="1">
      <w:start w:val="1"/>
      <w:numFmt w:val="lowerLetter"/>
      <w:lvlText w:val="%2."/>
      <w:lvlJc w:val="left"/>
      <w:pPr>
        <w:ind w:left="1440" w:hanging="360"/>
      </w:pPr>
    </w:lvl>
    <w:lvl w:ilvl="2" w:tplc="07D00C06" w:tentative="1">
      <w:start w:val="1"/>
      <w:numFmt w:val="lowerRoman"/>
      <w:lvlText w:val="%3."/>
      <w:lvlJc w:val="right"/>
      <w:pPr>
        <w:ind w:left="2160" w:hanging="180"/>
      </w:pPr>
    </w:lvl>
    <w:lvl w:ilvl="3" w:tplc="8A206258" w:tentative="1">
      <w:start w:val="1"/>
      <w:numFmt w:val="decimal"/>
      <w:lvlText w:val="%4."/>
      <w:lvlJc w:val="left"/>
      <w:pPr>
        <w:ind w:left="2880" w:hanging="360"/>
      </w:pPr>
    </w:lvl>
    <w:lvl w:ilvl="4" w:tplc="1F36BBAA" w:tentative="1">
      <w:start w:val="1"/>
      <w:numFmt w:val="lowerLetter"/>
      <w:lvlText w:val="%5."/>
      <w:lvlJc w:val="left"/>
      <w:pPr>
        <w:ind w:left="3600" w:hanging="360"/>
      </w:pPr>
    </w:lvl>
    <w:lvl w:ilvl="5" w:tplc="E8129D8C" w:tentative="1">
      <w:start w:val="1"/>
      <w:numFmt w:val="lowerRoman"/>
      <w:lvlText w:val="%6."/>
      <w:lvlJc w:val="right"/>
      <w:pPr>
        <w:ind w:left="4320" w:hanging="180"/>
      </w:pPr>
    </w:lvl>
    <w:lvl w:ilvl="6" w:tplc="72688030" w:tentative="1">
      <w:start w:val="1"/>
      <w:numFmt w:val="decimal"/>
      <w:lvlText w:val="%7."/>
      <w:lvlJc w:val="left"/>
      <w:pPr>
        <w:ind w:left="5040" w:hanging="360"/>
      </w:pPr>
    </w:lvl>
    <w:lvl w:ilvl="7" w:tplc="3DDA4BDE" w:tentative="1">
      <w:start w:val="1"/>
      <w:numFmt w:val="lowerLetter"/>
      <w:lvlText w:val="%8."/>
      <w:lvlJc w:val="left"/>
      <w:pPr>
        <w:ind w:left="5760" w:hanging="360"/>
      </w:pPr>
    </w:lvl>
    <w:lvl w:ilvl="8" w:tplc="E72047E4" w:tentative="1">
      <w:start w:val="1"/>
      <w:numFmt w:val="lowerRoman"/>
      <w:lvlText w:val="%9."/>
      <w:lvlJc w:val="right"/>
      <w:pPr>
        <w:ind w:left="6480" w:hanging="180"/>
      </w:pPr>
    </w:lvl>
  </w:abstractNum>
  <w:abstractNum w:abstractNumId="64" w15:restartNumberingAfterBreak="0">
    <w:nsid w:val="6FCD4FAE"/>
    <w:multiLevelType w:val="hybridMultilevel"/>
    <w:tmpl w:val="24A41C88"/>
    <w:lvl w:ilvl="0" w:tplc="884AECB0">
      <w:start w:val="1"/>
      <w:numFmt w:val="bullet"/>
      <w:lvlText w:val=""/>
      <w:lvlJc w:val="left"/>
      <w:pPr>
        <w:ind w:left="720" w:hanging="360"/>
      </w:pPr>
      <w:rPr>
        <w:rFonts w:ascii="Symbol" w:hAnsi="Symbol" w:hint="default"/>
        <w:spacing w:val="0"/>
      </w:rPr>
    </w:lvl>
    <w:lvl w:ilvl="1" w:tplc="AF862D6E" w:tentative="1">
      <w:start w:val="1"/>
      <w:numFmt w:val="bullet"/>
      <w:lvlText w:val="o"/>
      <w:lvlJc w:val="left"/>
      <w:pPr>
        <w:ind w:left="1440" w:hanging="360"/>
      </w:pPr>
      <w:rPr>
        <w:rFonts w:ascii="Courier New" w:hAnsi="Courier New" w:cs="Courier New" w:hint="default"/>
      </w:rPr>
    </w:lvl>
    <w:lvl w:ilvl="2" w:tplc="36221C26" w:tentative="1">
      <w:start w:val="1"/>
      <w:numFmt w:val="bullet"/>
      <w:lvlText w:val=""/>
      <w:lvlJc w:val="left"/>
      <w:pPr>
        <w:ind w:left="2160" w:hanging="360"/>
      </w:pPr>
      <w:rPr>
        <w:rFonts w:ascii="Wingdings" w:hAnsi="Wingdings" w:hint="default"/>
      </w:rPr>
    </w:lvl>
    <w:lvl w:ilvl="3" w:tplc="274CD5FC" w:tentative="1">
      <w:start w:val="1"/>
      <w:numFmt w:val="bullet"/>
      <w:lvlText w:val=""/>
      <w:lvlJc w:val="left"/>
      <w:pPr>
        <w:ind w:left="2880" w:hanging="360"/>
      </w:pPr>
      <w:rPr>
        <w:rFonts w:ascii="Symbol" w:hAnsi="Symbol" w:hint="default"/>
      </w:rPr>
    </w:lvl>
    <w:lvl w:ilvl="4" w:tplc="B51461FE" w:tentative="1">
      <w:start w:val="1"/>
      <w:numFmt w:val="bullet"/>
      <w:lvlText w:val="o"/>
      <w:lvlJc w:val="left"/>
      <w:pPr>
        <w:ind w:left="3600" w:hanging="360"/>
      </w:pPr>
      <w:rPr>
        <w:rFonts w:ascii="Courier New" w:hAnsi="Courier New" w:cs="Courier New" w:hint="default"/>
      </w:rPr>
    </w:lvl>
    <w:lvl w:ilvl="5" w:tplc="A3B6059A" w:tentative="1">
      <w:start w:val="1"/>
      <w:numFmt w:val="bullet"/>
      <w:lvlText w:val=""/>
      <w:lvlJc w:val="left"/>
      <w:pPr>
        <w:ind w:left="4320" w:hanging="360"/>
      </w:pPr>
      <w:rPr>
        <w:rFonts w:ascii="Wingdings" w:hAnsi="Wingdings" w:hint="default"/>
      </w:rPr>
    </w:lvl>
    <w:lvl w:ilvl="6" w:tplc="66FE7D52" w:tentative="1">
      <w:start w:val="1"/>
      <w:numFmt w:val="bullet"/>
      <w:lvlText w:val=""/>
      <w:lvlJc w:val="left"/>
      <w:pPr>
        <w:ind w:left="5040" w:hanging="360"/>
      </w:pPr>
      <w:rPr>
        <w:rFonts w:ascii="Symbol" w:hAnsi="Symbol" w:hint="default"/>
      </w:rPr>
    </w:lvl>
    <w:lvl w:ilvl="7" w:tplc="425C32F4" w:tentative="1">
      <w:start w:val="1"/>
      <w:numFmt w:val="bullet"/>
      <w:lvlText w:val="o"/>
      <w:lvlJc w:val="left"/>
      <w:pPr>
        <w:ind w:left="5760" w:hanging="360"/>
      </w:pPr>
      <w:rPr>
        <w:rFonts w:ascii="Courier New" w:hAnsi="Courier New" w:cs="Courier New" w:hint="default"/>
      </w:rPr>
    </w:lvl>
    <w:lvl w:ilvl="8" w:tplc="14FECDF0" w:tentative="1">
      <w:start w:val="1"/>
      <w:numFmt w:val="bullet"/>
      <w:lvlText w:val=""/>
      <w:lvlJc w:val="left"/>
      <w:pPr>
        <w:ind w:left="6480" w:hanging="360"/>
      </w:pPr>
      <w:rPr>
        <w:rFonts w:ascii="Wingdings" w:hAnsi="Wingdings" w:hint="default"/>
      </w:rPr>
    </w:lvl>
  </w:abstractNum>
  <w:abstractNum w:abstractNumId="65" w15:restartNumberingAfterBreak="0">
    <w:nsid w:val="723D5B7B"/>
    <w:multiLevelType w:val="multilevel"/>
    <w:tmpl w:val="3CD2B978"/>
    <w:lvl w:ilvl="0">
      <w:start w:val="1"/>
      <w:numFmt w:val="decimal"/>
      <w:pStyle w:val="101"/>
      <w:lvlText w:val="%1"/>
      <w:lvlJc w:val="left"/>
      <w:pPr>
        <w:tabs>
          <w:tab w:val="num" w:pos="1134"/>
        </w:tabs>
        <w:ind w:left="0" w:firstLine="720"/>
      </w:pPr>
      <w:rPr>
        <w:rFonts w:ascii="Times New Roman" w:hAnsi="Times New Roman" w:hint="default"/>
        <w:b/>
        <w:i w:val="0"/>
        <w:caps w:val="0"/>
        <w:strike w:val="0"/>
        <w:dstrike w:val="0"/>
        <w:vanish w:val="0"/>
        <w:color w:val="000000"/>
        <w:sz w:val="28"/>
        <w:szCs w:val="28"/>
        <w:vertAlign w:val="baseline"/>
      </w:rPr>
    </w:lvl>
    <w:lvl w:ilvl="1">
      <w:start w:val="1"/>
      <w:numFmt w:val="decimal"/>
      <w:lvlText w:val="%1.%2"/>
      <w:lvlJc w:val="left"/>
      <w:pPr>
        <w:tabs>
          <w:tab w:val="num" w:pos="1361"/>
        </w:tabs>
        <w:ind w:left="0" w:firstLine="720"/>
      </w:pPr>
      <w:rPr>
        <w:rFonts w:ascii="Times New Roman" w:hAnsi="Times New Roman" w:hint="default"/>
        <w:b w:val="0"/>
        <w:i w:val="0"/>
        <w:caps w:val="0"/>
        <w:strike w:val="0"/>
        <w:dstrike w:val="0"/>
        <w:vanish w:val="0"/>
        <w:color w:val="000000"/>
        <w:sz w:val="24"/>
        <w:szCs w:val="24"/>
        <w:vertAlign w:val="baseline"/>
      </w:rPr>
    </w:lvl>
    <w:lvl w:ilvl="2">
      <w:start w:val="1"/>
      <w:numFmt w:val="decimal"/>
      <w:pStyle w:val="30"/>
      <w:lvlText w:val="%1.%2.%3"/>
      <w:lvlJc w:val="left"/>
      <w:pPr>
        <w:tabs>
          <w:tab w:val="num" w:pos="1418"/>
        </w:tabs>
        <w:ind w:left="0" w:firstLine="720"/>
      </w:pPr>
      <w:rPr>
        <w:rFonts w:ascii="Times New Roman" w:hAnsi="Times New Roman" w:hint="default"/>
        <w:b w:val="0"/>
        <w:i w:val="0"/>
        <w:caps w:val="0"/>
        <w:strike w:val="0"/>
        <w:dstrike w:val="0"/>
        <w:vanish w:val="0"/>
        <w:color w:val="000000"/>
        <w:sz w:val="24"/>
        <w:szCs w:val="24"/>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2F610F4"/>
    <w:multiLevelType w:val="multilevel"/>
    <w:tmpl w:val="B5285A9E"/>
    <w:styleLink w:val="10"/>
    <w:lvl w:ilvl="0">
      <w:start w:val="1"/>
      <w:numFmt w:val="decimal"/>
      <w:lvlText w:val="%1"/>
      <w:lvlJc w:val="left"/>
      <w:pPr>
        <w:tabs>
          <w:tab w:val="num" w:pos="1560"/>
        </w:tabs>
        <w:ind w:left="1560" w:hanging="360"/>
      </w:pPr>
      <w:rPr>
        <w:rFonts w:hint="default"/>
      </w:rPr>
    </w:lvl>
    <w:lvl w:ilvl="1">
      <w:start w:val="1"/>
      <w:numFmt w:val="decimal"/>
      <w:lvlText w:val="4.%2"/>
      <w:lvlJc w:val="left"/>
      <w:pPr>
        <w:tabs>
          <w:tab w:val="num" w:pos="1418"/>
        </w:tabs>
        <w:ind w:left="0" w:firstLine="851"/>
      </w:pPr>
      <w:rPr>
        <w:rFonts w:hint="default"/>
        <w:i w:val="0"/>
        <w:sz w:val="24"/>
        <w:szCs w:val="24"/>
      </w:rPr>
    </w:lvl>
    <w:lvl w:ilvl="2">
      <w:start w:val="1"/>
      <w:numFmt w:val="none"/>
      <w:lvlText w:val="4.1"/>
      <w:lvlJc w:val="left"/>
      <w:pPr>
        <w:tabs>
          <w:tab w:val="num" w:pos="1531"/>
        </w:tabs>
        <w:ind w:left="0" w:firstLine="851"/>
      </w:pPr>
      <w:rPr>
        <w:rFonts w:ascii="Times New Roman" w:hAnsi="Times New Roman" w:hint="default"/>
        <w:b w:val="0"/>
        <w:i w:val="0"/>
        <w:sz w:val="24"/>
        <w:szCs w:val="24"/>
      </w:rPr>
    </w:lvl>
    <w:lvl w:ilvl="3">
      <w:start w:val="1"/>
      <w:numFmt w:val="decimal"/>
      <w:lvlText w:val="4.8.%4"/>
      <w:lvlJc w:val="left"/>
      <w:pPr>
        <w:tabs>
          <w:tab w:val="num" w:pos="1531"/>
        </w:tabs>
        <w:ind w:left="0" w:firstLine="851"/>
      </w:pPr>
      <w:rPr>
        <w:rFonts w:hint="default"/>
      </w:r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67" w15:restartNumberingAfterBreak="0">
    <w:nsid w:val="74D613C5"/>
    <w:multiLevelType w:val="hybridMultilevel"/>
    <w:tmpl w:val="496AF4F4"/>
    <w:lvl w:ilvl="0" w:tplc="3A90EE72">
      <w:start w:val="1"/>
      <w:numFmt w:val="bullet"/>
      <w:lvlText w:val=""/>
      <w:lvlJc w:val="left"/>
      <w:pPr>
        <w:ind w:left="720" w:hanging="360"/>
      </w:pPr>
      <w:rPr>
        <w:rFonts w:ascii="Symbol" w:hAnsi="Symbol" w:hint="default"/>
      </w:rPr>
    </w:lvl>
    <w:lvl w:ilvl="1" w:tplc="481E1F2E" w:tentative="1">
      <w:start w:val="1"/>
      <w:numFmt w:val="bullet"/>
      <w:pStyle w:val="22"/>
      <w:lvlText w:val="o"/>
      <w:lvlJc w:val="left"/>
      <w:pPr>
        <w:ind w:left="1440" w:hanging="360"/>
      </w:pPr>
      <w:rPr>
        <w:rFonts w:ascii="Courier New" w:hAnsi="Courier New" w:cs="Courier New" w:hint="default"/>
      </w:rPr>
    </w:lvl>
    <w:lvl w:ilvl="2" w:tplc="A6C45B64" w:tentative="1">
      <w:start w:val="1"/>
      <w:numFmt w:val="bullet"/>
      <w:lvlText w:val=""/>
      <w:lvlJc w:val="left"/>
      <w:pPr>
        <w:ind w:left="2160" w:hanging="360"/>
      </w:pPr>
      <w:rPr>
        <w:rFonts w:ascii="Wingdings" w:hAnsi="Wingdings" w:hint="default"/>
      </w:rPr>
    </w:lvl>
    <w:lvl w:ilvl="3" w:tplc="768693C0" w:tentative="1">
      <w:start w:val="1"/>
      <w:numFmt w:val="bullet"/>
      <w:lvlText w:val=""/>
      <w:lvlJc w:val="left"/>
      <w:pPr>
        <w:ind w:left="2880" w:hanging="360"/>
      </w:pPr>
      <w:rPr>
        <w:rFonts w:ascii="Symbol" w:hAnsi="Symbol" w:hint="default"/>
      </w:rPr>
    </w:lvl>
    <w:lvl w:ilvl="4" w:tplc="C03C4EC0" w:tentative="1">
      <w:start w:val="1"/>
      <w:numFmt w:val="bullet"/>
      <w:lvlText w:val="o"/>
      <w:lvlJc w:val="left"/>
      <w:pPr>
        <w:ind w:left="3600" w:hanging="360"/>
      </w:pPr>
      <w:rPr>
        <w:rFonts w:ascii="Courier New" w:hAnsi="Courier New" w:cs="Courier New" w:hint="default"/>
      </w:rPr>
    </w:lvl>
    <w:lvl w:ilvl="5" w:tplc="6E647E72" w:tentative="1">
      <w:start w:val="1"/>
      <w:numFmt w:val="bullet"/>
      <w:lvlText w:val=""/>
      <w:lvlJc w:val="left"/>
      <w:pPr>
        <w:ind w:left="4320" w:hanging="360"/>
      </w:pPr>
      <w:rPr>
        <w:rFonts w:ascii="Wingdings" w:hAnsi="Wingdings" w:hint="default"/>
      </w:rPr>
    </w:lvl>
    <w:lvl w:ilvl="6" w:tplc="5D9CBB42" w:tentative="1">
      <w:start w:val="1"/>
      <w:numFmt w:val="bullet"/>
      <w:lvlText w:val=""/>
      <w:lvlJc w:val="left"/>
      <w:pPr>
        <w:ind w:left="5040" w:hanging="360"/>
      </w:pPr>
      <w:rPr>
        <w:rFonts w:ascii="Symbol" w:hAnsi="Symbol" w:hint="default"/>
      </w:rPr>
    </w:lvl>
    <w:lvl w:ilvl="7" w:tplc="7B085C9C" w:tentative="1">
      <w:start w:val="1"/>
      <w:numFmt w:val="bullet"/>
      <w:lvlText w:val="o"/>
      <w:lvlJc w:val="left"/>
      <w:pPr>
        <w:ind w:left="5760" w:hanging="360"/>
      </w:pPr>
      <w:rPr>
        <w:rFonts w:ascii="Courier New" w:hAnsi="Courier New" w:cs="Courier New" w:hint="default"/>
      </w:rPr>
    </w:lvl>
    <w:lvl w:ilvl="8" w:tplc="2F08AE0C" w:tentative="1">
      <w:start w:val="1"/>
      <w:numFmt w:val="bullet"/>
      <w:lvlText w:val=""/>
      <w:lvlJc w:val="left"/>
      <w:pPr>
        <w:ind w:left="6480" w:hanging="360"/>
      </w:pPr>
      <w:rPr>
        <w:rFonts w:ascii="Wingdings" w:hAnsi="Wingdings" w:hint="default"/>
      </w:rPr>
    </w:lvl>
  </w:abstractNum>
  <w:abstractNum w:abstractNumId="68" w15:restartNumberingAfterBreak="0">
    <w:nsid w:val="76655CBA"/>
    <w:multiLevelType w:val="hybridMultilevel"/>
    <w:tmpl w:val="3E9C3238"/>
    <w:lvl w:ilvl="0" w:tplc="F5A0A140">
      <w:start w:val="1"/>
      <w:numFmt w:val="bullet"/>
      <w:lvlText w:val=""/>
      <w:lvlJc w:val="left"/>
      <w:pPr>
        <w:ind w:left="720" w:hanging="360"/>
      </w:pPr>
      <w:rPr>
        <w:rFonts w:ascii="Symbol" w:hAnsi="Symbol" w:hint="default"/>
        <w:spacing w:val="0"/>
      </w:rPr>
    </w:lvl>
    <w:lvl w:ilvl="1" w:tplc="7B0A9C0C" w:tentative="1">
      <w:start w:val="1"/>
      <w:numFmt w:val="bullet"/>
      <w:lvlText w:val="o"/>
      <w:lvlJc w:val="left"/>
      <w:pPr>
        <w:ind w:left="1440" w:hanging="360"/>
      </w:pPr>
      <w:rPr>
        <w:rFonts w:ascii="Courier New" w:hAnsi="Courier New" w:cs="Courier New" w:hint="default"/>
      </w:rPr>
    </w:lvl>
    <w:lvl w:ilvl="2" w:tplc="E55CB364" w:tentative="1">
      <w:start w:val="1"/>
      <w:numFmt w:val="bullet"/>
      <w:lvlText w:val=""/>
      <w:lvlJc w:val="left"/>
      <w:pPr>
        <w:ind w:left="2160" w:hanging="360"/>
      </w:pPr>
      <w:rPr>
        <w:rFonts w:ascii="Wingdings" w:hAnsi="Wingdings" w:hint="default"/>
      </w:rPr>
    </w:lvl>
    <w:lvl w:ilvl="3" w:tplc="B428D84E" w:tentative="1">
      <w:start w:val="1"/>
      <w:numFmt w:val="bullet"/>
      <w:lvlText w:val=""/>
      <w:lvlJc w:val="left"/>
      <w:pPr>
        <w:ind w:left="2880" w:hanging="360"/>
      </w:pPr>
      <w:rPr>
        <w:rFonts w:ascii="Symbol" w:hAnsi="Symbol" w:hint="default"/>
      </w:rPr>
    </w:lvl>
    <w:lvl w:ilvl="4" w:tplc="D30AE334" w:tentative="1">
      <w:start w:val="1"/>
      <w:numFmt w:val="bullet"/>
      <w:lvlText w:val="o"/>
      <w:lvlJc w:val="left"/>
      <w:pPr>
        <w:ind w:left="3600" w:hanging="360"/>
      </w:pPr>
      <w:rPr>
        <w:rFonts w:ascii="Courier New" w:hAnsi="Courier New" w:cs="Courier New" w:hint="default"/>
      </w:rPr>
    </w:lvl>
    <w:lvl w:ilvl="5" w:tplc="068804CC" w:tentative="1">
      <w:start w:val="1"/>
      <w:numFmt w:val="bullet"/>
      <w:lvlText w:val=""/>
      <w:lvlJc w:val="left"/>
      <w:pPr>
        <w:ind w:left="4320" w:hanging="360"/>
      </w:pPr>
      <w:rPr>
        <w:rFonts w:ascii="Wingdings" w:hAnsi="Wingdings" w:hint="default"/>
      </w:rPr>
    </w:lvl>
    <w:lvl w:ilvl="6" w:tplc="51A810C0" w:tentative="1">
      <w:start w:val="1"/>
      <w:numFmt w:val="bullet"/>
      <w:lvlText w:val=""/>
      <w:lvlJc w:val="left"/>
      <w:pPr>
        <w:ind w:left="5040" w:hanging="360"/>
      </w:pPr>
      <w:rPr>
        <w:rFonts w:ascii="Symbol" w:hAnsi="Symbol" w:hint="default"/>
      </w:rPr>
    </w:lvl>
    <w:lvl w:ilvl="7" w:tplc="19DEAA46" w:tentative="1">
      <w:start w:val="1"/>
      <w:numFmt w:val="bullet"/>
      <w:lvlText w:val="o"/>
      <w:lvlJc w:val="left"/>
      <w:pPr>
        <w:ind w:left="5760" w:hanging="360"/>
      </w:pPr>
      <w:rPr>
        <w:rFonts w:ascii="Courier New" w:hAnsi="Courier New" w:cs="Courier New" w:hint="default"/>
      </w:rPr>
    </w:lvl>
    <w:lvl w:ilvl="8" w:tplc="E6D4E406" w:tentative="1">
      <w:start w:val="1"/>
      <w:numFmt w:val="bullet"/>
      <w:lvlText w:val=""/>
      <w:lvlJc w:val="left"/>
      <w:pPr>
        <w:ind w:left="6480" w:hanging="360"/>
      </w:pPr>
      <w:rPr>
        <w:rFonts w:ascii="Wingdings" w:hAnsi="Wingdings" w:hint="default"/>
      </w:rPr>
    </w:lvl>
  </w:abstractNum>
  <w:abstractNum w:abstractNumId="69" w15:restartNumberingAfterBreak="0">
    <w:nsid w:val="79946440"/>
    <w:multiLevelType w:val="multilevel"/>
    <w:tmpl w:val="9B720C32"/>
    <w:lvl w:ilvl="0">
      <w:start w:val="1"/>
      <w:numFmt w:val="decimal"/>
      <w:pStyle w:val="a2"/>
      <w:lvlText w:val="%1"/>
      <w:lvlJc w:val="left"/>
      <w:pPr>
        <w:tabs>
          <w:tab w:val="num" w:pos="1069"/>
        </w:tabs>
        <w:ind w:left="1069" w:hanging="360"/>
      </w:pPr>
      <w:rPr>
        <w:rFonts w:hint="default"/>
      </w:rPr>
    </w:lvl>
    <w:lvl w:ilvl="1">
      <w:start w:val="1"/>
      <w:numFmt w:val="decimal"/>
      <w:isLgl/>
      <w:lvlText w:val="3.%2"/>
      <w:lvlJc w:val="left"/>
      <w:pPr>
        <w:tabs>
          <w:tab w:val="num" w:pos="1429"/>
        </w:tabs>
        <w:ind w:left="1429" w:hanging="360"/>
      </w:pPr>
      <w:rPr>
        <w:rFonts w:hint="default"/>
        <w:b w:val="0"/>
      </w:rPr>
    </w:lvl>
    <w:lvl w:ilvl="2">
      <w:start w:val="1"/>
      <w:numFmt w:val="decimal"/>
      <w:lvlText w:val="2.2.%3"/>
      <w:lvlJc w:val="left"/>
      <w:pPr>
        <w:tabs>
          <w:tab w:val="num" w:pos="1789"/>
        </w:tabs>
        <w:ind w:left="1789" w:hanging="360"/>
      </w:pPr>
      <w:rPr>
        <w:rFonts w:hint="default"/>
      </w:rPr>
    </w:lvl>
    <w:lvl w:ilvl="3">
      <w:start w:val="1"/>
      <w:numFmt w:val="decimal"/>
      <w:lvlText w:val="2.2.2.%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70" w15:restartNumberingAfterBreak="0">
    <w:nsid w:val="7B6F3735"/>
    <w:multiLevelType w:val="multilevel"/>
    <w:tmpl w:val="13BA2562"/>
    <w:lvl w:ilvl="0">
      <w:start w:val="1"/>
      <w:numFmt w:val="decimal"/>
      <w:lvlText w:val="1.%1"/>
      <w:lvlJc w:val="left"/>
      <w:pPr>
        <w:tabs>
          <w:tab w:val="num" w:pos="1247"/>
        </w:tabs>
        <w:ind w:left="0" w:firstLine="709"/>
      </w:pPr>
      <w:rPr>
        <w:rFonts w:hint="default"/>
      </w:rPr>
    </w:lvl>
    <w:lvl w:ilvl="1">
      <w:start w:val="1"/>
      <w:numFmt w:val="lowerLetter"/>
      <w:lvlText w:val="%2."/>
      <w:lvlJc w:val="left"/>
      <w:pPr>
        <w:ind w:left="3207" w:hanging="360"/>
      </w:pPr>
      <w:rPr>
        <w:rFonts w:hint="default"/>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71" w15:restartNumberingAfterBreak="0">
    <w:nsid w:val="7EA439DE"/>
    <w:multiLevelType w:val="hybridMultilevel"/>
    <w:tmpl w:val="971A6048"/>
    <w:lvl w:ilvl="0" w:tplc="0C36C290">
      <w:start w:val="1"/>
      <w:numFmt w:val="bullet"/>
      <w:lvlText w:val=""/>
      <w:lvlJc w:val="left"/>
      <w:pPr>
        <w:ind w:left="1146" w:hanging="360"/>
      </w:pPr>
      <w:rPr>
        <w:rFonts w:ascii="Symbol" w:hAnsi="Symbol" w:hint="default"/>
      </w:rPr>
    </w:lvl>
    <w:lvl w:ilvl="1" w:tplc="7FA41BE4" w:tentative="1">
      <w:start w:val="1"/>
      <w:numFmt w:val="lowerLetter"/>
      <w:lvlText w:val="%2."/>
      <w:lvlJc w:val="left"/>
      <w:pPr>
        <w:ind w:left="1440" w:hanging="360"/>
      </w:pPr>
    </w:lvl>
    <w:lvl w:ilvl="2" w:tplc="4F06F39C" w:tentative="1">
      <w:start w:val="1"/>
      <w:numFmt w:val="lowerRoman"/>
      <w:lvlText w:val="%3."/>
      <w:lvlJc w:val="right"/>
      <w:pPr>
        <w:ind w:left="2160" w:hanging="180"/>
      </w:pPr>
    </w:lvl>
    <w:lvl w:ilvl="3" w:tplc="60E4A382" w:tentative="1">
      <w:start w:val="1"/>
      <w:numFmt w:val="decimal"/>
      <w:lvlText w:val="%4."/>
      <w:lvlJc w:val="left"/>
      <w:pPr>
        <w:ind w:left="2880" w:hanging="360"/>
      </w:pPr>
    </w:lvl>
    <w:lvl w:ilvl="4" w:tplc="3FE49342" w:tentative="1">
      <w:start w:val="1"/>
      <w:numFmt w:val="lowerLetter"/>
      <w:lvlText w:val="%5."/>
      <w:lvlJc w:val="left"/>
      <w:pPr>
        <w:ind w:left="3600" w:hanging="360"/>
      </w:pPr>
    </w:lvl>
    <w:lvl w:ilvl="5" w:tplc="F3FA424C" w:tentative="1">
      <w:start w:val="1"/>
      <w:numFmt w:val="lowerRoman"/>
      <w:lvlText w:val="%6."/>
      <w:lvlJc w:val="right"/>
      <w:pPr>
        <w:ind w:left="4320" w:hanging="180"/>
      </w:pPr>
    </w:lvl>
    <w:lvl w:ilvl="6" w:tplc="E1504ADE" w:tentative="1">
      <w:start w:val="1"/>
      <w:numFmt w:val="decimal"/>
      <w:lvlText w:val="%7."/>
      <w:lvlJc w:val="left"/>
      <w:pPr>
        <w:ind w:left="5040" w:hanging="360"/>
      </w:pPr>
    </w:lvl>
    <w:lvl w:ilvl="7" w:tplc="BD7A87D6" w:tentative="1">
      <w:start w:val="1"/>
      <w:numFmt w:val="lowerLetter"/>
      <w:lvlText w:val="%8."/>
      <w:lvlJc w:val="left"/>
      <w:pPr>
        <w:ind w:left="5760" w:hanging="360"/>
      </w:pPr>
    </w:lvl>
    <w:lvl w:ilvl="8" w:tplc="BDEEC884" w:tentative="1">
      <w:start w:val="1"/>
      <w:numFmt w:val="lowerRoman"/>
      <w:lvlText w:val="%9."/>
      <w:lvlJc w:val="right"/>
      <w:pPr>
        <w:ind w:left="6480" w:hanging="180"/>
      </w:pPr>
    </w:lvl>
  </w:abstractNum>
  <w:num w:numId="1">
    <w:abstractNumId w:val="70"/>
  </w:num>
  <w:num w:numId="2">
    <w:abstractNumId w:val="65"/>
  </w:num>
  <w:num w:numId="3">
    <w:abstractNumId w:val="3"/>
  </w:num>
  <w:num w:numId="4">
    <w:abstractNumId w:val="67"/>
  </w:num>
  <w:num w:numId="5">
    <w:abstractNumId w:val="33"/>
  </w:num>
  <w:num w:numId="6">
    <w:abstractNumId w:val="69"/>
  </w:num>
  <w:num w:numId="7">
    <w:abstractNumId w:val="66"/>
  </w:num>
  <w:num w:numId="8">
    <w:abstractNumId w:val="54"/>
  </w:num>
  <w:num w:numId="9">
    <w:abstractNumId w:val="0"/>
  </w:num>
  <w:num w:numId="10">
    <w:abstractNumId w:val="32"/>
  </w:num>
  <w:num w:numId="11">
    <w:abstractNumId w:val="30"/>
  </w:num>
  <w:num w:numId="12">
    <w:abstractNumId w:val="51"/>
  </w:num>
  <w:num w:numId="13">
    <w:abstractNumId w:val="56"/>
  </w:num>
  <w:num w:numId="14">
    <w:abstractNumId w:val="45"/>
  </w:num>
  <w:num w:numId="15">
    <w:abstractNumId w:val="36"/>
  </w:num>
  <w:num w:numId="16">
    <w:abstractNumId w:val="57"/>
  </w:num>
  <w:num w:numId="17">
    <w:abstractNumId w:val="10"/>
  </w:num>
  <w:num w:numId="18">
    <w:abstractNumId w:val="34"/>
  </w:num>
  <w:num w:numId="19">
    <w:abstractNumId w:val="46"/>
  </w:num>
  <w:num w:numId="20">
    <w:abstractNumId w:val="11"/>
  </w:num>
  <w:num w:numId="21">
    <w:abstractNumId w:val="17"/>
  </w:num>
  <w:num w:numId="22">
    <w:abstractNumId w:val="19"/>
  </w:num>
  <w:num w:numId="23">
    <w:abstractNumId w:val="60"/>
  </w:num>
  <w:num w:numId="24">
    <w:abstractNumId w:val="1"/>
  </w:num>
  <w:num w:numId="25">
    <w:abstractNumId w:val="12"/>
  </w:num>
  <w:num w:numId="26">
    <w:abstractNumId w:val="27"/>
  </w:num>
  <w:num w:numId="27">
    <w:abstractNumId w:val="62"/>
  </w:num>
  <w:num w:numId="28">
    <w:abstractNumId w:val="5"/>
  </w:num>
  <w:num w:numId="29">
    <w:abstractNumId w:val="43"/>
  </w:num>
  <w:num w:numId="30">
    <w:abstractNumId w:val="55"/>
  </w:num>
  <w:num w:numId="31">
    <w:abstractNumId w:val="53"/>
  </w:num>
  <w:num w:numId="32">
    <w:abstractNumId w:val="41"/>
  </w:num>
  <w:num w:numId="33">
    <w:abstractNumId w:val="64"/>
  </w:num>
  <w:num w:numId="34">
    <w:abstractNumId w:val="35"/>
  </w:num>
  <w:num w:numId="35">
    <w:abstractNumId w:val="50"/>
  </w:num>
  <w:num w:numId="36">
    <w:abstractNumId w:val="48"/>
  </w:num>
  <w:num w:numId="37">
    <w:abstractNumId w:val="68"/>
  </w:num>
  <w:num w:numId="38">
    <w:abstractNumId w:val="24"/>
  </w:num>
  <w:num w:numId="39">
    <w:abstractNumId w:val="15"/>
  </w:num>
  <w:num w:numId="40">
    <w:abstractNumId w:val="47"/>
  </w:num>
  <w:num w:numId="41">
    <w:abstractNumId w:val="31"/>
  </w:num>
  <w:num w:numId="42">
    <w:abstractNumId w:val="23"/>
  </w:num>
  <w:num w:numId="43">
    <w:abstractNumId w:val="40"/>
  </w:num>
  <w:num w:numId="44">
    <w:abstractNumId w:val="26"/>
  </w:num>
  <w:num w:numId="45">
    <w:abstractNumId w:val="25"/>
  </w:num>
  <w:num w:numId="46">
    <w:abstractNumId w:val="49"/>
  </w:num>
  <w:num w:numId="47">
    <w:abstractNumId w:val="28"/>
  </w:num>
  <w:num w:numId="48">
    <w:abstractNumId w:val="2"/>
  </w:num>
  <w:num w:numId="49">
    <w:abstractNumId w:val="71"/>
  </w:num>
  <w:num w:numId="50">
    <w:abstractNumId w:val="8"/>
  </w:num>
  <w:num w:numId="51">
    <w:abstractNumId w:val="13"/>
  </w:num>
  <w:num w:numId="52">
    <w:abstractNumId w:val="59"/>
  </w:num>
  <w:num w:numId="53">
    <w:abstractNumId w:val="21"/>
  </w:num>
  <w:num w:numId="54">
    <w:abstractNumId w:val="9"/>
  </w:num>
  <w:num w:numId="55">
    <w:abstractNumId w:val="52"/>
  </w:num>
  <w:num w:numId="56">
    <w:abstractNumId w:val="37"/>
  </w:num>
  <w:num w:numId="57">
    <w:abstractNumId w:val="29"/>
  </w:num>
  <w:num w:numId="58">
    <w:abstractNumId w:val="44"/>
  </w:num>
  <w:num w:numId="59">
    <w:abstractNumId w:val="4"/>
  </w:num>
  <w:num w:numId="60">
    <w:abstractNumId w:val="58"/>
  </w:num>
  <w:num w:numId="61">
    <w:abstractNumId w:val="6"/>
  </w:num>
  <w:num w:numId="62">
    <w:abstractNumId w:val="18"/>
  </w:num>
  <w:num w:numId="63">
    <w:abstractNumId w:val="16"/>
  </w:num>
  <w:num w:numId="64">
    <w:abstractNumId w:val="14"/>
  </w:num>
  <w:num w:numId="65">
    <w:abstractNumId w:val="7"/>
  </w:num>
  <w:num w:numId="66">
    <w:abstractNumId w:val="42"/>
  </w:num>
  <w:num w:numId="67">
    <w:abstractNumId w:val="63"/>
  </w:num>
  <w:num w:numId="68">
    <w:abstractNumId w:val="61"/>
  </w:num>
  <w:num w:numId="69">
    <w:abstractNumId w:val="39"/>
  </w:num>
  <w:num w:numId="70">
    <w:abstractNumId w:val="38"/>
  </w:num>
  <w:num w:numId="71">
    <w:abstractNumId w:val="22"/>
  </w:num>
  <w:num w:numId="72">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B2"/>
    <w:rsid w:val="00042FC2"/>
    <w:rsid w:val="002A2BB2"/>
    <w:rsid w:val="002A71B4"/>
    <w:rsid w:val="00414D5C"/>
    <w:rsid w:val="00450860"/>
    <w:rsid w:val="004D504D"/>
    <w:rsid w:val="00675B74"/>
    <w:rsid w:val="006911E6"/>
    <w:rsid w:val="00773EF3"/>
    <w:rsid w:val="0083631A"/>
    <w:rsid w:val="00952BD1"/>
    <w:rsid w:val="00A63409"/>
    <w:rsid w:val="00BB5B08"/>
    <w:rsid w:val="00C42CBB"/>
    <w:rsid w:val="00D940B0"/>
    <w:rsid w:val="00ED1BEA"/>
    <w:rsid w:val="00F63B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82C1D8-D931-435B-AE2F-854AC486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192"/>
  </w:style>
  <w:style w:type="paragraph" w:styleId="11">
    <w:name w:val="heading 1"/>
    <w:basedOn w:val="a3"/>
    <w:next w:val="a3"/>
    <w:link w:val="12"/>
    <w:uiPriority w:val="99"/>
    <w:qFormat/>
    <w:rsid w:val="007A1ECD"/>
    <w:pPr>
      <w:keepNext/>
      <w:jc w:val="center"/>
      <w:outlineLvl w:val="0"/>
    </w:pPr>
    <w:rPr>
      <w:sz w:val="36"/>
    </w:rPr>
  </w:style>
  <w:style w:type="paragraph" w:styleId="23">
    <w:name w:val="heading 2"/>
    <w:basedOn w:val="a3"/>
    <w:next w:val="a3"/>
    <w:link w:val="24"/>
    <w:qFormat/>
    <w:rsid w:val="007A1ECD"/>
    <w:pPr>
      <w:keepNext/>
      <w:jc w:val="center"/>
      <w:outlineLvl w:val="1"/>
    </w:pPr>
    <w:rPr>
      <w:sz w:val="24"/>
    </w:rPr>
  </w:style>
  <w:style w:type="paragraph" w:styleId="32">
    <w:name w:val="heading 3"/>
    <w:basedOn w:val="a3"/>
    <w:next w:val="a3"/>
    <w:link w:val="33"/>
    <w:qFormat/>
    <w:rsid w:val="007A1ECD"/>
    <w:pPr>
      <w:keepNext/>
      <w:jc w:val="center"/>
      <w:outlineLvl w:val="2"/>
    </w:pPr>
    <w:rPr>
      <w:b/>
      <w:sz w:val="24"/>
    </w:rPr>
  </w:style>
  <w:style w:type="paragraph" w:styleId="4">
    <w:name w:val="heading 4"/>
    <w:basedOn w:val="a3"/>
    <w:next w:val="a3"/>
    <w:link w:val="40"/>
    <w:qFormat/>
    <w:rsid w:val="007A1ECD"/>
    <w:pPr>
      <w:keepNext/>
      <w:outlineLvl w:val="3"/>
    </w:pPr>
    <w:rPr>
      <w:sz w:val="24"/>
    </w:rPr>
  </w:style>
  <w:style w:type="paragraph" w:styleId="5">
    <w:name w:val="heading 5"/>
    <w:basedOn w:val="a3"/>
    <w:next w:val="a3"/>
    <w:link w:val="50"/>
    <w:uiPriority w:val="9"/>
    <w:qFormat/>
    <w:rsid w:val="007A1ECD"/>
    <w:pPr>
      <w:keepNext/>
      <w:ind w:firstLine="720"/>
      <w:jc w:val="center"/>
      <w:outlineLvl w:val="4"/>
    </w:pPr>
    <w:rPr>
      <w:b/>
      <w:sz w:val="28"/>
    </w:rPr>
  </w:style>
  <w:style w:type="paragraph" w:styleId="6">
    <w:name w:val="heading 6"/>
    <w:basedOn w:val="a3"/>
    <w:next w:val="a3"/>
    <w:link w:val="60"/>
    <w:qFormat/>
    <w:rsid w:val="007A1ECD"/>
    <w:pPr>
      <w:keepNext/>
      <w:outlineLvl w:val="5"/>
    </w:pPr>
    <w:rPr>
      <w:sz w:val="28"/>
    </w:rPr>
  </w:style>
  <w:style w:type="paragraph" w:styleId="7">
    <w:name w:val="heading 7"/>
    <w:basedOn w:val="a3"/>
    <w:next w:val="a3"/>
    <w:link w:val="70"/>
    <w:uiPriority w:val="9"/>
    <w:qFormat/>
    <w:rsid w:val="007A1ECD"/>
    <w:pPr>
      <w:keepNext/>
      <w:ind w:firstLine="709"/>
      <w:outlineLvl w:val="6"/>
    </w:pPr>
    <w:rPr>
      <w:b/>
      <w:sz w:val="28"/>
    </w:rPr>
  </w:style>
  <w:style w:type="paragraph" w:styleId="8">
    <w:name w:val="heading 8"/>
    <w:basedOn w:val="a3"/>
    <w:next w:val="a3"/>
    <w:link w:val="80"/>
    <w:qFormat/>
    <w:rsid w:val="007A1ECD"/>
    <w:pPr>
      <w:keepNext/>
      <w:outlineLvl w:val="7"/>
    </w:pPr>
    <w:rPr>
      <w:sz w:val="36"/>
    </w:rPr>
  </w:style>
  <w:style w:type="paragraph" w:styleId="9">
    <w:name w:val="heading 9"/>
    <w:basedOn w:val="a3"/>
    <w:next w:val="a3"/>
    <w:link w:val="90"/>
    <w:qFormat/>
    <w:rsid w:val="007A1ECD"/>
    <w:pPr>
      <w:keepNext/>
      <w:jc w:val="center"/>
      <w:outlineLvl w:val="8"/>
    </w:pPr>
    <w:rPr>
      <w:b/>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7A1ECD"/>
    <w:pPr>
      <w:tabs>
        <w:tab w:val="center" w:pos="4153"/>
        <w:tab w:val="right" w:pos="8306"/>
      </w:tabs>
    </w:pPr>
  </w:style>
  <w:style w:type="paragraph" w:styleId="a9">
    <w:name w:val="footer"/>
    <w:aliases w:val="Footer Land"/>
    <w:basedOn w:val="a3"/>
    <w:link w:val="aa"/>
    <w:uiPriority w:val="99"/>
    <w:rsid w:val="007A1ECD"/>
    <w:pPr>
      <w:tabs>
        <w:tab w:val="center" w:pos="4153"/>
        <w:tab w:val="right" w:pos="8306"/>
      </w:tabs>
    </w:pPr>
  </w:style>
  <w:style w:type="paragraph" w:styleId="ab">
    <w:name w:val="Body Text Indent"/>
    <w:basedOn w:val="a3"/>
    <w:link w:val="ac"/>
    <w:rsid w:val="007A1ECD"/>
    <w:pPr>
      <w:ind w:firstLine="709"/>
    </w:pPr>
    <w:rPr>
      <w:b/>
      <w:sz w:val="24"/>
    </w:rPr>
  </w:style>
  <w:style w:type="paragraph" w:styleId="25">
    <w:name w:val="Body Text Indent 2"/>
    <w:basedOn w:val="a3"/>
    <w:link w:val="26"/>
    <w:rsid w:val="007A1ECD"/>
    <w:pPr>
      <w:ind w:right="-1" w:firstLine="709"/>
      <w:jc w:val="both"/>
    </w:pPr>
    <w:rPr>
      <w:sz w:val="24"/>
    </w:rPr>
  </w:style>
  <w:style w:type="paragraph" w:styleId="ad">
    <w:name w:val="Body Text"/>
    <w:basedOn w:val="a3"/>
    <w:link w:val="ae"/>
    <w:uiPriority w:val="99"/>
    <w:rsid w:val="007A1ECD"/>
    <w:rPr>
      <w:b/>
    </w:rPr>
  </w:style>
  <w:style w:type="paragraph" w:styleId="27">
    <w:name w:val="Body Text 2"/>
    <w:basedOn w:val="a3"/>
    <w:link w:val="28"/>
    <w:rsid w:val="007A1ECD"/>
    <w:rPr>
      <w:b/>
      <w:sz w:val="36"/>
    </w:rPr>
  </w:style>
  <w:style w:type="paragraph" w:styleId="34">
    <w:name w:val="Body Text Indent 3"/>
    <w:basedOn w:val="a3"/>
    <w:link w:val="35"/>
    <w:uiPriority w:val="99"/>
    <w:rsid w:val="007A1ECD"/>
    <w:pPr>
      <w:spacing w:line="360" w:lineRule="auto"/>
      <w:ind w:right="-1" w:firstLine="720"/>
    </w:pPr>
    <w:rPr>
      <w:sz w:val="24"/>
    </w:rPr>
  </w:style>
  <w:style w:type="paragraph" w:styleId="af">
    <w:name w:val="Block Text"/>
    <w:basedOn w:val="a3"/>
    <w:rsid w:val="007A1ECD"/>
    <w:pPr>
      <w:ind w:left="780" w:right="-1"/>
      <w:jc w:val="both"/>
    </w:pPr>
    <w:rPr>
      <w:b/>
      <w:sz w:val="24"/>
    </w:rPr>
  </w:style>
  <w:style w:type="character" w:styleId="af0">
    <w:name w:val="page number"/>
    <w:basedOn w:val="a4"/>
    <w:rsid w:val="007A1ECD"/>
  </w:style>
  <w:style w:type="paragraph" w:styleId="36">
    <w:name w:val="Body Text 3"/>
    <w:basedOn w:val="a3"/>
    <w:link w:val="37"/>
    <w:rsid w:val="007A1ECD"/>
    <w:pPr>
      <w:spacing w:line="360" w:lineRule="auto"/>
      <w:ind w:right="-1"/>
      <w:jc w:val="both"/>
    </w:pPr>
    <w:rPr>
      <w:sz w:val="24"/>
    </w:rPr>
  </w:style>
  <w:style w:type="paragraph" w:styleId="af1">
    <w:name w:val="caption"/>
    <w:basedOn w:val="a3"/>
    <w:next w:val="a3"/>
    <w:qFormat/>
    <w:rsid w:val="007A1ECD"/>
    <w:pPr>
      <w:framePr w:w="3459" w:h="3124" w:hSpace="181" w:wrap="around" w:vAnchor="text" w:hAnchor="page" w:x="1430" w:y="52"/>
      <w:jc w:val="center"/>
    </w:pPr>
    <w:rPr>
      <w:b/>
      <w:sz w:val="28"/>
    </w:rPr>
  </w:style>
  <w:style w:type="paragraph" w:styleId="af2">
    <w:name w:val="Title"/>
    <w:basedOn w:val="a3"/>
    <w:link w:val="af3"/>
    <w:qFormat/>
    <w:rsid w:val="007A1ECD"/>
    <w:pPr>
      <w:spacing w:line="360" w:lineRule="auto"/>
      <w:ind w:left="1418" w:right="57"/>
      <w:jc w:val="center"/>
    </w:pPr>
    <w:rPr>
      <w:sz w:val="28"/>
    </w:rPr>
  </w:style>
  <w:style w:type="paragraph" w:styleId="af4">
    <w:name w:val="Subtitle"/>
    <w:basedOn w:val="a3"/>
    <w:link w:val="af5"/>
    <w:qFormat/>
    <w:rsid w:val="007A1ECD"/>
    <w:pPr>
      <w:spacing w:line="360" w:lineRule="auto"/>
      <w:ind w:left="1418" w:right="57"/>
      <w:jc w:val="center"/>
    </w:pPr>
    <w:rPr>
      <w:sz w:val="32"/>
    </w:rPr>
  </w:style>
  <w:style w:type="paragraph" w:styleId="af6">
    <w:name w:val="footnote text"/>
    <w:basedOn w:val="a3"/>
    <w:link w:val="af7"/>
    <w:rsid w:val="007A1ECD"/>
  </w:style>
  <w:style w:type="table" w:styleId="af8">
    <w:name w:val="Table Grid"/>
    <w:basedOn w:val="a5"/>
    <w:uiPriority w:val="39"/>
    <w:rsid w:val="007A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rsid w:val="00551FA2"/>
    <w:rPr>
      <w:vertAlign w:val="superscript"/>
    </w:rPr>
  </w:style>
  <w:style w:type="character" w:customStyle="1" w:styleId="a8">
    <w:name w:val="Верхний колонтитул Знак"/>
    <w:aliases w:val="Heder Знак,Titul Знак"/>
    <w:link w:val="a7"/>
    <w:uiPriority w:val="99"/>
    <w:rsid w:val="00AE5E8D"/>
  </w:style>
  <w:style w:type="character" w:styleId="afa">
    <w:name w:val="Hyperlink"/>
    <w:uiPriority w:val="99"/>
    <w:rsid w:val="001563F2"/>
    <w:rPr>
      <w:color w:val="0000FF"/>
      <w:u w:val="single"/>
    </w:rPr>
  </w:style>
  <w:style w:type="paragraph" w:styleId="13">
    <w:name w:val="toc 1"/>
    <w:basedOn w:val="a3"/>
    <w:next w:val="a3"/>
    <w:autoRedefine/>
    <w:uiPriority w:val="39"/>
    <w:qFormat/>
    <w:rsid w:val="001563F2"/>
    <w:pPr>
      <w:tabs>
        <w:tab w:val="left" w:pos="1080"/>
        <w:tab w:val="right" w:leader="dot" w:pos="9627"/>
      </w:tabs>
      <w:spacing w:before="360" w:after="360"/>
      <w:ind w:left="720"/>
      <w:jc w:val="center"/>
    </w:pPr>
    <w:rPr>
      <w:b/>
      <w:color w:val="000000"/>
      <w:sz w:val="28"/>
      <w:szCs w:val="28"/>
    </w:rPr>
  </w:style>
  <w:style w:type="paragraph" w:customStyle="1" w:styleId="101">
    <w:name w:val="Стиль Заголовок 1 + По левому краю Слева:  0 см Первая строка:  1..."/>
    <w:basedOn w:val="11"/>
    <w:next w:val="a"/>
    <w:rsid w:val="001563F2"/>
    <w:pPr>
      <w:numPr>
        <w:numId w:val="2"/>
      </w:numPr>
      <w:spacing w:before="360" w:after="360" w:line="360" w:lineRule="auto"/>
      <w:jc w:val="left"/>
    </w:pPr>
    <w:rPr>
      <w:b/>
      <w:bCs/>
      <w:sz w:val="28"/>
      <w:szCs w:val="28"/>
    </w:rPr>
  </w:style>
  <w:style w:type="paragraph" w:styleId="a">
    <w:name w:val="List Number"/>
    <w:basedOn w:val="a3"/>
    <w:autoRedefine/>
    <w:rsid w:val="00277B61"/>
    <w:pPr>
      <w:numPr>
        <w:numId w:val="3"/>
      </w:numPr>
      <w:tabs>
        <w:tab w:val="left" w:pos="851"/>
      </w:tabs>
      <w:spacing w:after="240" w:line="360" w:lineRule="auto"/>
      <w:ind w:left="0" w:firstLine="567"/>
      <w:jc w:val="both"/>
    </w:pPr>
    <w:rPr>
      <w:sz w:val="24"/>
      <w:szCs w:val="24"/>
    </w:rPr>
  </w:style>
  <w:style w:type="paragraph" w:styleId="30">
    <w:name w:val="List Number 3"/>
    <w:basedOn w:val="a3"/>
    <w:rsid w:val="001563F2"/>
    <w:pPr>
      <w:numPr>
        <w:ilvl w:val="2"/>
        <w:numId w:val="2"/>
      </w:numPr>
      <w:spacing w:line="360" w:lineRule="auto"/>
      <w:jc w:val="both"/>
    </w:pPr>
    <w:rPr>
      <w:sz w:val="24"/>
    </w:rPr>
  </w:style>
  <w:style w:type="character" w:customStyle="1" w:styleId="aa">
    <w:name w:val="Нижний колонтитул Знак"/>
    <w:aliases w:val="Footer Land Знак"/>
    <w:link w:val="a9"/>
    <w:uiPriority w:val="99"/>
    <w:rsid w:val="0016251C"/>
  </w:style>
  <w:style w:type="paragraph" w:styleId="afb">
    <w:name w:val="Balloon Text"/>
    <w:basedOn w:val="a3"/>
    <w:link w:val="afc"/>
    <w:semiHidden/>
    <w:unhideWhenUsed/>
    <w:rsid w:val="00024C58"/>
    <w:rPr>
      <w:rFonts w:ascii="Tahoma" w:hAnsi="Tahoma"/>
      <w:sz w:val="16"/>
      <w:szCs w:val="16"/>
    </w:rPr>
  </w:style>
  <w:style w:type="character" w:customStyle="1" w:styleId="afc">
    <w:name w:val="Текст выноски Знак"/>
    <w:link w:val="afb"/>
    <w:semiHidden/>
    <w:rsid w:val="00024C58"/>
    <w:rPr>
      <w:rFonts w:ascii="Tahoma" w:hAnsi="Tahoma" w:cs="Tahoma"/>
      <w:sz w:val="16"/>
      <w:szCs w:val="16"/>
    </w:rPr>
  </w:style>
  <w:style w:type="paragraph" w:styleId="38">
    <w:name w:val="toc 3"/>
    <w:basedOn w:val="a3"/>
    <w:next w:val="a3"/>
    <w:autoRedefine/>
    <w:uiPriority w:val="39"/>
    <w:unhideWhenUsed/>
    <w:qFormat/>
    <w:rsid w:val="004F1180"/>
    <w:pPr>
      <w:tabs>
        <w:tab w:val="left" w:pos="567"/>
        <w:tab w:val="right" w:leader="dot" w:pos="9638"/>
      </w:tabs>
      <w:spacing w:before="120" w:after="120"/>
      <w:jc w:val="both"/>
    </w:pPr>
  </w:style>
  <w:style w:type="paragraph" w:styleId="afd">
    <w:name w:val="Plain Text"/>
    <w:basedOn w:val="a3"/>
    <w:link w:val="afe"/>
    <w:rsid w:val="0098653A"/>
    <w:rPr>
      <w:rFonts w:ascii="Courier New" w:hAnsi="Courier New"/>
    </w:rPr>
  </w:style>
  <w:style w:type="character" w:customStyle="1" w:styleId="afe">
    <w:name w:val="Текст Знак"/>
    <w:link w:val="afd"/>
    <w:rsid w:val="0098653A"/>
    <w:rPr>
      <w:rFonts w:ascii="Courier New" w:hAnsi="Courier New"/>
    </w:rPr>
  </w:style>
  <w:style w:type="character" w:customStyle="1" w:styleId="aff">
    <w:name w:val="Гипертекстовая ссылка"/>
    <w:uiPriority w:val="99"/>
    <w:rsid w:val="00FC02EC"/>
    <w:rPr>
      <w:rFonts w:cs="Times New Roman"/>
      <w:b w:val="0"/>
      <w:color w:val="008000"/>
    </w:rPr>
  </w:style>
  <w:style w:type="paragraph" w:customStyle="1" w:styleId="Default">
    <w:name w:val="Default"/>
    <w:rsid w:val="00F26DC5"/>
    <w:pPr>
      <w:autoSpaceDE w:val="0"/>
      <w:autoSpaceDN w:val="0"/>
      <w:adjustRightInd w:val="0"/>
    </w:pPr>
    <w:rPr>
      <w:rFonts w:ascii="Arial" w:hAnsi="Arial" w:cs="Arial"/>
      <w:color w:val="000000"/>
      <w:sz w:val="24"/>
      <w:szCs w:val="24"/>
    </w:rPr>
  </w:style>
  <w:style w:type="paragraph" w:customStyle="1" w:styleId="Iauiue">
    <w:name w:val="Iau.iue"/>
    <w:basedOn w:val="Default"/>
    <w:next w:val="Default"/>
    <w:uiPriority w:val="99"/>
    <w:rsid w:val="00F26DC5"/>
    <w:rPr>
      <w:color w:val="auto"/>
    </w:rPr>
  </w:style>
  <w:style w:type="paragraph" w:styleId="aff0">
    <w:name w:val="List Paragraph"/>
    <w:basedOn w:val="a3"/>
    <w:uiPriority w:val="34"/>
    <w:qFormat/>
    <w:rsid w:val="00D52A12"/>
    <w:pPr>
      <w:ind w:left="708"/>
    </w:pPr>
  </w:style>
  <w:style w:type="character" w:customStyle="1" w:styleId="aff1">
    <w:name w:val="Цветовое выделение"/>
    <w:uiPriority w:val="99"/>
    <w:rsid w:val="00B30E62"/>
    <w:rPr>
      <w:b/>
      <w:color w:val="000080"/>
    </w:rPr>
  </w:style>
  <w:style w:type="paragraph" w:customStyle="1" w:styleId="ConsPlusTitle">
    <w:name w:val="ConsPlusTitle"/>
    <w:rsid w:val="00B30E62"/>
    <w:pPr>
      <w:widowControl w:val="0"/>
      <w:autoSpaceDE w:val="0"/>
      <w:autoSpaceDN w:val="0"/>
      <w:adjustRightInd w:val="0"/>
    </w:pPr>
    <w:rPr>
      <w:rFonts w:ascii="Calibri" w:hAnsi="Calibri" w:cs="Calibri"/>
      <w:b/>
      <w:bCs/>
      <w:sz w:val="22"/>
      <w:szCs w:val="22"/>
    </w:rPr>
  </w:style>
  <w:style w:type="character" w:styleId="aff2">
    <w:name w:val="Strong"/>
    <w:uiPriority w:val="22"/>
    <w:qFormat/>
    <w:rsid w:val="00C168F5"/>
    <w:rPr>
      <w:b/>
      <w:bCs/>
    </w:rPr>
  </w:style>
  <w:style w:type="character" w:customStyle="1" w:styleId="apple-converted-space">
    <w:name w:val="apple-converted-space"/>
    <w:rsid w:val="00C168F5"/>
  </w:style>
  <w:style w:type="character" w:customStyle="1" w:styleId="af5">
    <w:name w:val="Подзаголовок Знак"/>
    <w:link w:val="af4"/>
    <w:rsid w:val="001603F8"/>
    <w:rPr>
      <w:sz w:val="32"/>
    </w:rPr>
  </w:style>
  <w:style w:type="paragraph" w:customStyle="1" w:styleId="aff3">
    <w:name w:val="Òåêñò òàáë"/>
    <w:basedOn w:val="aff4"/>
    <w:rsid w:val="00433374"/>
    <w:pPr>
      <w:spacing w:before="60"/>
      <w:ind w:left="0"/>
      <w:jc w:val="both"/>
    </w:pPr>
    <w:rPr>
      <w:sz w:val="24"/>
      <w:lang w:val="en-US"/>
    </w:rPr>
  </w:style>
  <w:style w:type="paragraph" w:styleId="aff4">
    <w:name w:val="Signature"/>
    <w:basedOn w:val="a3"/>
    <w:link w:val="aff5"/>
    <w:unhideWhenUsed/>
    <w:rsid w:val="00433374"/>
    <w:pPr>
      <w:ind w:left="4252"/>
    </w:pPr>
  </w:style>
  <w:style w:type="character" w:customStyle="1" w:styleId="aff5">
    <w:name w:val="Подпись Знак"/>
    <w:basedOn w:val="a4"/>
    <w:link w:val="aff4"/>
    <w:rsid w:val="00433374"/>
  </w:style>
  <w:style w:type="paragraph" w:customStyle="1" w:styleId="ConsPlusNormal">
    <w:name w:val="ConsPlusNormal"/>
    <w:rsid w:val="00EF70EA"/>
    <w:pPr>
      <w:widowControl w:val="0"/>
      <w:autoSpaceDE w:val="0"/>
      <w:autoSpaceDN w:val="0"/>
      <w:adjustRightInd w:val="0"/>
      <w:ind w:firstLine="720"/>
    </w:pPr>
    <w:rPr>
      <w:rFonts w:ascii="Arial" w:hAnsi="Arial" w:cs="Arial"/>
    </w:rPr>
  </w:style>
  <w:style w:type="paragraph" w:styleId="HTML">
    <w:name w:val="HTML Preformatted"/>
    <w:basedOn w:val="a3"/>
    <w:link w:val="HTML0"/>
    <w:semiHidden/>
    <w:rsid w:val="00DD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semiHidden/>
    <w:rsid w:val="00DD2F82"/>
    <w:rPr>
      <w:rFonts w:ascii="Courier New" w:eastAsia="Courier New" w:hAnsi="Courier New" w:cs="Courier New"/>
    </w:rPr>
  </w:style>
  <w:style w:type="character" w:customStyle="1" w:styleId="FontStyle91">
    <w:name w:val="Font Style91"/>
    <w:uiPriority w:val="99"/>
    <w:rsid w:val="008813B0"/>
    <w:rPr>
      <w:rFonts w:ascii="Times New Roman" w:hAnsi="Times New Roman" w:cs="Times New Roman"/>
      <w:b/>
      <w:bCs/>
      <w:sz w:val="20"/>
      <w:szCs w:val="20"/>
    </w:rPr>
  </w:style>
  <w:style w:type="character" w:customStyle="1" w:styleId="FontStyle97">
    <w:name w:val="Font Style97"/>
    <w:uiPriority w:val="99"/>
    <w:rsid w:val="0090290A"/>
    <w:rPr>
      <w:rFonts w:ascii="Times New Roman" w:hAnsi="Times New Roman" w:cs="Times New Roman"/>
      <w:sz w:val="20"/>
      <w:szCs w:val="20"/>
    </w:rPr>
  </w:style>
  <w:style w:type="paragraph" w:customStyle="1" w:styleId="FR3">
    <w:name w:val="FR3"/>
    <w:rsid w:val="00BE1087"/>
    <w:pPr>
      <w:widowControl w:val="0"/>
      <w:overflowPunct w:val="0"/>
      <w:autoSpaceDE w:val="0"/>
      <w:autoSpaceDN w:val="0"/>
      <w:adjustRightInd w:val="0"/>
      <w:spacing w:before="740" w:line="300" w:lineRule="auto"/>
      <w:ind w:firstLine="440"/>
      <w:jc w:val="both"/>
      <w:textAlignment w:val="baseline"/>
    </w:pPr>
    <w:rPr>
      <w:rFonts w:ascii="Arial" w:hAnsi="Arial"/>
      <w:sz w:val="16"/>
    </w:rPr>
  </w:style>
  <w:style w:type="paragraph" w:styleId="aff6">
    <w:name w:val="Normal (Web)"/>
    <w:basedOn w:val="a3"/>
    <w:unhideWhenUsed/>
    <w:rsid w:val="004C0210"/>
    <w:pPr>
      <w:spacing w:before="100" w:beforeAutospacing="1" w:after="100" w:afterAutospacing="1"/>
    </w:pPr>
    <w:rPr>
      <w:sz w:val="24"/>
      <w:szCs w:val="24"/>
    </w:rPr>
  </w:style>
  <w:style w:type="character" w:customStyle="1" w:styleId="12">
    <w:name w:val="Заголовок 1 Знак"/>
    <w:link w:val="11"/>
    <w:uiPriority w:val="99"/>
    <w:rsid w:val="00920E06"/>
    <w:rPr>
      <w:sz w:val="36"/>
    </w:rPr>
  </w:style>
  <w:style w:type="character" w:customStyle="1" w:styleId="24">
    <w:name w:val="Заголовок 2 Знак"/>
    <w:link w:val="23"/>
    <w:rsid w:val="00920E06"/>
    <w:rPr>
      <w:sz w:val="24"/>
    </w:rPr>
  </w:style>
  <w:style w:type="character" w:customStyle="1" w:styleId="33">
    <w:name w:val="Заголовок 3 Знак"/>
    <w:link w:val="32"/>
    <w:rsid w:val="00920E06"/>
    <w:rPr>
      <w:b/>
      <w:sz w:val="24"/>
    </w:rPr>
  </w:style>
  <w:style w:type="character" w:customStyle="1" w:styleId="40">
    <w:name w:val="Заголовок 4 Знак"/>
    <w:link w:val="4"/>
    <w:rsid w:val="00920E06"/>
    <w:rPr>
      <w:sz w:val="24"/>
    </w:rPr>
  </w:style>
  <w:style w:type="character" w:customStyle="1" w:styleId="50">
    <w:name w:val="Заголовок 5 Знак"/>
    <w:link w:val="5"/>
    <w:uiPriority w:val="9"/>
    <w:rsid w:val="00920E06"/>
    <w:rPr>
      <w:b/>
      <w:sz w:val="28"/>
    </w:rPr>
  </w:style>
  <w:style w:type="character" w:customStyle="1" w:styleId="60">
    <w:name w:val="Заголовок 6 Знак"/>
    <w:link w:val="6"/>
    <w:rsid w:val="00920E06"/>
    <w:rPr>
      <w:sz w:val="28"/>
    </w:rPr>
  </w:style>
  <w:style w:type="character" w:customStyle="1" w:styleId="70">
    <w:name w:val="Заголовок 7 Знак"/>
    <w:link w:val="7"/>
    <w:uiPriority w:val="9"/>
    <w:rsid w:val="00920E06"/>
    <w:rPr>
      <w:b/>
      <w:sz w:val="28"/>
    </w:rPr>
  </w:style>
  <w:style w:type="character" w:customStyle="1" w:styleId="80">
    <w:name w:val="Заголовок 8 Знак"/>
    <w:link w:val="8"/>
    <w:rsid w:val="00920E06"/>
    <w:rPr>
      <w:sz w:val="36"/>
    </w:rPr>
  </w:style>
  <w:style w:type="character" w:customStyle="1" w:styleId="90">
    <w:name w:val="Заголовок 9 Знак"/>
    <w:link w:val="9"/>
    <w:rsid w:val="00920E06"/>
    <w:rPr>
      <w:b/>
      <w:sz w:val="36"/>
    </w:rPr>
  </w:style>
  <w:style w:type="numbering" w:customStyle="1" w:styleId="14">
    <w:name w:val="Нет списка1"/>
    <w:next w:val="a6"/>
    <w:uiPriority w:val="99"/>
    <w:semiHidden/>
    <w:unhideWhenUsed/>
    <w:rsid w:val="00920E06"/>
  </w:style>
  <w:style w:type="character" w:styleId="aff7">
    <w:name w:val="FollowedHyperlink"/>
    <w:unhideWhenUsed/>
    <w:rsid w:val="00920E06"/>
    <w:rPr>
      <w:color w:val="800080"/>
      <w:u w:val="single"/>
    </w:rPr>
  </w:style>
  <w:style w:type="paragraph" w:styleId="29">
    <w:name w:val="toc 2"/>
    <w:basedOn w:val="a3"/>
    <w:next w:val="a3"/>
    <w:autoRedefine/>
    <w:uiPriority w:val="39"/>
    <w:unhideWhenUsed/>
    <w:qFormat/>
    <w:rsid w:val="00127C93"/>
    <w:pPr>
      <w:tabs>
        <w:tab w:val="left" w:pos="567"/>
        <w:tab w:val="right" w:leader="dot" w:pos="9638"/>
      </w:tabs>
      <w:spacing w:before="120" w:after="120"/>
      <w:jc w:val="both"/>
    </w:pPr>
    <w:rPr>
      <w:sz w:val="24"/>
      <w:szCs w:val="24"/>
    </w:rPr>
  </w:style>
  <w:style w:type="character" w:customStyle="1" w:styleId="15">
    <w:name w:val="таблица 1 Знак"/>
    <w:link w:val="16"/>
    <w:rsid w:val="00920E06"/>
  </w:style>
  <w:style w:type="paragraph" w:customStyle="1" w:styleId="16">
    <w:name w:val="таблица 1"/>
    <w:basedOn w:val="a3"/>
    <w:link w:val="15"/>
    <w:rsid w:val="00920E06"/>
    <w:pPr>
      <w:jc w:val="both"/>
    </w:pPr>
  </w:style>
  <w:style w:type="character" w:customStyle="1" w:styleId="2a">
    <w:name w:val="таблица 2 Знак"/>
    <w:link w:val="2b"/>
    <w:rsid w:val="00920E06"/>
  </w:style>
  <w:style w:type="paragraph" w:customStyle="1" w:styleId="2b">
    <w:name w:val="таблица 2"/>
    <w:basedOn w:val="16"/>
    <w:link w:val="2a"/>
    <w:rsid w:val="00920E06"/>
    <w:pPr>
      <w:jc w:val="left"/>
    </w:pPr>
  </w:style>
  <w:style w:type="character" w:customStyle="1" w:styleId="2c">
    <w:name w:val="заголовок_вне2 Знак"/>
    <w:rsid w:val="00920E06"/>
    <w:rPr>
      <w:b/>
      <w:bCs w:val="0"/>
      <w:sz w:val="24"/>
      <w:szCs w:val="24"/>
      <w:lang w:eastAsia="ru-RU" w:bidi="ar-SA"/>
    </w:rPr>
  </w:style>
  <w:style w:type="paragraph" w:customStyle="1" w:styleId="2d">
    <w:name w:val="Стиль2"/>
    <w:basedOn w:val="a3"/>
    <w:rsid w:val="00920E06"/>
    <w:pPr>
      <w:ind w:firstLine="284"/>
      <w:jc w:val="both"/>
    </w:pPr>
    <w:rPr>
      <w:i/>
      <w:spacing w:val="40"/>
      <w:sz w:val="24"/>
      <w:szCs w:val="24"/>
    </w:rPr>
  </w:style>
  <w:style w:type="character" w:customStyle="1" w:styleId="2e">
    <w:name w:val="разреженный2 Знак"/>
    <w:rsid w:val="00920E06"/>
    <w:rPr>
      <w:i/>
      <w:iCs w:val="0"/>
      <w:sz w:val="24"/>
      <w:szCs w:val="24"/>
      <w:lang w:eastAsia="ru-RU" w:bidi="ar-SA"/>
    </w:rPr>
  </w:style>
  <w:style w:type="paragraph" w:customStyle="1" w:styleId="240">
    <w:name w:val="24"/>
    <w:basedOn w:val="a3"/>
    <w:rsid w:val="00920E06"/>
    <w:pPr>
      <w:spacing w:before="100" w:beforeAutospacing="1" w:after="100" w:afterAutospacing="1"/>
    </w:pPr>
    <w:rPr>
      <w:sz w:val="24"/>
      <w:szCs w:val="24"/>
    </w:rPr>
  </w:style>
  <w:style w:type="character" w:customStyle="1" w:styleId="aff8">
    <w:name w:val="разреженный Знак"/>
    <w:link w:val="aff9"/>
    <w:rsid w:val="00920E06"/>
    <w:rPr>
      <w:b/>
      <w:color w:val="000000"/>
      <w:spacing w:val="40"/>
      <w:sz w:val="24"/>
      <w:szCs w:val="24"/>
    </w:rPr>
  </w:style>
  <w:style w:type="paragraph" w:customStyle="1" w:styleId="aff9">
    <w:name w:val="разреженный"/>
    <w:basedOn w:val="9"/>
    <w:link w:val="aff8"/>
    <w:rsid w:val="00920E06"/>
    <w:pPr>
      <w:keepNext w:val="0"/>
      <w:spacing w:after="60"/>
      <w:ind w:firstLine="284"/>
      <w:jc w:val="left"/>
    </w:pPr>
    <w:rPr>
      <w:color w:val="000000"/>
      <w:spacing w:val="40"/>
      <w:sz w:val="24"/>
      <w:szCs w:val="24"/>
    </w:rPr>
  </w:style>
  <w:style w:type="character" w:customStyle="1" w:styleId="affa">
    <w:name w:val="заголовок_вне Знак"/>
    <w:rsid w:val="00920E06"/>
    <w:rPr>
      <w:sz w:val="24"/>
      <w:szCs w:val="24"/>
      <w:lang w:eastAsia="ru-RU" w:bidi="ar-SA"/>
    </w:rPr>
  </w:style>
  <w:style w:type="paragraph" w:customStyle="1" w:styleId="affb">
    <w:name w:val="фщзмула"/>
    <w:basedOn w:val="a3"/>
    <w:autoRedefine/>
    <w:rsid w:val="00920E06"/>
    <w:pPr>
      <w:jc w:val="right"/>
    </w:pPr>
    <w:rPr>
      <w:sz w:val="24"/>
      <w:szCs w:val="24"/>
      <w:vertAlign w:val="subscript"/>
    </w:rPr>
  </w:style>
  <w:style w:type="character" w:customStyle="1" w:styleId="17">
    <w:name w:val="(1) Знак"/>
    <w:rsid w:val="00920E06"/>
    <w:rPr>
      <w:sz w:val="24"/>
      <w:szCs w:val="24"/>
      <w:lang w:eastAsia="ru-RU" w:bidi="ar-SA"/>
    </w:rPr>
  </w:style>
  <w:style w:type="paragraph" w:customStyle="1" w:styleId="140">
    <w:name w:val="14"/>
    <w:basedOn w:val="a3"/>
    <w:rsid w:val="00920E06"/>
    <w:pPr>
      <w:spacing w:before="100" w:beforeAutospacing="1" w:after="100" w:afterAutospacing="1"/>
    </w:pPr>
    <w:rPr>
      <w:sz w:val="24"/>
      <w:szCs w:val="24"/>
    </w:rPr>
  </w:style>
  <w:style w:type="character" w:customStyle="1" w:styleId="affc">
    <w:name w:val="акт Знак"/>
    <w:rsid w:val="00920E06"/>
    <w:rPr>
      <w:sz w:val="24"/>
      <w:szCs w:val="24"/>
      <w:lang w:eastAsia="ru-RU" w:bidi="ar-SA"/>
    </w:rPr>
  </w:style>
  <w:style w:type="paragraph" w:customStyle="1" w:styleId="a70">
    <w:name w:val="a7"/>
    <w:basedOn w:val="a3"/>
    <w:rsid w:val="00920E06"/>
    <w:pPr>
      <w:spacing w:before="100" w:beforeAutospacing="1" w:after="100" w:afterAutospacing="1"/>
    </w:pPr>
    <w:rPr>
      <w:sz w:val="24"/>
      <w:szCs w:val="24"/>
    </w:rPr>
  </w:style>
  <w:style w:type="paragraph" w:styleId="42">
    <w:name w:val="toc 4"/>
    <w:basedOn w:val="a3"/>
    <w:next w:val="a3"/>
    <w:autoRedefine/>
    <w:uiPriority w:val="39"/>
    <w:unhideWhenUsed/>
    <w:rsid w:val="00920E06"/>
    <w:pPr>
      <w:ind w:left="720" w:firstLine="284"/>
      <w:jc w:val="both"/>
    </w:pPr>
    <w:rPr>
      <w:sz w:val="24"/>
      <w:szCs w:val="24"/>
    </w:rPr>
  </w:style>
  <w:style w:type="paragraph" w:styleId="52">
    <w:name w:val="toc 5"/>
    <w:basedOn w:val="a3"/>
    <w:next w:val="a3"/>
    <w:autoRedefine/>
    <w:uiPriority w:val="39"/>
    <w:unhideWhenUsed/>
    <w:rsid w:val="00920E06"/>
    <w:pPr>
      <w:ind w:left="960" w:firstLine="284"/>
      <w:jc w:val="both"/>
    </w:pPr>
    <w:rPr>
      <w:sz w:val="24"/>
      <w:szCs w:val="24"/>
    </w:rPr>
  </w:style>
  <w:style w:type="paragraph" w:styleId="62">
    <w:name w:val="toc 6"/>
    <w:basedOn w:val="a3"/>
    <w:next w:val="a3"/>
    <w:autoRedefine/>
    <w:uiPriority w:val="39"/>
    <w:unhideWhenUsed/>
    <w:rsid w:val="00920E06"/>
    <w:pPr>
      <w:ind w:left="1200" w:firstLine="284"/>
      <w:jc w:val="both"/>
    </w:pPr>
    <w:rPr>
      <w:sz w:val="24"/>
      <w:szCs w:val="24"/>
    </w:rPr>
  </w:style>
  <w:style w:type="paragraph" w:styleId="72">
    <w:name w:val="toc 7"/>
    <w:basedOn w:val="a3"/>
    <w:next w:val="a3"/>
    <w:autoRedefine/>
    <w:uiPriority w:val="39"/>
    <w:unhideWhenUsed/>
    <w:rsid w:val="00920E06"/>
    <w:pPr>
      <w:ind w:left="1440" w:firstLine="284"/>
      <w:jc w:val="both"/>
    </w:pPr>
    <w:rPr>
      <w:sz w:val="24"/>
      <w:szCs w:val="24"/>
    </w:rPr>
  </w:style>
  <w:style w:type="paragraph" w:styleId="82">
    <w:name w:val="toc 8"/>
    <w:basedOn w:val="a3"/>
    <w:next w:val="a3"/>
    <w:autoRedefine/>
    <w:uiPriority w:val="39"/>
    <w:unhideWhenUsed/>
    <w:rsid w:val="00920E06"/>
    <w:pPr>
      <w:ind w:left="1680" w:firstLine="284"/>
      <w:jc w:val="both"/>
    </w:pPr>
    <w:rPr>
      <w:sz w:val="24"/>
      <w:szCs w:val="24"/>
    </w:rPr>
  </w:style>
  <w:style w:type="paragraph" w:styleId="92">
    <w:name w:val="toc 9"/>
    <w:basedOn w:val="a3"/>
    <w:next w:val="a3"/>
    <w:autoRedefine/>
    <w:uiPriority w:val="39"/>
    <w:unhideWhenUsed/>
    <w:rsid w:val="00920E06"/>
    <w:pPr>
      <w:ind w:left="1920" w:firstLine="284"/>
      <w:jc w:val="both"/>
    </w:pPr>
    <w:rPr>
      <w:sz w:val="24"/>
      <w:szCs w:val="24"/>
    </w:rPr>
  </w:style>
  <w:style w:type="character" w:customStyle="1" w:styleId="ae">
    <w:name w:val="Основной текст Знак"/>
    <w:link w:val="ad"/>
    <w:uiPriority w:val="99"/>
    <w:rsid w:val="00920E06"/>
    <w:rPr>
      <w:b/>
    </w:rPr>
  </w:style>
  <w:style w:type="character" w:customStyle="1" w:styleId="ac">
    <w:name w:val="Основной текст с отступом Знак"/>
    <w:link w:val="ab"/>
    <w:rsid w:val="00920E06"/>
    <w:rPr>
      <w:b/>
      <w:sz w:val="24"/>
    </w:rPr>
  </w:style>
  <w:style w:type="character" w:customStyle="1" w:styleId="26">
    <w:name w:val="Основной текст с отступом 2 Знак"/>
    <w:link w:val="25"/>
    <w:rsid w:val="00920E06"/>
    <w:rPr>
      <w:sz w:val="24"/>
    </w:rPr>
  </w:style>
  <w:style w:type="character" w:customStyle="1" w:styleId="35">
    <w:name w:val="Основной текст с отступом 3 Знак"/>
    <w:link w:val="34"/>
    <w:uiPriority w:val="99"/>
    <w:rsid w:val="00920E06"/>
    <w:rPr>
      <w:sz w:val="24"/>
    </w:rPr>
  </w:style>
  <w:style w:type="paragraph" w:customStyle="1" w:styleId="2f">
    <w:name w:val="заголовок_вне2"/>
    <w:basedOn w:val="a3"/>
    <w:rsid w:val="00920E06"/>
    <w:pPr>
      <w:ind w:firstLine="284"/>
    </w:pPr>
    <w:rPr>
      <w:b/>
      <w:sz w:val="24"/>
      <w:szCs w:val="24"/>
    </w:rPr>
  </w:style>
  <w:style w:type="paragraph" w:customStyle="1" w:styleId="39">
    <w:name w:val="таблица 3"/>
    <w:basedOn w:val="16"/>
    <w:rsid w:val="00920E06"/>
    <w:rPr>
      <w:rFonts w:ascii="Calibri" w:eastAsia="Calibri" w:hAnsi="Calibri"/>
    </w:rPr>
  </w:style>
  <w:style w:type="paragraph" w:customStyle="1" w:styleId="43">
    <w:name w:val="талица 4"/>
    <w:basedOn w:val="a3"/>
    <w:rsid w:val="00920E06"/>
    <w:pPr>
      <w:jc w:val="right"/>
    </w:pPr>
    <w:rPr>
      <w:sz w:val="24"/>
      <w:szCs w:val="24"/>
    </w:rPr>
  </w:style>
  <w:style w:type="paragraph" w:customStyle="1" w:styleId="affd">
    <w:name w:val="сноска"/>
    <w:basedOn w:val="a3"/>
    <w:rsid w:val="00920E06"/>
    <w:pPr>
      <w:ind w:left="284"/>
    </w:pPr>
  </w:style>
  <w:style w:type="paragraph" w:customStyle="1" w:styleId="53">
    <w:name w:val="таблица 5"/>
    <w:basedOn w:val="a3"/>
    <w:rsid w:val="00920E06"/>
    <w:pPr>
      <w:jc w:val="both"/>
    </w:pPr>
    <w:rPr>
      <w:b/>
      <w:sz w:val="24"/>
      <w:szCs w:val="24"/>
    </w:rPr>
  </w:style>
  <w:style w:type="paragraph" w:customStyle="1" w:styleId="affe">
    <w:name w:val="рисунок"/>
    <w:basedOn w:val="a3"/>
    <w:rsid w:val="00920E06"/>
    <w:pPr>
      <w:jc w:val="both"/>
    </w:pPr>
  </w:style>
  <w:style w:type="paragraph" w:customStyle="1" w:styleId="18">
    <w:name w:val="рис1"/>
    <w:basedOn w:val="a3"/>
    <w:rsid w:val="00920E06"/>
  </w:style>
  <w:style w:type="paragraph" w:customStyle="1" w:styleId="19">
    <w:name w:val="обычный1"/>
    <w:basedOn w:val="a3"/>
    <w:rsid w:val="00920E06"/>
    <w:pPr>
      <w:jc w:val="both"/>
    </w:pPr>
    <w:rPr>
      <w:sz w:val="24"/>
      <w:szCs w:val="24"/>
    </w:rPr>
  </w:style>
  <w:style w:type="paragraph" w:customStyle="1" w:styleId="2f0">
    <w:name w:val="разреженный2"/>
    <w:basedOn w:val="a3"/>
    <w:rsid w:val="00920E06"/>
    <w:pPr>
      <w:ind w:firstLine="284"/>
    </w:pPr>
    <w:rPr>
      <w:i/>
      <w:sz w:val="24"/>
      <w:szCs w:val="24"/>
    </w:rPr>
  </w:style>
  <w:style w:type="paragraph" w:customStyle="1" w:styleId="3a">
    <w:name w:val="заголовок3"/>
    <w:basedOn w:val="a3"/>
    <w:autoRedefine/>
    <w:rsid w:val="00920E06"/>
    <w:pPr>
      <w:jc w:val="both"/>
    </w:pPr>
    <w:rPr>
      <w:b/>
      <w:sz w:val="24"/>
      <w:szCs w:val="24"/>
    </w:rPr>
  </w:style>
  <w:style w:type="paragraph" w:customStyle="1" w:styleId="afff">
    <w:name w:val="заголовок_вне"/>
    <w:basedOn w:val="a3"/>
    <w:rsid w:val="00920E06"/>
    <w:pPr>
      <w:jc w:val="both"/>
    </w:pPr>
    <w:rPr>
      <w:sz w:val="24"/>
      <w:szCs w:val="24"/>
    </w:rPr>
  </w:style>
  <w:style w:type="paragraph" w:customStyle="1" w:styleId="1a">
    <w:name w:val="(1)"/>
    <w:basedOn w:val="a3"/>
    <w:rsid w:val="00920E06"/>
    <w:rPr>
      <w:sz w:val="24"/>
      <w:szCs w:val="24"/>
    </w:rPr>
  </w:style>
  <w:style w:type="paragraph" w:customStyle="1" w:styleId="afff0">
    <w:name w:val="ссылки"/>
    <w:basedOn w:val="a3"/>
    <w:rsid w:val="00920E06"/>
    <w:pPr>
      <w:ind w:left="284"/>
    </w:pPr>
    <w:rPr>
      <w:sz w:val="24"/>
      <w:szCs w:val="24"/>
    </w:rPr>
  </w:style>
  <w:style w:type="paragraph" w:customStyle="1" w:styleId="afff1">
    <w:name w:val="акт"/>
    <w:basedOn w:val="a3"/>
    <w:rsid w:val="00920E06"/>
    <w:rPr>
      <w:sz w:val="24"/>
      <w:szCs w:val="24"/>
    </w:rPr>
  </w:style>
  <w:style w:type="paragraph" w:customStyle="1" w:styleId="zago">
    <w:name w:val="zago"/>
    <w:basedOn w:val="a3"/>
    <w:rsid w:val="00920E06"/>
    <w:pPr>
      <w:spacing w:before="100" w:beforeAutospacing="1" w:after="100" w:afterAutospacing="1"/>
    </w:pPr>
    <w:rPr>
      <w:rFonts w:ascii="Arial" w:hAnsi="Arial" w:cs="Arial"/>
      <w:sz w:val="30"/>
      <w:szCs w:val="30"/>
    </w:rPr>
  </w:style>
  <w:style w:type="paragraph" w:customStyle="1" w:styleId="textop">
    <w:name w:val="tex_top"/>
    <w:basedOn w:val="a3"/>
    <w:rsid w:val="00920E06"/>
    <w:pPr>
      <w:spacing w:before="100" w:beforeAutospacing="1" w:after="100" w:afterAutospacing="1"/>
    </w:pPr>
    <w:rPr>
      <w:b/>
      <w:bCs/>
      <w:sz w:val="46"/>
      <w:szCs w:val="46"/>
    </w:rPr>
  </w:style>
  <w:style w:type="paragraph" w:customStyle="1" w:styleId="textop1">
    <w:name w:val="tex_top1"/>
    <w:basedOn w:val="a3"/>
    <w:rsid w:val="00920E06"/>
    <w:pPr>
      <w:spacing w:before="100" w:beforeAutospacing="1" w:after="100" w:afterAutospacing="1"/>
    </w:pPr>
  </w:style>
  <w:style w:type="paragraph" w:customStyle="1" w:styleId="textop2">
    <w:name w:val="tex_top2"/>
    <w:basedOn w:val="a3"/>
    <w:rsid w:val="00920E06"/>
    <w:pPr>
      <w:spacing w:before="100" w:beforeAutospacing="1" w:after="100" w:afterAutospacing="1"/>
    </w:pPr>
    <w:rPr>
      <w:rFonts w:ascii="Arial" w:hAnsi="Arial" w:cs="Arial"/>
      <w:sz w:val="18"/>
      <w:szCs w:val="18"/>
    </w:rPr>
  </w:style>
  <w:style w:type="paragraph" w:customStyle="1" w:styleId="texniz">
    <w:name w:val="tex_niz"/>
    <w:basedOn w:val="a3"/>
    <w:rsid w:val="00920E06"/>
    <w:pPr>
      <w:spacing w:before="100" w:beforeAutospacing="1" w:after="100" w:afterAutospacing="1"/>
    </w:pPr>
    <w:rPr>
      <w:b/>
      <w:bCs/>
    </w:rPr>
  </w:style>
  <w:style w:type="paragraph" w:customStyle="1" w:styleId="zagokr">
    <w:name w:val="zago_kr"/>
    <w:basedOn w:val="a3"/>
    <w:rsid w:val="00920E06"/>
    <w:pPr>
      <w:spacing w:before="100" w:beforeAutospacing="1" w:after="100" w:afterAutospacing="1"/>
    </w:pPr>
    <w:rPr>
      <w:rFonts w:ascii="Arial" w:hAnsi="Arial" w:cs="Arial"/>
      <w:b/>
      <w:bCs/>
    </w:rPr>
  </w:style>
  <w:style w:type="paragraph" w:customStyle="1" w:styleId="zagokr2">
    <w:name w:val="zago_kr2"/>
    <w:basedOn w:val="a3"/>
    <w:rsid w:val="00920E06"/>
    <w:pPr>
      <w:spacing w:before="100" w:beforeAutospacing="1" w:after="100" w:afterAutospacing="1"/>
    </w:pPr>
    <w:rPr>
      <w:rFonts w:ascii="Arial" w:hAnsi="Arial" w:cs="Arial"/>
    </w:rPr>
  </w:style>
  <w:style w:type="paragraph" w:customStyle="1" w:styleId="begunadvspan">
    <w:name w:val="begun_adv_span"/>
    <w:basedOn w:val="a3"/>
    <w:rsid w:val="00920E06"/>
    <w:pPr>
      <w:spacing w:before="100" w:beforeAutospacing="1" w:after="100" w:afterAutospacing="1"/>
    </w:pPr>
    <w:rPr>
      <w:sz w:val="24"/>
      <w:szCs w:val="24"/>
    </w:rPr>
  </w:style>
  <w:style w:type="paragraph" w:customStyle="1" w:styleId="begunadvblock">
    <w:name w:val="begun_adv_block"/>
    <w:basedOn w:val="a3"/>
    <w:rsid w:val="00920E06"/>
    <w:pPr>
      <w:spacing w:before="100" w:beforeAutospacing="1" w:after="100" w:afterAutospacing="1"/>
    </w:pPr>
    <w:rPr>
      <w:sz w:val="24"/>
      <w:szCs w:val="24"/>
    </w:rPr>
  </w:style>
  <w:style w:type="paragraph" w:customStyle="1" w:styleId="begunadvphone">
    <w:name w:val="begun_adv_phone"/>
    <w:basedOn w:val="a3"/>
    <w:rsid w:val="00920E06"/>
    <w:pPr>
      <w:spacing w:before="100" w:beforeAutospacing="1" w:after="100" w:afterAutospacing="1"/>
    </w:pPr>
    <w:rPr>
      <w:sz w:val="24"/>
      <w:szCs w:val="24"/>
    </w:rPr>
  </w:style>
  <w:style w:type="paragraph" w:customStyle="1" w:styleId="begunmobileicon">
    <w:name w:val="begun_mobile_icon"/>
    <w:basedOn w:val="a3"/>
    <w:rsid w:val="00920E06"/>
    <w:pPr>
      <w:spacing w:before="100" w:beforeAutospacing="1" w:after="100" w:afterAutospacing="1"/>
    </w:pPr>
    <w:rPr>
      <w:sz w:val="24"/>
      <w:szCs w:val="24"/>
    </w:rPr>
  </w:style>
  <w:style w:type="paragraph" w:customStyle="1" w:styleId="begunwarnmessage">
    <w:name w:val="begun_warn_message"/>
    <w:basedOn w:val="a3"/>
    <w:rsid w:val="00920E06"/>
    <w:pPr>
      <w:spacing w:before="100" w:beforeAutospacing="1" w:after="100" w:afterAutospacing="1"/>
    </w:pPr>
    <w:rPr>
      <w:sz w:val="24"/>
      <w:szCs w:val="24"/>
    </w:rPr>
  </w:style>
  <w:style w:type="paragraph" w:customStyle="1" w:styleId="begunadv">
    <w:name w:val="begun_adv"/>
    <w:basedOn w:val="a3"/>
    <w:rsid w:val="00920E06"/>
    <w:pPr>
      <w:spacing w:before="100" w:beforeAutospacing="1" w:after="100" w:afterAutospacing="1"/>
    </w:pPr>
    <w:rPr>
      <w:sz w:val="24"/>
      <w:szCs w:val="24"/>
    </w:rPr>
  </w:style>
  <w:style w:type="paragraph" w:customStyle="1" w:styleId="begunhover">
    <w:name w:val="begun_hover"/>
    <w:basedOn w:val="a3"/>
    <w:rsid w:val="00920E06"/>
    <w:pPr>
      <w:spacing w:before="100" w:beforeAutospacing="1" w:after="100" w:afterAutospacing="1"/>
    </w:pPr>
    <w:rPr>
      <w:sz w:val="24"/>
      <w:szCs w:val="24"/>
    </w:rPr>
  </w:style>
  <w:style w:type="paragraph" w:customStyle="1" w:styleId="p0">
    <w:name w:val="p0"/>
    <w:basedOn w:val="a3"/>
    <w:rsid w:val="00920E06"/>
    <w:pPr>
      <w:spacing w:before="100" w:beforeAutospacing="1" w:after="100" w:afterAutospacing="1"/>
    </w:pPr>
    <w:rPr>
      <w:sz w:val="24"/>
      <w:szCs w:val="24"/>
    </w:rPr>
  </w:style>
  <w:style w:type="paragraph" w:customStyle="1" w:styleId="p1">
    <w:name w:val="p1"/>
    <w:basedOn w:val="a3"/>
    <w:rsid w:val="00920E06"/>
    <w:pPr>
      <w:spacing w:before="100" w:beforeAutospacing="1" w:after="100" w:afterAutospacing="1"/>
    </w:pPr>
    <w:rPr>
      <w:sz w:val="24"/>
      <w:szCs w:val="24"/>
    </w:rPr>
  </w:style>
  <w:style w:type="paragraph" w:customStyle="1" w:styleId="p3">
    <w:name w:val="p3"/>
    <w:basedOn w:val="a3"/>
    <w:rsid w:val="00920E06"/>
    <w:pPr>
      <w:spacing w:before="100" w:beforeAutospacing="1" w:after="100" w:afterAutospacing="1"/>
    </w:pPr>
    <w:rPr>
      <w:sz w:val="24"/>
      <w:szCs w:val="24"/>
    </w:rPr>
  </w:style>
  <w:style w:type="paragraph" w:customStyle="1" w:styleId="p5">
    <w:name w:val="p5"/>
    <w:basedOn w:val="a3"/>
    <w:rsid w:val="00920E06"/>
    <w:pPr>
      <w:spacing w:before="100" w:beforeAutospacing="1" w:after="100" w:afterAutospacing="1"/>
    </w:pPr>
    <w:rPr>
      <w:sz w:val="24"/>
      <w:szCs w:val="24"/>
    </w:rPr>
  </w:style>
  <w:style w:type="paragraph" w:customStyle="1" w:styleId="p8">
    <w:name w:val="p8"/>
    <w:basedOn w:val="a3"/>
    <w:rsid w:val="00920E06"/>
    <w:pPr>
      <w:spacing w:before="100" w:beforeAutospacing="1" w:after="100" w:afterAutospacing="1"/>
    </w:pPr>
    <w:rPr>
      <w:sz w:val="24"/>
      <w:szCs w:val="24"/>
    </w:rPr>
  </w:style>
  <w:style w:type="paragraph" w:customStyle="1" w:styleId="p7">
    <w:name w:val="p7"/>
    <w:basedOn w:val="a3"/>
    <w:rsid w:val="00920E06"/>
    <w:pPr>
      <w:spacing w:before="100" w:beforeAutospacing="1" w:after="100" w:afterAutospacing="1"/>
    </w:pPr>
    <w:rPr>
      <w:sz w:val="24"/>
      <w:szCs w:val="24"/>
    </w:rPr>
  </w:style>
  <w:style w:type="paragraph" w:customStyle="1" w:styleId="p6">
    <w:name w:val="p6"/>
    <w:basedOn w:val="a3"/>
    <w:rsid w:val="00920E06"/>
    <w:pPr>
      <w:spacing w:before="100" w:beforeAutospacing="1" w:after="100" w:afterAutospacing="1"/>
    </w:pPr>
    <w:rPr>
      <w:sz w:val="24"/>
      <w:szCs w:val="24"/>
    </w:rPr>
  </w:style>
  <w:style w:type="paragraph" w:customStyle="1" w:styleId="begunthumb">
    <w:name w:val="begun_thumb"/>
    <w:basedOn w:val="a3"/>
    <w:rsid w:val="00920E06"/>
    <w:pPr>
      <w:spacing w:before="100" w:beforeAutospacing="1" w:after="100" w:afterAutospacing="1"/>
    </w:pPr>
    <w:rPr>
      <w:sz w:val="24"/>
      <w:szCs w:val="24"/>
    </w:rPr>
  </w:style>
  <w:style w:type="paragraph" w:customStyle="1" w:styleId="begunadvimage">
    <w:name w:val="begun_adv_image"/>
    <w:basedOn w:val="a3"/>
    <w:rsid w:val="00920E06"/>
    <w:pPr>
      <w:spacing w:before="100" w:beforeAutospacing="1" w:after="100" w:afterAutospacing="1"/>
    </w:pPr>
    <w:rPr>
      <w:sz w:val="24"/>
      <w:szCs w:val="24"/>
    </w:rPr>
  </w:style>
  <w:style w:type="paragraph" w:customStyle="1" w:styleId="begunadvcommon">
    <w:name w:val="begun_adv_common"/>
    <w:basedOn w:val="a3"/>
    <w:rsid w:val="00920E06"/>
    <w:pPr>
      <w:spacing w:before="100" w:beforeAutospacing="1" w:after="100" w:afterAutospacing="1"/>
    </w:pPr>
    <w:rPr>
      <w:sz w:val="24"/>
      <w:szCs w:val="24"/>
    </w:rPr>
  </w:style>
  <w:style w:type="paragraph" w:customStyle="1" w:styleId="begunadvcell">
    <w:name w:val="begun_adv_cell"/>
    <w:basedOn w:val="a3"/>
    <w:rsid w:val="00920E06"/>
    <w:pPr>
      <w:spacing w:before="100" w:beforeAutospacing="1" w:after="100" w:afterAutospacing="1"/>
    </w:pPr>
    <w:rPr>
      <w:sz w:val="24"/>
      <w:szCs w:val="24"/>
    </w:rPr>
  </w:style>
  <w:style w:type="paragraph" w:customStyle="1" w:styleId="begunadvbullit">
    <w:name w:val="begun_adv_bullit"/>
    <w:basedOn w:val="a3"/>
    <w:rsid w:val="00920E06"/>
    <w:pPr>
      <w:spacing w:before="100" w:beforeAutospacing="1" w:after="100" w:afterAutospacing="1"/>
    </w:pPr>
    <w:rPr>
      <w:sz w:val="24"/>
      <w:szCs w:val="24"/>
    </w:rPr>
  </w:style>
  <w:style w:type="paragraph" w:customStyle="1" w:styleId="begunadvtitle">
    <w:name w:val="begun_adv_title"/>
    <w:basedOn w:val="a3"/>
    <w:rsid w:val="00920E06"/>
    <w:pPr>
      <w:spacing w:before="100" w:beforeAutospacing="1" w:after="100" w:afterAutospacing="1"/>
    </w:pPr>
    <w:rPr>
      <w:sz w:val="24"/>
      <w:szCs w:val="24"/>
    </w:rPr>
  </w:style>
  <w:style w:type="paragraph" w:customStyle="1" w:styleId="begunadvtext">
    <w:name w:val="begun_adv_text"/>
    <w:basedOn w:val="a3"/>
    <w:rsid w:val="00920E06"/>
    <w:pPr>
      <w:spacing w:before="100" w:beforeAutospacing="1" w:after="100" w:afterAutospacing="1"/>
    </w:pPr>
    <w:rPr>
      <w:sz w:val="24"/>
      <w:szCs w:val="24"/>
    </w:rPr>
  </w:style>
  <w:style w:type="paragraph" w:customStyle="1" w:styleId="begunadvsyslogo">
    <w:name w:val="begun_adv_sys_logo"/>
    <w:basedOn w:val="a3"/>
    <w:rsid w:val="00920E06"/>
    <w:pPr>
      <w:spacing w:before="100" w:beforeAutospacing="1" w:after="100" w:afterAutospacing="1"/>
    </w:pPr>
    <w:rPr>
      <w:sz w:val="24"/>
      <w:szCs w:val="24"/>
    </w:rPr>
  </w:style>
  <w:style w:type="paragraph" w:customStyle="1" w:styleId="begunadvphonewrapper">
    <w:name w:val="begun_adv_phone_wrapper"/>
    <w:basedOn w:val="a3"/>
    <w:rsid w:val="00920E06"/>
    <w:pPr>
      <w:spacing w:before="100" w:beforeAutospacing="1" w:after="100" w:afterAutospacing="1"/>
    </w:pPr>
    <w:rPr>
      <w:sz w:val="24"/>
      <w:szCs w:val="24"/>
    </w:rPr>
  </w:style>
  <w:style w:type="paragraph" w:customStyle="1" w:styleId="begunadvphonenoicon">
    <w:name w:val="begun_adv_phone_no_icon"/>
    <w:basedOn w:val="a3"/>
    <w:rsid w:val="00920E06"/>
    <w:pPr>
      <w:spacing w:before="100" w:beforeAutospacing="1" w:after="100" w:afterAutospacing="1"/>
    </w:pPr>
    <w:rPr>
      <w:sz w:val="24"/>
      <w:szCs w:val="24"/>
    </w:rPr>
  </w:style>
  <w:style w:type="paragraph" w:customStyle="1" w:styleId="begunadvgeo">
    <w:name w:val="begun_adv_geo"/>
    <w:basedOn w:val="a3"/>
    <w:rsid w:val="00920E06"/>
    <w:pPr>
      <w:spacing w:before="100" w:beforeAutospacing="1" w:after="100" w:afterAutospacing="1"/>
    </w:pPr>
    <w:rPr>
      <w:sz w:val="24"/>
      <w:szCs w:val="24"/>
    </w:rPr>
  </w:style>
  <w:style w:type="paragraph" w:customStyle="1" w:styleId="begunadvcontact">
    <w:name w:val="begun_adv_contact"/>
    <w:basedOn w:val="a3"/>
    <w:rsid w:val="00920E06"/>
    <w:pPr>
      <w:spacing w:before="100" w:beforeAutospacing="1" w:after="100" w:afterAutospacing="1"/>
    </w:pPr>
    <w:rPr>
      <w:sz w:val="24"/>
      <w:szCs w:val="24"/>
    </w:rPr>
  </w:style>
  <w:style w:type="paragraph" w:customStyle="1" w:styleId="gift">
    <w:name w:val="gift"/>
    <w:basedOn w:val="a3"/>
    <w:rsid w:val="00920E06"/>
    <w:pPr>
      <w:spacing w:before="100" w:beforeAutospacing="1" w:after="100" w:afterAutospacing="1"/>
    </w:pPr>
    <w:rPr>
      <w:sz w:val="24"/>
      <w:szCs w:val="24"/>
    </w:rPr>
  </w:style>
  <w:style w:type="paragraph" w:customStyle="1" w:styleId="begunwarnasterisk">
    <w:name w:val="begun_warn_asterisk"/>
    <w:basedOn w:val="a3"/>
    <w:rsid w:val="00920E06"/>
    <w:pPr>
      <w:spacing w:before="100" w:beforeAutospacing="1" w:after="100" w:afterAutospacing="1"/>
    </w:pPr>
    <w:rPr>
      <w:sz w:val="24"/>
      <w:szCs w:val="24"/>
    </w:rPr>
  </w:style>
  <w:style w:type="paragraph" w:customStyle="1" w:styleId="beguncollapsed">
    <w:name w:val="begun_collapsed"/>
    <w:basedOn w:val="a3"/>
    <w:rsid w:val="00920E06"/>
    <w:pPr>
      <w:spacing w:before="100" w:beforeAutospacing="1" w:after="100" w:afterAutospacing="1"/>
    </w:pPr>
    <w:rPr>
      <w:sz w:val="24"/>
      <w:szCs w:val="24"/>
    </w:rPr>
  </w:style>
  <w:style w:type="paragraph" w:customStyle="1" w:styleId="begunfavicon">
    <w:name w:val="begun_favicon"/>
    <w:basedOn w:val="a3"/>
    <w:rsid w:val="00920E06"/>
    <w:pPr>
      <w:spacing w:before="100" w:beforeAutospacing="1" w:after="100" w:afterAutospacing="1"/>
    </w:pPr>
    <w:rPr>
      <w:sz w:val="24"/>
      <w:szCs w:val="24"/>
    </w:rPr>
  </w:style>
  <w:style w:type="paragraph" w:customStyle="1" w:styleId="p2">
    <w:name w:val="p2"/>
    <w:basedOn w:val="a3"/>
    <w:rsid w:val="00920E06"/>
    <w:pPr>
      <w:spacing w:before="100" w:beforeAutospacing="1" w:after="100" w:afterAutospacing="1"/>
    </w:pPr>
    <w:rPr>
      <w:sz w:val="24"/>
      <w:szCs w:val="24"/>
    </w:rPr>
  </w:style>
  <w:style w:type="paragraph" w:customStyle="1" w:styleId="p4">
    <w:name w:val="p4"/>
    <w:basedOn w:val="a3"/>
    <w:rsid w:val="00920E06"/>
    <w:pPr>
      <w:spacing w:before="100" w:beforeAutospacing="1" w:after="100" w:afterAutospacing="1"/>
    </w:pPr>
    <w:rPr>
      <w:sz w:val="24"/>
      <w:szCs w:val="24"/>
    </w:rPr>
  </w:style>
  <w:style w:type="paragraph" w:customStyle="1" w:styleId="begunadvtable">
    <w:name w:val="begun_adv_table"/>
    <w:basedOn w:val="a3"/>
    <w:rsid w:val="00920E06"/>
    <w:pPr>
      <w:spacing w:before="100" w:beforeAutospacing="1" w:after="100" w:afterAutospacing="1"/>
    </w:pPr>
    <w:rPr>
      <w:sz w:val="24"/>
      <w:szCs w:val="24"/>
    </w:rPr>
  </w:style>
  <w:style w:type="character" w:customStyle="1" w:styleId="100">
    <w:name w:val="10"/>
    <w:rsid w:val="00920E06"/>
  </w:style>
  <w:style w:type="character" w:customStyle="1" w:styleId="200">
    <w:name w:val="20"/>
    <w:rsid w:val="00920E06"/>
  </w:style>
  <w:style w:type="character" w:customStyle="1" w:styleId="210">
    <w:name w:val="21"/>
    <w:rsid w:val="00920E06"/>
  </w:style>
  <w:style w:type="character" w:customStyle="1" w:styleId="a20">
    <w:name w:val="a2"/>
    <w:rsid w:val="00920E06"/>
  </w:style>
  <w:style w:type="character" w:customStyle="1" w:styleId="MTEquationSection">
    <w:name w:val="MTEquationSection"/>
    <w:rsid w:val="00920E06"/>
    <w:rPr>
      <w:vanish w:val="0"/>
      <w:webHidden w:val="0"/>
      <w:color w:val="FF0000"/>
      <w:specVanish w:val="0"/>
    </w:rPr>
  </w:style>
  <w:style w:type="character" w:customStyle="1" w:styleId="begunadvphone1">
    <w:name w:val="begun_adv_phone1"/>
    <w:rsid w:val="00920E06"/>
  </w:style>
  <w:style w:type="paragraph" w:customStyle="1" w:styleId="begunadvspan1">
    <w:name w:val="begun_adv_span1"/>
    <w:basedOn w:val="a3"/>
    <w:rsid w:val="00920E06"/>
    <w:rPr>
      <w:sz w:val="24"/>
      <w:szCs w:val="24"/>
    </w:rPr>
  </w:style>
  <w:style w:type="paragraph" w:customStyle="1" w:styleId="begunadv1">
    <w:name w:val="begun_adv1"/>
    <w:basedOn w:val="a3"/>
    <w:rsid w:val="00920E0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inherit" w:hAnsi="inherit"/>
      <w:sz w:val="24"/>
      <w:szCs w:val="24"/>
    </w:rPr>
  </w:style>
  <w:style w:type="paragraph" w:customStyle="1" w:styleId="begunadvcell1">
    <w:name w:val="begun_adv_cell1"/>
    <w:basedOn w:val="a3"/>
    <w:rsid w:val="00920E06"/>
    <w:pPr>
      <w:spacing w:before="100" w:beforeAutospacing="1" w:after="100" w:afterAutospacing="1"/>
    </w:pPr>
    <w:rPr>
      <w:sz w:val="24"/>
      <w:szCs w:val="24"/>
    </w:rPr>
  </w:style>
  <w:style w:type="paragraph" w:customStyle="1" w:styleId="begunadvbullit1">
    <w:name w:val="begun_adv_bullit1"/>
    <w:basedOn w:val="a3"/>
    <w:rsid w:val="00920E06"/>
    <w:pPr>
      <w:spacing w:before="100" w:beforeAutospacing="1" w:after="100" w:afterAutospacing="1"/>
    </w:pPr>
    <w:rPr>
      <w:color w:val="AAAAAA"/>
      <w:sz w:val="24"/>
      <w:szCs w:val="24"/>
    </w:rPr>
  </w:style>
  <w:style w:type="paragraph" w:customStyle="1" w:styleId="begunadvtitle1">
    <w:name w:val="begun_adv_title1"/>
    <w:basedOn w:val="a3"/>
    <w:rsid w:val="00920E06"/>
    <w:pPr>
      <w:spacing w:before="100" w:beforeAutospacing="1" w:after="100" w:afterAutospacing="1"/>
    </w:pPr>
    <w:rPr>
      <w:sz w:val="24"/>
      <w:szCs w:val="24"/>
    </w:rPr>
  </w:style>
  <w:style w:type="paragraph" w:customStyle="1" w:styleId="begunadvtext1">
    <w:name w:val="begun_adv_text1"/>
    <w:basedOn w:val="a3"/>
    <w:rsid w:val="00920E06"/>
    <w:pPr>
      <w:spacing w:before="100" w:beforeAutospacing="1" w:after="100" w:afterAutospacing="1"/>
    </w:pPr>
    <w:rPr>
      <w:sz w:val="24"/>
      <w:szCs w:val="24"/>
    </w:rPr>
  </w:style>
  <w:style w:type="paragraph" w:customStyle="1" w:styleId="begunfavicon1">
    <w:name w:val="begun_favicon1"/>
    <w:basedOn w:val="a3"/>
    <w:rsid w:val="00920E06"/>
    <w:pPr>
      <w:spacing w:before="100" w:beforeAutospacing="1" w:after="100" w:afterAutospacing="1"/>
      <w:ind w:right="90"/>
      <w:textAlignment w:val="center"/>
    </w:pPr>
    <w:rPr>
      <w:sz w:val="24"/>
      <w:szCs w:val="24"/>
    </w:rPr>
  </w:style>
  <w:style w:type="paragraph" w:customStyle="1" w:styleId="begunadvsyslogo1">
    <w:name w:val="begun_adv_sys_logo1"/>
    <w:basedOn w:val="a3"/>
    <w:rsid w:val="00920E06"/>
    <w:pPr>
      <w:spacing w:before="100" w:beforeAutospacing="1" w:after="100" w:afterAutospacing="1" w:line="240" w:lineRule="atLeast"/>
      <w:jc w:val="right"/>
    </w:pPr>
    <w:rPr>
      <w:b/>
      <w:bCs/>
      <w:i/>
      <w:iCs/>
      <w:color w:val="622678"/>
    </w:rPr>
  </w:style>
  <w:style w:type="paragraph" w:customStyle="1" w:styleId="begunadvcell2">
    <w:name w:val="begun_adv_cell2"/>
    <w:basedOn w:val="a3"/>
    <w:rsid w:val="00920E06"/>
    <w:pPr>
      <w:spacing w:before="100" w:beforeAutospacing="1" w:after="100" w:afterAutospacing="1"/>
    </w:pPr>
    <w:rPr>
      <w:sz w:val="24"/>
      <w:szCs w:val="24"/>
    </w:rPr>
  </w:style>
  <w:style w:type="paragraph" w:customStyle="1" w:styleId="begunadvtitle2">
    <w:name w:val="begun_adv_title2"/>
    <w:basedOn w:val="a3"/>
    <w:rsid w:val="00920E06"/>
    <w:pPr>
      <w:spacing w:before="100" w:beforeAutospacing="1" w:after="30"/>
    </w:pPr>
    <w:rPr>
      <w:sz w:val="24"/>
      <w:szCs w:val="24"/>
    </w:rPr>
  </w:style>
  <w:style w:type="paragraph" w:customStyle="1" w:styleId="begunadvcommon1">
    <w:name w:val="begun_adv_common1"/>
    <w:basedOn w:val="a3"/>
    <w:rsid w:val="00920E06"/>
    <w:pPr>
      <w:spacing w:before="100" w:beforeAutospacing="1" w:after="100" w:afterAutospacing="1"/>
    </w:pPr>
    <w:rPr>
      <w:sz w:val="24"/>
      <w:szCs w:val="24"/>
    </w:rPr>
  </w:style>
  <w:style w:type="paragraph" w:customStyle="1" w:styleId="begunadvblock1">
    <w:name w:val="begun_adv_block1"/>
    <w:basedOn w:val="a3"/>
    <w:rsid w:val="00920E06"/>
    <w:pPr>
      <w:spacing w:before="100" w:beforeAutospacing="1" w:after="100" w:afterAutospacing="1"/>
    </w:pPr>
    <w:rPr>
      <w:sz w:val="24"/>
      <w:szCs w:val="24"/>
    </w:rPr>
  </w:style>
  <w:style w:type="paragraph" w:customStyle="1" w:styleId="begunadvphone2">
    <w:name w:val="begun_adv_phone2"/>
    <w:basedOn w:val="a3"/>
    <w:rsid w:val="00920E06"/>
    <w:pPr>
      <w:spacing w:before="15" w:line="165" w:lineRule="atLeast"/>
      <w:ind w:right="45"/>
    </w:pPr>
    <w:rPr>
      <w:sz w:val="17"/>
      <w:szCs w:val="17"/>
    </w:rPr>
  </w:style>
  <w:style w:type="paragraph" w:customStyle="1" w:styleId="begunadvphonewrapper1">
    <w:name w:val="begun_adv_phone_wrapper1"/>
    <w:basedOn w:val="a3"/>
    <w:rsid w:val="00920E06"/>
    <w:pPr>
      <w:spacing w:before="100" w:beforeAutospacing="1" w:after="100" w:afterAutospacing="1"/>
    </w:pPr>
    <w:rPr>
      <w:sz w:val="24"/>
      <w:szCs w:val="24"/>
    </w:rPr>
  </w:style>
  <w:style w:type="paragraph" w:customStyle="1" w:styleId="begunadvphonenoicon1">
    <w:name w:val="begun_adv_phone_no_icon1"/>
    <w:basedOn w:val="a3"/>
    <w:rsid w:val="00920E06"/>
    <w:pPr>
      <w:spacing w:before="100" w:beforeAutospacing="1" w:after="100" w:afterAutospacing="1"/>
    </w:pPr>
    <w:rPr>
      <w:sz w:val="24"/>
      <w:szCs w:val="24"/>
    </w:rPr>
  </w:style>
  <w:style w:type="paragraph" w:customStyle="1" w:styleId="p01">
    <w:name w:val="p01"/>
    <w:basedOn w:val="a3"/>
    <w:rsid w:val="00920E06"/>
    <w:pPr>
      <w:shd w:val="clear" w:color="auto" w:fill="118F00"/>
      <w:ind w:left="45" w:right="45"/>
    </w:pPr>
    <w:rPr>
      <w:sz w:val="24"/>
      <w:szCs w:val="24"/>
    </w:rPr>
  </w:style>
  <w:style w:type="paragraph" w:customStyle="1" w:styleId="p11">
    <w:name w:val="p11"/>
    <w:basedOn w:val="a3"/>
    <w:rsid w:val="00920E06"/>
    <w:pPr>
      <w:shd w:val="clear" w:color="auto" w:fill="118F00"/>
      <w:ind w:left="15" w:right="15"/>
    </w:pPr>
    <w:rPr>
      <w:sz w:val="24"/>
      <w:szCs w:val="24"/>
    </w:rPr>
  </w:style>
  <w:style w:type="paragraph" w:customStyle="1" w:styleId="p31">
    <w:name w:val="p31"/>
    <w:basedOn w:val="a3"/>
    <w:rsid w:val="00920E06"/>
    <w:pPr>
      <w:shd w:val="clear" w:color="auto" w:fill="118F00"/>
      <w:ind w:left="30" w:right="30"/>
    </w:pPr>
    <w:rPr>
      <w:sz w:val="24"/>
      <w:szCs w:val="24"/>
    </w:rPr>
  </w:style>
  <w:style w:type="paragraph" w:customStyle="1" w:styleId="p51">
    <w:name w:val="p51"/>
    <w:basedOn w:val="a3"/>
    <w:rsid w:val="00920E06"/>
    <w:pPr>
      <w:shd w:val="clear" w:color="auto" w:fill="118F00"/>
      <w:ind w:left="60" w:right="60"/>
    </w:pPr>
    <w:rPr>
      <w:sz w:val="24"/>
      <w:szCs w:val="24"/>
    </w:rPr>
  </w:style>
  <w:style w:type="paragraph" w:customStyle="1" w:styleId="p81">
    <w:name w:val="p81"/>
    <w:basedOn w:val="a3"/>
    <w:rsid w:val="00920E06"/>
    <w:pPr>
      <w:shd w:val="clear" w:color="auto" w:fill="118F00"/>
      <w:ind w:left="15" w:right="15"/>
    </w:pPr>
    <w:rPr>
      <w:sz w:val="24"/>
      <w:szCs w:val="24"/>
    </w:rPr>
  </w:style>
  <w:style w:type="paragraph" w:customStyle="1" w:styleId="p71">
    <w:name w:val="p71"/>
    <w:basedOn w:val="a3"/>
    <w:rsid w:val="00920E06"/>
    <w:pPr>
      <w:ind w:left="15" w:right="15"/>
    </w:pPr>
    <w:rPr>
      <w:sz w:val="24"/>
      <w:szCs w:val="24"/>
    </w:rPr>
  </w:style>
  <w:style w:type="paragraph" w:customStyle="1" w:styleId="p21">
    <w:name w:val="p21"/>
    <w:basedOn w:val="a3"/>
    <w:rsid w:val="00920E06"/>
    <w:pPr>
      <w:spacing w:before="100" w:beforeAutospacing="1" w:after="100" w:afterAutospacing="1"/>
    </w:pPr>
    <w:rPr>
      <w:sz w:val="24"/>
      <w:szCs w:val="24"/>
    </w:rPr>
  </w:style>
  <w:style w:type="paragraph" w:customStyle="1" w:styleId="p61">
    <w:name w:val="p61"/>
    <w:basedOn w:val="a3"/>
    <w:rsid w:val="00920E06"/>
    <w:pPr>
      <w:ind w:left="30" w:right="30"/>
    </w:pPr>
    <w:rPr>
      <w:sz w:val="24"/>
      <w:szCs w:val="24"/>
    </w:rPr>
  </w:style>
  <w:style w:type="paragraph" w:customStyle="1" w:styleId="p41">
    <w:name w:val="p41"/>
    <w:basedOn w:val="a3"/>
    <w:rsid w:val="00920E06"/>
    <w:pPr>
      <w:spacing w:before="100" w:beforeAutospacing="1" w:after="100" w:afterAutospacing="1"/>
    </w:pPr>
    <w:rPr>
      <w:sz w:val="24"/>
      <w:szCs w:val="24"/>
    </w:rPr>
  </w:style>
  <w:style w:type="paragraph" w:customStyle="1" w:styleId="begunadvgeo1">
    <w:name w:val="begun_adv_geo1"/>
    <w:basedOn w:val="a3"/>
    <w:rsid w:val="00920E06"/>
    <w:pPr>
      <w:spacing w:before="100" w:beforeAutospacing="1" w:after="100" w:afterAutospacing="1"/>
    </w:pPr>
    <w:rPr>
      <w:b/>
      <w:bCs/>
      <w:color w:val="000000"/>
      <w:sz w:val="24"/>
      <w:szCs w:val="24"/>
    </w:rPr>
  </w:style>
  <w:style w:type="paragraph" w:customStyle="1" w:styleId="begunadvcontact1">
    <w:name w:val="begun_adv_contact1"/>
    <w:basedOn w:val="a3"/>
    <w:rsid w:val="00920E06"/>
    <w:pPr>
      <w:spacing w:before="100" w:beforeAutospacing="1" w:after="100" w:afterAutospacing="1"/>
    </w:pPr>
    <w:rPr>
      <w:color w:val="118F00"/>
      <w:sz w:val="24"/>
      <w:szCs w:val="24"/>
    </w:rPr>
  </w:style>
  <w:style w:type="paragraph" w:customStyle="1" w:styleId="begunthumb1">
    <w:name w:val="begun_thumb1"/>
    <w:basedOn w:val="a3"/>
    <w:rsid w:val="00920E06"/>
    <w:pPr>
      <w:spacing w:after="75"/>
      <w:ind w:left="105"/>
    </w:pPr>
    <w:rPr>
      <w:sz w:val="24"/>
      <w:szCs w:val="24"/>
    </w:rPr>
  </w:style>
  <w:style w:type="paragraph" w:customStyle="1" w:styleId="begunadvimage1">
    <w:name w:val="begun_adv_image1"/>
    <w:basedOn w:val="a3"/>
    <w:rsid w:val="00920E06"/>
    <w:pPr>
      <w:spacing w:before="100" w:beforeAutospacing="1" w:after="100" w:afterAutospacing="1"/>
      <w:ind w:right="105"/>
    </w:pPr>
    <w:rPr>
      <w:sz w:val="24"/>
      <w:szCs w:val="24"/>
    </w:rPr>
  </w:style>
  <w:style w:type="paragraph" w:customStyle="1" w:styleId="begunadvblock2">
    <w:name w:val="begun_adv_block2"/>
    <w:basedOn w:val="a3"/>
    <w:rsid w:val="00920E06"/>
    <w:pPr>
      <w:spacing w:before="100" w:beforeAutospacing="1" w:after="100" w:afterAutospacing="1"/>
      <w:ind w:left="900"/>
    </w:pPr>
    <w:rPr>
      <w:sz w:val="24"/>
      <w:szCs w:val="24"/>
    </w:rPr>
  </w:style>
  <w:style w:type="paragraph" w:customStyle="1" w:styleId="begunadvblock3">
    <w:name w:val="begun_adv_block3"/>
    <w:basedOn w:val="a3"/>
    <w:rsid w:val="00920E06"/>
    <w:pPr>
      <w:spacing w:before="100" w:beforeAutospacing="1" w:after="100" w:afterAutospacing="1"/>
      <w:ind w:left="1185"/>
    </w:pPr>
    <w:rPr>
      <w:sz w:val="24"/>
      <w:szCs w:val="24"/>
    </w:rPr>
  </w:style>
  <w:style w:type="paragraph" w:customStyle="1" w:styleId="begunadvphone3">
    <w:name w:val="begun_adv_phone3"/>
    <w:basedOn w:val="a3"/>
    <w:rsid w:val="00920E06"/>
    <w:pPr>
      <w:spacing w:before="45" w:line="165" w:lineRule="atLeast"/>
      <w:ind w:right="45"/>
    </w:pPr>
    <w:rPr>
      <w:sz w:val="17"/>
      <w:szCs w:val="17"/>
    </w:rPr>
  </w:style>
  <w:style w:type="paragraph" w:customStyle="1" w:styleId="begunmobileicon1">
    <w:name w:val="begun_mobile_icon1"/>
    <w:basedOn w:val="a3"/>
    <w:rsid w:val="00920E06"/>
    <w:pPr>
      <w:pBdr>
        <w:top w:val="single" w:sz="6" w:space="0" w:color="7F9DE6"/>
        <w:left w:val="single" w:sz="6" w:space="0" w:color="7F9DE6"/>
        <w:bottom w:val="single" w:sz="6" w:space="0" w:color="7F9DE6"/>
        <w:right w:val="single" w:sz="6" w:space="0" w:color="7F9DE6"/>
      </w:pBdr>
      <w:spacing w:before="100" w:beforeAutospacing="1" w:after="150"/>
      <w:ind w:right="150"/>
    </w:pPr>
    <w:rPr>
      <w:sz w:val="24"/>
      <w:szCs w:val="24"/>
    </w:rPr>
  </w:style>
  <w:style w:type="paragraph" w:customStyle="1" w:styleId="begunmobileicon2">
    <w:name w:val="begun_mobile_icon2"/>
    <w:basedOn w:val="a3"/>
    <w:rsid w:val="00920E06"/>
    <w:pPr>
      <w:pBdr>
        <w:top w:val="single" w:sz="6" w:space="0" w:color="7F9DE6"/>
        <w:left w:val="single" w:sz="6" w:space="0" w:color="7F9DE6"/>
        <w:bottom w:val="single" w:sz="6" w:space="0" w:color="7F9DE6"/>
        <w:right w:val="single" w:sz="6" w:space="0" w:color="7F9DE6"/>
      </w:pBdr>
      <w:spacing w:before="100" w:beforeAutospacing="1" w:after="150"/>
      <w:ind w:right="150"/>
    </w:pPr>
    <w:rPr>
      <w:sz w:val="24"/>
      <w:szCs w:val="24"/>
    </w:rPr>
  </w:style>
  <w:style w:type="paragraph" w:customStyle="1" w:styleId="gift1">
    <w:name w:val="gift1"/>
    <w:basedOn w:val="a3"/>
    <w:rsid w:val="00920E06"/>
    <w:pPr>
      <w:spacing w:before="100" w:beforeAutospacing="1" w:after="100" w:afterAutospacing="1"/>
    </w:pPr>
    <w:rPr>
      <w:vanish/>
      <w:sz w:val="24"/>
      <w:szCs w:val="24"/>
    </w:rPr>
  </w:style>
  <w:style w:type="paragraph" w:customStyle="1" w:styleId="begunwarnmessage1">
    <w:name w:val="begun_warn_message1"/>
    <w:basedOn w:val="a3"/>
    <w:rsid w:val="00920E06"/>
    <w:pPr>
      <w:shd w:val="clear" w:color="auto" w:fill="F0F0F0"/>
      <w:spacing w:before="100" w:beforeAutospacing="1" w:after="100" w:afterAutospacing="1" w:line="150" w:lineRule="atLeast"/>
    </w:pPr>
    <w:rPr>
      <w:caps/>
      <w:color w:val="333333"/>
      <w:sz w:val="17"/>
      <w:szCs w:val="17"/>
    </w:rPr>
  </w:style>
  <w:style w:type="paragraph" w:customStyle="1" w:styleId="begunwarnasterisk1">
    <w:name w:val="begun_warn_asterisk1"/>
    <w:basedOn w:val="a3"/>
    <w:rsid w:val="00920E06"/>
    <w:pPr>
      <w:spacing w:before="100" w:beforeAutospacing="1" w:after="100" w:afterAutospacing="1"/>
    </w:pPr>
    <w:rPr>
      <w:color w:val="FF0000"/>
      <w:sz w:val="24"/>
      <w:szCs w:val="24"/>
    </w:rPr>
  </w:style>
  <w:style w:type="paragraph" w:customStyle="1" w:styleId="begunwarnasterisk2">
    <w:name w:val="begun_warn_asterisk2"/>
    <w:basedOn w:val="a3"/>
    <w:rsid w:val="00920E06"/>
    <w:pPr>
      <w:spacing w:before="100" w:beforeAutospacing="1" w:after="100" w:afterAutospacing="1"/>
      <w:ind w:left="15"/>
    </w:pPr>
    <w:rPr>
      <w:color w:val="FF0000"/>
      <w:sz w:val="21"/>
      <w:szCs w:val="21"/>
    </w:rPr>
  </w:style>
  <w:style w:type="paragraph" w:customStyle="1" w:styleId="begunwarnmessage2">
    <w:name w:val="begun_warn_message2"/>
    <w:basedOn w:val="a3"/>
    <w:rsid w:val="00920E06"/>
    <w:pPr>
      <w:shd w:val="clear" w:color="auto" w:fill="F0F0F0"/>
      <w:spacing w:before="100" w:beforeAutospacing="1" w:after="100" w:afterAutospacing="1" w:line="150" w:lineRule="atLeast"/>
    </w:pPr>
    <w:rPr>
      <w:caps/>
      <w:color w:val="333333"/>
      <w:sz w:val="17"/>
      <w:szCs w:val="17"/>
    </w:rPr>
  </w:style>
  <w:style w:type="paragraph" w:customStyle="1" w:styleId="begunwarnasterisk3">
    <w:name w:val="begun_warn_asterisk3"/>
    <w:basedOn w:val="a3"/>
    <w:rsid w:val="00920E06"/>
    <w:pPr>
      <w:spacing w:before="100" w:beforeAutospacing="1" w:after="100" w:afterAutospacing="1"/>
      <w:ind w:right="75"/>
    </w:pPr>
    <w:rPr>
      <w:color w:val="FF0000"/>
      <w:sz w:val="24"/>
      <w:szCs w:val="24"/>
    </w:rPr>
  </w:style>
  <w:style w:type="paragraph" w:customStyle="1" w:styleId="begunhover1">
    <w:name w:val="begun_hover1"/>
    <w:basedOn w:val="a3"/>
    <w:rsid w:val="00920E0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beguncollapsed1">
    <w:name w:val="begun_collapsed1"/>
    <w:basedOn w:val="a3"/>
    <w:rsid w:val="00920E06"/>
    <w:pPr>
      <w:spacing w:before="100" w:beforeAutospacing="1" w:after="100" w:afterAutospacing="1"/>
    </w:pPr>
    <w:rPr>
      <w:sz w:val="24"/>
      <w:szCs w:val="24"/>
    </w:rPr>
  </w:style>
  <w:style w:type="paragraph" w:customStyle="1" w:styleId="begunadvtitle3">
    <w:name w:val="begun_adv_title3"/>
    <w:basedOn w:val="a3"/>
    <w:rsid w:val="00920E06"/>
    <w:pPr>
      <w:spacing w:before="100" w:beforeAutospacing="1" w:after="450"/>
    </w:pPr>
    <w:rPr>
      <w:sz w:val="24"/>
      <w:szCs w:val="24"/>
    </w:rPr>
  </w:style>
  <w:style w:type="paragraph" w:customStyle="1" w:styleId="begunadvcell3">
    <w:name w:val="begun_adv_cell3"/>
    <w:basedOn w:val="a3"/>
    <w:rsid w:val="00920E06"/>
    <w:pPr>
      <w:spacing w:before="100" w:beforeAutospacing="1" w:after="100" w:afterAutospacing="1"/>
    </w:pPr>
    <w:rPr>
      <w:sz w:val="24"/>
      <w:szCs w:val="24"/>
    </w:rPr>
  </w:style>
  <w:style w:type="paragraph" w:customStyle="1" w:styleId="begunadvcommon2">
    <w:name w:val="begun_adv_common2"/>
    <w:basedOn w:val="a3"/>
    <w:rsid w:val="00920E06"/>
    <w:pPr>
      <w:spacing w:before="100" w:beforeAutospacing="1" w:after="100" w:afterAutospacing="1"/>
    </w:pPr>
    <w:rPr>
      <w:sz w:val="24"/>
      <w:szCs w:val="24"/>
    </w:rPr>
  </w:style>
  <w:style w:type="paragraph" w:customStyle="1" w:styleId="begunadvtable1">
    <w:name w:val="begun_adv_table1"/>
    <w:basedOn w:val="a3"/>
    <w:rsid w:val="00920E06"/>
    <w:pPr>
      <w:spacing w:before="100" w:beforeAutospacing="1" w:after="100" w:afterAutospacing="1"/>
    </w:pPr>
    <w:rPr>
      <w:sz w:val="24"/>
      <w:szCs w:val="24"/>
    </w:rPr>
  </w:style>
  <w:style w:type="paragraph" w:customStyle="1" w:styleId="begunadvcell4">
    <w:name w:val="begun_adv_cell4"/>
    <w:basedOn w:val="a3"/>
    <w:rsid w:val="00920E06"/>
    <w:pPr>
      <w:spacing w:before="100" w:beforeAutospacing="1" w:after="100" w:afterAutospacing="1"/>
    </w:pPr>
    <w:rPr>
      <w:sz w:val="24"/>
      <w:szCs w:val="24"/>
    </w:rPr>
  </w:style>
  <w:style w:type="paragraph" w:customStyle="1" w:styleId="begunadvblock4">
    <w:name w:val="begun_adv_block4"/>
    <w:basedOn w:val="a3"/>
    <w:rsid w:val="00920E06"/>
    <w:rPr>
      <w:sz w:val="24"/>
      <w:szCs w:val="24"/>
    </w:rPr>
  </w:style>
  <w:style w:type="paragraph" w:customStyle="1" w:styleId="begunadvtitle4">
    <w:name w:val="begun_adv_title4"/>
    <w:basedOn w:val="a3"/>
    <w:rsid w:val="00920E06"/>
    <w:pPr>
      <w:spacing w:before="100" w:beforeAutospacing="1" w:after="100" w:afterAutospacing="1"/>
      <w:jc w:val="center"/>
    </w:pPr>
    <w:rPr>
      <w:sz w:val="24"/>
      <w:szCs w:val="24"/>
    </w:rPr>
  </w:style>
  <w:style w:type="paragraph" w:customStyle="1" w:styleId="begunadvimage2">
    <w:name w:val="begun_adv_image2"/>
    <w:basedOn w:val="a3"/>
    <w:rsid w:val="00920E06"/>
    <w:pPr>
      <w:spacing w:before="150" w:after="150"/>
      <w:jc w:val="center"/>
    </w:pPr>
    <w:rPr>
      <w:sz w:val="24"/>
      <w:szCs w:val="24"/>
    </w:rPr>
  </w:style>
  <w:style w:type="paragraph" w:customStyle="1" w:styleId="begunadvtext2">
    <w:name w:val="begun_adv_text2"/>
    <w:basedOn w:val="a3"/>
    <w:rsid w:val="00920E06"/>
    <w:pPr>
      <w:spacing w:before="100" w:beforeAutospacing="1" w:after="100" w:afterAutospacing="1"/>
      <w:jc w:val="center"/>
    </w:pPr>
    <w:rPr>
      <w:sz w:val="24"/>
      <w:szCs w:val="24"/>
    </w:rPr>
  </w:style>
  <w:style w:type="character" w:customStyle="1" w:styleId="begunadvphone4">
    <w:name w:val="begun_adv_phone4"/>
    <w:rsid w:val="00920E06"/>
    <w:rPr>
      <w:sz w:val="17"/>
      <w:szCs w:val="17"/>
      <w:vertAlign w:val="baseline"/>
    </w:rPr>
  </w:style>
  <w:style w:type="paragraph" w:customStyle="1" w:styleId="Style9">
    <w:name w:val="Style9"/>
    <w:basedOn w:val="a3"/>
    <w:uiPriority w:val="99"/>
    <w:rsid w:val="00102BBE"/>
    <w:pPr>
      <w:autoSpaceDE w:val="0"/>
      <w:autoSpaceDN w:val="0"/>
      <w:adjustRightInd w:val="0"/>
      <w:spacing w:after="120" w:line="283" w:lineRule="exact"/>
      <w:ind w:firstLine="715"/>
      <w:jc w:val="both"/>
    </w:pPr>
    <w:rPr>
      <w:sz w:val="24"/>
      <w:szCs w:val="24"/>
      <w:lang w:eastAsia="en-US"/>
    </w:rPr>
  </w:style>
  <w:style w:type="paragraph" w:customStyle="1" w:styleId="ConsTitle">
    <w:name w:val="ConsTitle"/>
    <w:rsid w:val="003B1FD1"/>
    <w:pPr>
      <w:widowControl w:val="0"/>
      <w:autoSpaceDE w:val="0"/>
      <w:autoSpaceDN w:val="0"/>
      <w:adjustRightInd w:val="0"/>
    </w:pPr>
    <w:rPr>
      <w:rFonts w:ascii="Arial" w:hAnsi="Arial" w:cs="Arial"/>
      <w:b/>
      <w:bCs/>
      <w:sz w:val="16"/>
      <w:szCs w:val="16"/>
    </w:rPr>
  </w:style>
  <w:style w:type="paragraph" w:customStyle="1" w:styleId="afff2">
    <w:name w:val="Обычный текст"/>
    <w:basedOn w:val="27"/>
    <w:rsid w:val="00D26DC0"/>
    <w:pPr>
      <w:ind w:firstLine="567"/>
      <w:jc w:val="both"/>
    </w:pPr>
    <w:rPr>
      <w:b w:val="0"/>
      <w:sz w:val="24"/>
      <w:szCs w:val="24"/>
    </w:rPr>
  </w:style>
  <w:style w:type="character" w:customStyle="1" w:styleId="afff3">
    <w:name w:val="Основной текст_"/>
    <w:link w:val="320"/>
    <w:rsid w:val="006E2232"/>
    <w:rPr>
      <w:sz w:val="27"/>
      <w:szCs w:val="27"/>
      <w:shd w:val="clear" w:color="auto" w:fill="FFFFFF"/>
    </w:rPr>
  </w:style>
  <w:style w:type="paragraph" w:customStyle="1" w:styleId="320">
    <w:name w:val="Основной текст32"/>
    <w:basedOn w:val="a3"/>
    <w:link w:val="afff3"/>
    <w:rsid w:val="006E2232"/>
    <w:pPr>
      <w:shd w:val="clear" w:color="auto" w:fill="FFFFFF"/>
      <w:spacing w:before="600" w:after="240" w:line="288" w:lineRule="exact"/>
      <w:ind w:hanging="1940"/>
    </w:pPr>
    <w:rPr>
      <w:sz w:val="27"/>
      <w:szCs w:val="27"/>
    </w:rPr>
  </w:style>
  <w:style w:type="paragraph" w:customStyle="1" w:styleId="afff4">
    <w:name w:val="Абзац"/>
    <w:basedOn w:val="a3"/>
    <w:rsid w:val="0095440A"/>
    <w:pPr>
      <w:ind w:firstLine="709"/>
      <w:jc w:val="both"/>
    </w:pPr>
    <w:rPr>
      <w:rFonts w:ascii="Arial" w:hAnsi="Arial" w:cs="Arial"/>
      <w:sz w:val="24"/>
      <w:szCs w:val="24"/>
    </w:rPr>
  </w:style>
  <w:style w:type="paragraph" w:styleId="a1">
    <w:name w:val="List Bullet"/>
    <w:basedOn w:val="a3"/>
    <w:rsid w:val="00D3545E"/>
    <w:pPr>
      <w:numPr>
        <w:numId w:val="5"/>
      </w:numPr>
      <w:tabs>
        <w:tab w:val="clear" w:pos="361"/>
      </w:tabs>
      <w:ind w:left="851"/>
      <w:jc w:val="both"/>
    </w:pPr>
    <w:rPr>
      <w:sz w:val="24"/>
    </w:rPr>
  </w:style>
  <w:style w:type="character" w:customStyle="1" w:styleId="FontStyle22">
    <w:name w:val="Font Style22"/>
    <w:uiPriority w:val="99"/>
    <w:rsid w:val="00542209"/>
    <w:rPr>
      <w:rFonts w:ascii="Times New Roman" w:hAnsi="Times New Roman" w:cs="Times New Roman"/>
      <w:color w:val="000000"/>
      <w:sz w:val="16"/>
      <w:szCs w:val="16"/>
    </w:rPr>
  </w:style>
  <w:style w:type="character" w:customStyle="1" w:styleId="af7">
    <w:name w:val="Текст сноски Знак"/>
    <w:link w:val="af6"/>
    <w:locked/>
    <w:rsid w:val="00AB43D0"/>
  </w:style>
  <w:style w:type="paragraph" w:styleId="afff5">
    <w:name w:val="endnote text"/>
    <w:basedOn w:val="a3"/>
    <w:link w:val="afff6"/>
    <w:rsid w:val="00AB43D0"/>
    <w:pPr>
      <w:ind w:firstLine="709"/>
      <w:jc w:val="both"/>
    </w:pPr>
  </w:style>
  <w:style w:type="character" w:customStyle="1" w:styleId="afff6">
    <w:name w:val="Текст концевой сноски Знак"/>
    <w:link w:val="afff5"/>
    <w:rsid w:val="00AB43D0"/>
  </w:style>
  <w:style w:type="character" w:styleId="afff7">
    <w:name w:val="endnote reference"/>
    <w:rsid w:val="00AB43D0"/>
    <w:rPr>
      <w:rFonts w:cs="Times New Roman"/>
      <w:vertAlign w:val="superscript"/>
    </w:rPr>
  </w:style>
  <w:style w:type="paragraph" w:customStyle="1" w:styleId="1b">
    <w:name w:val="Абзац списка1"/>
    <w:basedOn w:val="a3"/>
    <w:rsid w:val="00AB43D0"/>
    <w:pPr>
      <w:ind w:left="720" w:firstLine="709"/>
      <w:jc w:val="both"/>
    </w:pPr>
    <w:rPr>
      <w:sz w:val="28"/>
      <w:szCs w:val="22"/>
    </w:rPr>
  </w:style>
  <w:style w:type="paragraph" w:customStyle="1" w:styleId="1c">
    <w:name w:val="Рецензия1"/>
    <w:hidden/>
    <w:semiHidden/>
    <w:rsid w:val="00AB43D0"/>
    <w:rPr>
      <w:sz w:val="28"/>
      <w:szCs w:val="22"/>
    </w:rPr>
  </w:style>
  <w:style w:type="character" w:customStyle="1" w:styleId="28">
    <w:name w:val="Основной текст 2 Знак"/>
    <w:link w:val="27"/>
    <w:locked/>
    <w:rsid w:val="00AB43D0"/>
    <w:rPr>
      <w:b/>
      <w:sz w:val="36"/>
    </w:rPr>
  </w:style>
  <w:style w:type="character" w:customStyle="1" w:styleId="af3">
    <w:name w:val="Название Знак"/>
    <w:link w:val="af2"/>
    <w:locked/>
    <w:rsid w:val="00AB43D0"/>
    <w:rPr>
      <w:sz w:val="28"/>
    </w:rPr>
  </w:style>
  <w:style w:type="paragraph" w:customStyle="1" w:styleId="1d">
    <w:name w:val="Заголовок оглавления1"/>
    <w:basedOn w:val="11"/>
    <w:next w:val="a3"/>
    <w:semiHidden/>
    <w:rsid w:val="00AB43D0"/>
    <w:pPr>
      <w:keepLines/>
      <w:spacing w:before="480" w:line="276" w:lineRule="auto"/>
      <w:outlineLvl w:val="9"/>
    </w:pPr>
    <w:rPr>
      <w:rFonts w:ascii="Cambria" w:hAnsi="Cambria"/>
      <w:bCs/>
      <w:caps/>
      <w:color w:val="365F91"/>
      <w:sz w:val="28"/>
      <w:szCs w:val="28"/>
      <w:lang w:eastAsia="en-US"/>
    </w:rPr>
  </w:style>
  <w:style w:type="character" w:customStyle="1" w:styleId="130">
    <w:name w:val="Основной текст + 13"/>
    <w:aliases w:val="5 pt,Интервал 0 pt,Интервал 1 pt,Курсив,Основной текст (2) + 10,Основной текст (2) + 12 pt,Основной текст (2) + 13 pt,Основной текст (2) + 17 pt,Полужирный"/>
    <w:rsid w:val="00AB43D0"/>
    <w:rPr>
      <w:rFonts w:ascii="Times New Roman" w:hAnsi="Times New Roman" w:cs="Times New Roman"/>
      <w:spacing w:val="0"/>
      <w:sz w:val="27"/>
      <w:szCs w:val="27"/>
      <w:shd w:val="clear" w:color="auto" w:fill="FFFFFF"/>
    </w:rPr>
  </w:style>
  <w:style w:type="paragraph" w:customStyle="1" w:styleId="a2">
    <w:name w:val="КК_Заголовок раздела"/>
    <w:basedOn w:val="a3"/>
    <w:rsid w:val="00AB43D0"/>
    <w:pPr>
      <w:numPr>
        <w:numId w:val="6"/>
      </w:numPr>
    </w:pPr>
    <w:rPr>
      <w:sz w:val="24"/>
      <w:szCs w:val="24"/>
    </w:rPr>
  </w:style>
  <w:style w:type="numbering" w:customStyle="1" w:styleId="10">
    <w:name w:val="Текущий список1"/>
    <w:rsid w:val="00AB43D0"/>
    <w:pPr>
      <w:numPr>
        <w:numId w:val="7"/>
      </w:numPr>
    </w:pPr>
  </w:style>
  <w:style w:type="paragraph" w:customStyle="1" w:styleId="afff8">
    <w:name w:val="Заголовок без #"/>
    <w:basedOn w:val="a3"/>
    <w:uiPriority w:val="99"/>
    <w:rsid w:val="00AB43D0"/>
    <w:pPr>
      <w:widowControl w:val="0"/>
      <w:overflowPunct w:val="0"/>
      <w:autoSpaceDE w:val="0"/>
      <w:autoSpaceDN w:val="0"/>
      <w:adjustRightInd w:val="0"/>
      <w:spacing w:before="120" w:after="240"/>
      <w:jc w:val="center"/>
      <w:textAlignment w:val="baseline"/>
    </w:pPr>
    <w:rPr>
      <w:b/>
      <w:sz w:val="24"/>
    </w:rPr>
  </w:style>
  <w:style w:type="paragraph" w:customStyle="1" w:styleId="150">
    <w:name w:val="Обычный 1.5"/>
    <w:basedOn w:val="a3"/>
    <w:autoRedefine/>
    <w:rsid w:val="00AB43D0"/>
    <w:pPr>
      <w:keepNext/>
      <w:tabs>
        <w:tab w:val="left" w:pos="1080"/>
      </w:tabs>
      <w:jc w:val="center"/>
    </w:pPr>
    <w:rPr>
      <w:bCs/>
      <w:sz w:val="24"/>
      <w:szCs w:val="24"/>
    </w:rPr>
  </w:style>
  <w:style w:type="paragraph" w:customStyle="1" w:styleId="3">
    <w:name w:val="НумАбз3"/>
    <w:basedOn w:val="a3"/>
    <w:rsid w:val="00AB43D0"/>
    <w:pPr>
      <w:numPr>
        <w:ilvl w:val="1"/>
        <w:numId w:val="8"/>
      </w:numPr>
      <w:spacing w:before="120"/>
      <w:jc w:val="both"/>
    </w:pPr>
    <w:rPr>
      <w:rFonts w:ascii="Arial" w:hAnsi="Arial" w:cs="Arial"/>
      <w:sz w:val="24"/>
    </w:rPr>
  </w:style>
  <w:style w:type="paragraph" w:customStyle="1" w:styleId="1e">
    <w:name w:val="Обычный1"/>
    <w:rsid w:val="00AB43D0"/>
    <w:pPr>
      <w:spacing w:line="360" w:lineRule="auto"/>
      <w:ind w:left="142" w:right="198" w:firstLine="567"/>
      <w:jc w:val="both"/>
    </w:pPr>
    <w:rPr>
      <w:sz w:val="24"/>
    </w:rPr>
  </w:style>
  <w:style w:type="paragraph" w:customStyle="1" w:styleId="afff9">
    <w:name w:val="Приложения"/>
    <w:basedOn w:val="a3"/>
    <w:next w:val="af4"/>
    <w:autoRedefine/>
    <w:rsid w:val="00AB43D0"/>
    <w:pPr>
      <w:jc w:val="center"/>
    </w:pPr>
    <w:rPr>
      <w:bCs/>
      <w:sz w:val="24"/>
      <w:szCs w:val="24"/>
      <w:lang w:val="en-US"/>
    </w:rPr>
  </w:style>
  <w:style w:type="paragraph" w:customStyle="1" w:styleId="afffa">
    <w:name w:val="Текст таблиц"/>
    <w:basedOn w:val="a3"/>
    <w:rsid w:val="00AB43D0"/>
    <w:rPr>
      <w:sz w:val="24"/>
    </w:rPr>
  </w:style>
  <w:style w:type="paragraph" w:customStyle="1" w:styleId="afffb">
    <w:name w:val="Таблица текст"/>
    <w:basedOn w:val="a3"/>
    <w:rsid w:val="00AB43D0"/>
    <w:pPr>
      <w:ind w:firstLine="567"/>
      <w:jc w:val="both"/>
    </w:pPr>
    <w:rPr>
      <w:sz w:val="28"/>
    </w:rPr>
  </w:style>
  <w:style w:type="paragraph" w:customStyle="1" w:styleId="afffc">
    <w:name w:val="БАЗА"/>
    <w:rsid w:val="00AB43D0"/>
    <w:pPr>
      <w:spacing w:line="288" w:lineRule="auto"/>
    </w:pPr>
    <w:rPr>
      <w:sz w:val="24"/>
    </w:rPr>
  </w:style>
  <w:style w:type="paragraph" w:customStyle="1" w:styleId="afffd">
    <w:name w:val="Таблица шапка"/>
    <w:basedOn w:val="a9"/>
    <w:next w:val="a3"/>
    <w:rsid w:val="00AB43D0"/>
    <w:pPr>
      <w:tabs>
        <w:tab w:val="clear" w:pos="4153"/>
        <w:tab w:val="clear" w:pos="8306"/>
      </w:tabs>
      <w:spacing w:before="120" w:line="288" w:lineRule="auto"/>
      <w:jc w:val="center"/>
    </w:pPr>
    <w:rPr>
      <w:bCs/>
    </w:rPr>
  </w:style>
  <w:style w:type="character" w:customStyle="1" w:styleId="110">
    <w:name w:val="Знак Знак11"/>
    <w:rsid w:val="00AB43D0"/>
    <w:rPr>
      <w:rFonts w:ascii="Arial" w:hAnsi="Arial" w:cs="Arial"/>
      <w:b/>
      <w:bCs/>
      <w:kern w:val="32"/>
      <w:sz w:val="32"/>
      <w:szCs w:val="32"/>
      <w:lang w:val="ru-RU" w:eastAsia="ru-RU" w:bidi="ar-SA"/>
    </w:rPr>
  </w:style>
  <w:style w:type="character" w:styleId="afffe">
    <w:name w:val="annotation reference"/>
    <w:rsid w:val="00AB43D0"/>
    <w:rPr>
      <w:sz w:val="16"/>
      <w:szCs w:val="16"/>
    </w:rPr>
  </w:style>
  <w:style w:type="paragraph" w:styleId="affff">
    <w:name w:val="annotation text"/>
    <w:basedOn w:val="a3"/>
    <w:link w:val="affff0"/>
    <w:uiPriority w:val="99"/>
    <w:rsid w:val="00AB43D0"/>
    <w:rPr>
      <w:rFonts w:ascii="Calibri" w:hAnsi="Calibri"/>
    </w:rPr>
  </w:style>
  <w:style w:type="character" w:customStyle="1" w:styleId="affff0">
    <w:name w:val="Текст примечания Знак"/>
    <w:link w:val="affff"/>
    <w:uiPriority w:val="99"/>
    <w:rsid w:val="00AB43D0"/>
    <w:rPr>
      <w:rFonts w:ascii="Calibri" w:hAnsi="Calibri"/>
    </w:rPr>
  </w:style>
  <w:style w:type="character" w:customStyle="1" w:styleId="131">
    <w:name w:val="13"/>
    <w:rsid w:val="00AB43D0"/>
    <w:rPr>
      <w:rFonts w:ascii="Times New Roman" w:hAnsi="Times New Roman" w:cs="Times New Roman" w:hint="default"/>
      <w:spacing w:val="0"/>
      <w:shd w:val="clear" w:color="auto" w:fill="FFFFFF"/>
    </w:rPr>
  </w:style>
  <w:style w:type="character" w:customStyle="1" w:styleId="102">
    <w:name w:val="Знак Знак10"/>
    <w:rsid w:val="00AB43D0"/>
    <w:rPr>
      <w:rFonts w:ascii="Arial" w:hAnsi="Arial" w:cs="Arial"/>
      <w:b/>
      <w:bCs/>
      <w:sz w:val="26"/>
      <w:szCs w:val="26"/>
    </w:rPr>
  </w:style>
  <w:style w:type="paragraph" w:customStyle="1" w:styleId="21">
    <w:name w:val="Заголовок 21"/>
    <w:basedOn w:val="a3"/>
    <w:next w:val="a3"/>
    <w:rsid w:val="00AB43D0"/>
    <w:pPr>
      <w:keepNext/>
      <w:numPr>
        <w:ilvl w:val="1"/>
        <w:numId w:val="9"/>
      </w:numPr>
      <w:spacing w:before="240" w:after="60"/>
      <w:ind w:firstLine="709"/>
      <w:jc w:val="both"/>
    </w:pPr>
    <w:rPr>
      <w:color w:val="000000"/>
      <w:sz w:val="22"/>
      <w:szCs w:val="22"/>
      <w:lang w:val="en-US"/>
    </w:rPr>
  </w:style>
  <w:style w:type="paragraph" w:customStyle="1" w:styleId="31">
    <w:name w:val="Заголовок 31"/>
    <w:basedOn w:val="a3"/>
    <w:next w:val="a3"/>
    <w:rsid w:val="00AB43D0"/>
    <w:pPr>
      <w:keepNext/>
      <w:numPr>
        <w:ilvl w:val="2"/>
        <w:numId w:val="9"/>
      </w:numPr>
      <w:spacing w:before="240" w:after="60"/>
      <w:ind w:firstLine="709"/>
      <w:jc w:val="both"/>
    </w:pPr>
    <w:rPr>
      <w:color w:val="000000"/>
      <w:sz w:val="22"/>
      <w:szCs w:val="22"/>
    </w:rPr>
  </w:style>
  <w:style w:type="paragraph" w:customStyle="1" w:styleId="41">
    <w:name w:val="Заголовок 41"/>
    <w:basedOn w:val="a3"/>
    <w:next w:val="a3"/>
    <w:rsid w:val="00AB43D0"/>
    <w:pPr>
      <w:keepNext/>
      <w:numPr>
        <w:ilvl w:val="3"/>
        <w:numId w:val="9"/>
      </w:numPr>
      <w:spacing w:before="240" w:after="60"/>
      <w:jc w:val="both"/>
    </w:pPr>
    <w:rPr>
      <w:rFonts w:ascii="Verdana" w:hAnsi="Verdana"/>
      <w:b/>
      <w:bCs/>
      <w:color w:val="000000"/>
      <w:sz w:val="22"/>
      <w:szCs w:val="22"/>
      <w:lang w:val="en-US"/>
    </w:rPr>
  </w:style>
  <w:style w:type="paragraph" w:customStyle="1" w:styleId="51">
    <w:name w:val="Заголовок 51"/>
    <w:basedOn w:val="a3"/>
    <w:next w:val="a3"/>
    <w:rsid w:val="00AB43D0"/>
    <w:pPr>
      <w:numPr>
        <w:ilvl w:val="4"/>
        <w:numId w:val="9"/>
      </w:numPr>
      <w:spacing w:before="240" w:after="60"/>
      <w:jc w:val="both"/>
    </w:pPr>
    <w:rPr>
      <w:rFonts w:ascii="Verdana" w:hAnsi="Verdana"/>
      <w:color w:val="000000"/>
      <w:sz w:val="22"/>
      <w:szCs w:val="22"/>
      <w:lang w:val="en-US"/>
    </w:rPr>
  </w:style>
  <w:style w:type="paragraph" w:customStyle="1" w:styleId="61">
    <w:name w:val="Заголовок 61"/>
    <w:basedOn w:val="a3"/>
    <w:next w:val="a3"/>
    <w:rsid w:val="00AB43D0"/>
    <w:pPr>
      <w:numPr>
        <w:ilvl w:val="5"/>
        <w:numId w:val="9"/>
      </w:numPr>
      <w:spacing w:before="240" w:after="60"/>
      <w:jc w:val="both"/>
    </w:pPr>
    <w:rPr>
      <w:i/>
      <w:iCs/>
      <w:color w:val="000000"/>
      <w:sz w:val="22"/>
      <w:szCs w:val="22"/>
      <w:lang w:val="en-US"/>
    </w:rPr>
  </w:style>
  <w:style w:type="paragraph" w:customStyle="1" w:styleId="71">
    <w:name w:val="Заголовок 71"/>
    <w:basedOn w:val="a3"/>
    <w:next w:val="a3"/>
    <w:rsid w:val="00AB43D0"/>
    <w:pPr>
      <w:numPr>
        <w:ilvl w:val="6"/>
        <w:numId w:val="9"/>
      </w:numPr>
      <w:spacing w:before="240" w:after="60"/>
      <w:jc w:val="both"/>
    </w:pPr>
    <w:rPr>
      <w:rFonts w:ascii="Verdana" w:hAnsi="Verdana"/>
      <w:color w:val="000000"/>
      <w:lang w:val="en-US"/>
    </w:rPr>
  </w:style>
  <w:style w:type="paragraph" w:customStyle="1" w:styleId="81">
    <w:name w:val="Заголовок 81"/>
    <w:basedOn w:val="a3"/>
    <w:next w:val="a3"/>
    <w:rsid w:val="00AB43D0"/>
    <w:pPr>
      <w:numPr>
        <w:ilvl w:val="7"/>
        <w:numId w:val="9"/>
      </w:numPr>
      <w:spacing w:before="240" w:after="60"/>
      <w:jc w:val="both"/>
    </w:pPr>
    <w:rPr>
      <w:rFonts w:ascii="Verdana" w:hAnsi="Verdana"/>
      <w:i/>
      <w:iCs/>
      <w:color w:val="000000"/>
      <w:lang w:val="en-US"/>
    </w:rPr>
  </w:style>
  <w:style w:type="paragraph" w:customStyle="1" w:styleId="91">
    <w:name w:val="Заголовок 91"/>
    <w:basedOn w:val="a3"/>
    <w:next w:val="a3"/>
    <w:rsid w:val="00AB43D0"/>
    <w:pPr>
      <w:numPr>
        <w:ilvl w:val="8"/>
        <w:numId w:val="9"/>
      </w:numPr>
      <w:spacing w:before="240" w:after="60"/>
      <w:jc w:val="both"/>
    </w:pPr>
    <w:rPr>
      <w:rFonts w:ascii="Verdana" w:hAnsi="Verdana"/>
      <w:b/>
      <w:bCs/>
      <w:i/>
      <w:iCs/>
      <w:color w:val="000000"/>
      <w:sz w:val="18"/>
      <w:szCs w:val="18"/>
      <w:lang w:val="en-US"/>
    </w:rPr>
  </w:style>
  <w:style w:type="paragraph" w:customStyle="1" w:styleId="a0">
    <w:name w:val="Список_тире"/>
    <w:basedOn w:val="a3"/>
    <w:autoRedefine/>
    <w:rsid w:val="00AB43D0"/>
    <w:pPr>
      <w:numPr>
        <w:numId w:val="10"/>
      </w:numPr>
      <w:tabs>
        <w:tab w:val="clear" w:pos="720"/>
        <w:tab w:val="num" w:pos="1080"/>
        <w:tab w:val="left" w:pos="1134"/>
      </w:tabs>
      <w:ind w:left="1080"/>
      <w:jc w:val="both"/>
    </w:pPr>
    <w:rPr>
      <w:sz w:val="24"/>
      <w:szCs w:val="24"/>
      <w:u w:val="single"/>
    </w:rPr>
  </w:style>
  <w:style w:type="paragraph" w:customStyle="1" w:styleId="20">
    <w:name w:val="заголовок 2"/>
    <w:basedOn w:val="a3"/>
    <w:next w:val="a3"/>
    <w:autoRedefine/>
    <w:rsid w:val="00AB43D0"/>
    <w:pPr>
      <w:numPr>
        <w:numId w:val="12"/>
      </w:numPr>
      <w:tabs>
        <w:tab w:val="left" w:pos="1418"/>
      </w:tabs>
      <w:spacing w:before="240" w:after="240"/>
      <w:jc w:val="both"/>
    </w:pPr>
    <w:rPr>
      <w:b/>
      <w:sz w:val="28"/>
      <w:szCs w:val="28"/>
      <w:lang w:eastAsia="en-US"/>
    </w:rPr>
  </w:style>
  <w:style w:type="paragraph" w:customStyle="1" w:styleId="Header1">
    <w:name w:val="Header 1"/>
    <w:basedOn w:val="af2"/>
    <w:rsid w:val="00AB43D0"/>
    <w:pPr>
      <w:keepNext/>
      <w:keepLines/>
      <w:suppressAutoHyphens/>
      <w:spacing w:after="240" w:line="288" w:lineRule="auto"/>
      <w:ind w:left="0" w:right="0"/>
    </w:pPr>
    <w:rPr>
      <w:rFonts w:cs="Arial"/>
      <w:b/>
      <w:bCs/>
      <w:caps/>
      <w:szCs w:val="32"/>
    </w:rPr>
  </w:style>
  <w:style w:type="paragraph" w:customStyle="1" w:styleId="aHeader">
    <w:name w:val="a_Header"/>
    <w:basedOn w:val="a3"/>
    <w:rsid w:val="00AB43D0"/>
    <w:pPr>
      <w:tabs>
        <w:tab w:val="left" w:pos="1985"/>
      </w:tabs>
      <w:spacing w:after="60"/>
      <w:jc w:val="center"/>
    </w:pPr>
    <w:rPr>
      <w:rFonts w:ascii="Courier New" w:hAnsi="Courier New"/>
      <w:sz w:val="24"/>
    </w:rPr>
  </w:style>
  <w:style w:type="paragraph" w:customStyle="1" w:styleId="1f">
    <w:name w:val="Заголовок1"/>
    <w:basedOn w:val="a3"/>
    <w:next w:val="ad"/>
    <w:rsid w:val="00AB43D0"/>
    <w:pPr>
      <w:keepNext/>
      <w:pageBreakBefore/>
      <w:spacing w:before="240" w:after="120" w:line="360" w:lineRule="auto"/>
      <w:jc w:val="center"/>
    </w:pPr>
    <w:rPr>
      <w:rFonts w:ascii="Arial" w:hAnsi="Arial"/>
      <w:b/>
      <w:caps/>
      <w:kern w:val="28"/>
      <w:sz w:val="28"/>
      <w:lang w:val="en-US"/>
    </w:rPr>
  </w:style>
  <w:style w:type="character" w:customStyle="1" w:styleId="37">
    <w:name w:val="Основной текст 3 Знак"/>
    <w:link w:val="36"/>
    <w:rsid w:val="00AB43D0"/>
    <w:rPr>
      <w:sz w:val="24"/>
    </w:rPr>
  </w:style>
  <w:style w:type="character" w:customStyle="1" w:styleId="3b">
    <w:name w:val="Знак Знак3"/>
    <w:rsid w:val="00AB43D0"/>
    <w:rPr>
      <w:rFonts w:ascii="Arial" w:hAnsi="Arial" w:cs="Arial"/>
      <w:sz w:val="24"/>
      <w:szCs w:val="24"/>
    </w:rPr>
  </w:style>
  <w:style w:type="paragraph" w:customStyle="1" w:styleId="Norr">
    <w:name w:val="Norr"/>
    <w:basedOn w:val="a3"/>
    <w:rsid w:val="00AB43D0"/>
    <w:pPr>
      <w:spacing w:before="60" w:after="60"/>
      <w:jc w:val="both"/>
    </w:pPr>
    <w:rPr>
      <w:rFonts w:ascii="a_FuturicaLt" w:hAnsi="a_FuturicaLt"/>
      <w:color w:val="000000"/>
      <w:sz w:val="22"/>
      <w:szCs w:val="22"/>
      <w:lang w:val="en-GB"/>
    </w:rPr>
  </w:style>
  <w:style w:type="paragraph" w:styleId="affff1">
    <w:name w:val="annotation subject"/>
    <w:basedOn w:val="affff"/>
    <w:next w:val="affff"/>
    <w:link w:val="affff2"/>
    <w:rsid w:val="00AB43D0"/>
    <w:rPr>
      <w:b/>
      <w:bCs/>
    </w:rPr>
  </w:style>
  <w:style w:type="character" w:customStyle="1" w:styleId="affff2">
    <w:name w:val="Тема примечания Знак"/>
    <w:link w:val="affff1"/>
    <w:rsid w:val="00AB43D0"/>
    <w:rPr>
      <w:rFonts w:ascii="Calibri" w:hAnsi="Calibri"/>
      <w:b/>
      <w:bCs/>
    </w:rPr>
  </w:style>
  <w:style w:type="paragraph" w:customStyle="1" w:styleId="1f0">
    <w:name w:val="Стиль1"/>
    <w:basedOn w:val="a3"/>
    <w:rsid w:val="00AB43D0"/>
    <w:pPr>
      <w:spacing w:before="120" w:after="120"/>
      <w:jc w:val="both"/>
    </w:pPr>
    <w:rPr>
      <w:rFonts w:ascii="Arial" w:hAnsi="Arial"/>
      <w:sz w:val="24"/>
    </w:rPr>
  </w:style>
  <w:style w:type="paragraph" w:customStyle="1" w:styleId="affff3">
    <w:name w:val="Выделить"/>
    <w:basedOn w:val="a3"/>
    <w:next w:val="a3"/>
    <w:rsid w:val="00AB43D0"/>
    <w:pPr>
      <w:spacing w:before="120" w:after="120"/>
      <w:jc w:val="both"/>
    </w:pPr>
    <w:rPr>
      <w:rFonts w:ascii="Arial" w:hAnsi="Arial"/>
      <w:snapToGrid w:val="0"/>
      <w:sz w:val="24"/>
      <w:u w:val="single"/>
    </w:rPr>
  </w:style>
  <w:style w:type="paragraph" w:customStyle="1" w:styleId="affff4">
    <w:name w:val="Заглавие"/>
    <w:basedOn w:val="a3"/>
    <w:next w:val="a3"/>
    <w:rsid w:val="00AB43D0"/>
    <w:pPr>
      <w:spacing w:before="240" w:after="240"/>
      <w:jc w:val="center"/>
    </w:pPr>
    <w:rPr>
      <w:rFonts w:ascii="Arial" w:hAnsi="Arial"/>
      <w:caps/>
      <w:spacing w:val="60"/>
      <w:sz w:val="24"/>
    </w:rPr>
  </w:style>
  <w:style w:type="paragraph" w:customStyle="1" w:styleId="-">
    <w:name w:val="Надпись-таблица"/>
    <w:basedOn w:val="a3"/>
    <w:next w:val="a3"/>
    <w:rsid w:val="00AB43D0"/>
    <w:pPr>
      <w:keepNext/>
      <w:spacing w:before="120" w:after="120"/>
      <w:jc w:val="right"/>
    </w:pPr>
    <w:rPr>
      <w:rFonts w:ascii="Arial" w:hAnsi="Arial"/>
      <w:sz w:val="24"/>
    </w:rPr>
  </w:style>
  <w:style w:type="paragraph" w:customStyle="1" w:styleId="affff5">
    <w:name w:val="Текст табл"/>
    <w:basedOn w:val="a3"/>
    <w:rsid w:val="00AB43D0"/>
    <w:pPr>
      <w:spacing w:before="60"/>
    </w:pPr>
    <w:rPr>
      <w:rFonts w:ascii="Arial" w:hAnsi="Arial"/>
      <w:sz w:val="24"/>
    </w:rPr>
  </w:style>
  <w:style w:type="paragraph" w:customStyle="1" w:styleId="affff6">
    <w:name w:val="Список_точка"/>
    <w:basedOn w:val="a3"/>
    <w:rsid w:val="00AB43D0"/>
    <w:pPr>
      <w:widowControl w:val="0"/>
      <w:spacing w:before="120" w:line="360" w:lineRule="auto"/>
      <w:ind w:firstLine="709"/>
      <w:jc w:val="both"/>
    </w:pPr>
    <w:rPr>
      <w:rFonts w:ascii="Arial" w:hAnsi="Arial"/>
      <w:sz w:val="24"/>
    </w:rPr>
  </w:style>
  <w:style w:type="paragraph" w:customStyle="1" w:styleId="affff7">
    <w:name w:val="Без отступа"/>
    <w:aliases w:val="без интервала"/>
    <w:basedOn w:val="a3"/>
    <w:uiPriority w:val="99"/>
    <w:rsid w:val="00AB43D0"/>
    <w:pPr>
      <w:jc w:val="both"/>
    </w:pPr>
    <w:rPr>
      <w:rFonts w:ascii="Arial" w:hAnsi="Arial"/>
      <w:sz w:val="24"/>
    </w:rPr>
  </w:style>
  <w:style w:type="paragraph" w:customStyle="1" w:styleId="2Header2">
    <w:name w:val="Заголовок 2.Header 2"/>
    <w:basedOn w:val="a3"/>
    <w:autoRedefine/>
    <w:rsid w:val="00AB43D0"/>
    <w:pPr>
      <w:spacing w:before="240" w:after="240"/>
      <w:jc w:val="center"/>
    </w:pPr>
    <w:rPr>
      <w:b/>
      <w:color w:val="000000"/>
      <w:sz w:val="28"/>
      <w:lang w:val="en-US" w:eastAsia="en-US"/>
    </w:rPr>
  </w:style>
  <w:style w:type="paragraph" w:customStyle="1" w:styleId="affff8">
    <w:name w:val="форма"/>
    <w:rsid w:val="00AB43D0"/>
    <w:pPr>
      <w:jc w:val="center"/>
    </w:pPr>
    <w:rPr>
      <w:noProof/>
    </w:rPr>
  </w:style>
  <w:style w:type="character" w:customStyle="1" w:styleId="fts-hit1">
    <w:name w:val="fts-hit1"/>
    <w:rsid w:val="00AB43D0"/>
    <w:rPr>
      <w:shd w:val="clear" w:color="auto" w:fill="FFC0CB"/>
    </w:rPr>
  </w:style>
  <w:style w:type="character" w:customStyle="1" w:styleId="fts-hit">
    <w:name w:val="fts-hit"/>
    <w:rsid w:val="00AB43D0"/>
    <w:rPr>
      <w:shd w:val="clear" w:color="auto" w:fill="FFC0CB"/>
    </w:rPr>
  </w:style>
  <w:style w:type="paragraph" w:customStyle="1" w:styleId="2">
    <w:name w:val="Обычный2"/>
    <w:rsid w:val="00AB43D0"/>
    <w:pPr>
      <w:numPr>
        <w:ilvl w:val="3"/>
        <w:numId w:val="11"/>
      </w:numPr>
    </w:pPr>
    <w:rPr>
      <w:snapToGrid w:val="0"/>
      <w:sz w:val="24"/>
    </w:rPr>
  </w:style>
  <w:style w:type="paragraph" w:customStyle="1" w:styleId="affff9">
    <w:name w:val="Таблицы (моноширинный)"/>
    <w:basedOn w:val="a3"/>
    <w:next w:val="a3"/>
    <w:uiPriority w:val="99"/>
    <w:rsid w:val="00AB43D0"/>
    <w:pPr>
      <w:widowControl w:val="0"/>
      <w:autoSpaceDE w:val="0"/>
      <w:autoSpaceDN w:val="0"/>
      <w:adjustRightInd w:val="0"/>
      <w:jc w:val="both"/>
    </w:pPr>
    <w:rPr>
      <w:rFonts w:ascii="Courier New" w:hAnsi="Courier New" w:cs="Courier New"/>
    </w:rPr>
  </w:style>
  <w:style w:type="paragraph" w:styleId="affffa">
    <w:name w:val="TOC Heading"/>
    <w:basedOn w:val="11"/>
    <w:next w:val="a3"/>
    <w:uiPriority w:val="39"/>
    <w:qFormat/>
    <w:rsid w:val="00AB43D0"/>
    <w:pPr>
      <w:keepLines/>
      <w:spacing w:before="480" w:line="276" w:lineRule="auto"/>
      <w:outlineLvl w:val="9"/>
    </w:pPr>
    <w:rPr>
      <w:rFonts w:ascii="Cambria" w:hAnsi="Cambria"/>
      <w:bCs/>
      <w:caps/>
      <w:color w:val="365F91"/>
      <w:sz w:val="28"/>
      <w:szCs w:val="28"/>
      <w:lang w:eastAsia="en-US"/>
    </w:rPr>
  </w:style>
  <w:style w:type="character" w:customStyle="1" w:styleId="affffb">
    <w:name w:val="!осн Знак"/>
    <w:link w:val="affffc"/>
    <w:locked/>
    <w:rsid w:val="00AB43D0"/>
  </w:style>
  <w:style w:type="paragraph" w:customStyle="1" w:styleId="affffc">
    <w:name w:val="!осн"/>
    <w:basedOn w:val="a3"/>
    <w:link w:val="affffb"/>
    <w:rsid w:val="00AB43D0"/>
    <w:pPr>
      <w:ind w:firstLine="567"/>
    </w:pPr>
  </w:style>
  <w:style w:type="paragraph" w:customStyle="1" w:styleId="1">
    <w:name w:val="Маркированный 1"/>
    <w:basedOn w:val="afffc"/>
    <w:rsid w:val="004928FA"/>
    <w:pPr>
      <w:numPr>
        <w:numId w:val="13"/>
      </w:numPr>
      <w:tabs>
        <w:tab w:val="clear" w:pos="1400"/>
      </w:tabs>
      <w:spacing w:before="40"/>
      <w:ind w:left="964" w:hanging="284"/>
    </w:pPr>
  </w:style>
  <w:style w:type="paragraph" w:customStyle="1" w:styleId="22">
    <w:name w:val="Текст 2"/>
    <w:basedOn w:val="23"/>
    <w:rsid w:val="00727F0B"/>
    <w:pPr>
      <w:keepNext w:val="0"/>
      <w:numPr>
        <w:ilvl w:val="1"/>
        <w:numId w:val="4"/>
      </w:numPr>
      <w:tabs>
        <w:tab w:val="left" w:pos="1418"/>
      </w:tabs>
      <w:spacing w:before="60" w:line="288" w:lineRule="auto"/>
      <w:ind w:left="0" w:firstLine="680"/>
      <w:jc w:val="both"/>
    </w:pPr>
    <w:rPr>
      <w:szCs w:val="28"/>
    </w:rPr>
  </w:style>
  <w:style w:type="paragraph" w:customStyle="1" w:styleId="Normal1">
    <w:name w:val="Normal1"/>
    <w:uiPriority w:val="99"/>
    <w:rsid w:val="00000918"/>
    <w:rPr>
      <w:sz w:val="24"/>
      <w:szCs w:val="24"/>
    </w:rPr>
  </w:style>
  <w:style w:type="paragraph" w:customStyle="1" w:styleId="1f1">
    <w:name w:val="Абзац1"/>
    <w:basedOn w:val="a3"/>
    <w:next w:val="a3"/>
    <w:uiPriority w:val="99"/>
    <w:rsid w:val="00000918"/>
    <w:pPr>
      <w:spacing w:before="120"/>
      <w:ind w:firstLine="720"/>
      <w:jc w:val="both"/>
    </w:pPr>
    <w:rPr>
      <w:rFonts w:ascii="Times New Roman CYR" w:hAnsi="Times New Roman CYR" w:cs="Times New Roman CYR"/>
      <w:sz w:val="24"/>
      <w:szCs w:val="24"/>
    </w:rPr>
  </w:style>
  <w:style w:type="paragraph" w:customStyle="1" w:styleId="220">
    <w:name w:val="Основной текст с отступом 22"/>
    <w:basedOn w:val="a3"/>
    <w:rsid w:val="00C03DC4"/>
    <w:pPr>
      <w:tabs>
        <w:tab w:val="left" w:pos="709"/>
      </w:tabs>
      <w:spacing w:before="120" w:after="120"/>
      <w:ind w:left="709" w:hanging="709"/>
      <w:jc w:val="both"/>
    </w:pPr>
    <w:rPr>
      <w:sz w:val="24"/>
    </w:rPr>
  </w:style>
  <w:style w:type="paragraph" w:customStyle="1" w:styleId="211">
    <w:name w:val="Основной текст с отступом 21"/>
    <w:basedOn w:val="a3"/>
    <w:rsid w:val="006D1FB5"/>
    <w:pPr>
      <w:tabs>
        <w:tab w:val="left" w:pos="709"/>
      </w:tabs>
      <w:spacing w:before="120" w:after="120"/>
      <w:ind w:left="709" w:hanging="709"/>
      <w:jc w:val="both"/>
    </w:pPr>
    <w:rPr>
      <w:sz w:val="24"/>
      <w:szCs w:val="24"/>
    </w:rPr>
  </w:style>
  <w:style w:type="paragraph" w:customStyle="1" w:styleId="ai-eiio">
    <w:name w:val="?ai-eiio?"/>
    <w:basedOn w:val="a3"/>
    <w:rsid w:val="003B03F6"/>
    <w:pPr>
      <w:tabs>
        <w:tab w:val="left" w:pos="1418"/>
      </w:tabs>
      <w:overflowPunct w:val="0"/>
      <w:autoSpaceDE w:val="0"/>
      <w:autoSpaceDN w:val="0"/>
      <w:adjustRightInd w:val="0"/>
      <w:spacing w:before="80" w:after="40"/>
      <w:ind w:left="1418" w:hanging="1418"/>
      <w:jc w:val="both"/>
      <w:textAlignment w:val="baseline"/>
    </w:pPr>
    <w:rPr>
      <w:rFonts w:ascii="TimesET" w:hAnsi="TimesET" w:cs="TimesET"/>
      <w:sz w:val="24"/>
      <w:szCs w:val="24"/>
    </w:rPr>
  </w:style>
  <w:style w:type="paragraph" w:customStyle="1" w:styleId="affffd">
    <w:name w:val="Комментарий"/>
    <w:basedOn w:val="a3"/>
    <w:next w:val="a3"/>
    <w:uiPriority w:val="99"/>
    <w:rsid w:val="007860A1"/>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3c">
    <w:name w:val="Обычный3"/>
    <w:rsid w:val="00B36503"/>
    <w:pPr>
      <w:tabs>
        <w:tab w:val="num" w:pos="1800"/>
      </w:tabs>
      <w:ind w:left="1728" w:hanging="648"/>
    </w:pPr>
    <w:rPr>
      <w:snapToGrid w:val="0"/>
      <w:sz w:val="24"/>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next w:val="34"/>
    <w:rsid w:val="00965E6D"/>
    <w:rPr>
      <w:rFonts w:cs="Verdana"/>
      <w:sz w:val="24"/>
      <w:lang w:val="en-US" w:eastAsia="en-US"/>
    </w:rPr>
  </w:style>
  <w:style w:type="paragraph" w:customStyle="1" w:styleId="1f2">
    <w:name w:val="Название1"/>
    <w:rsid w:val="00D94FC4"/>
    <w:pPr>
      <w:widowControl w:val="0"/>
      <w:autoSpaceDE w:val="0"/>
      <w:autoSpaceDN w:val="0"/>
      <w:adjustRightInd w:val="0"/>
    </w:pPr>
    <w:rPr>
      <w:rFonts w:ascii="Arial" w:hAnsi="Arial" w:cs="Arial"/>
      <w:b/>
      <w:bCs/>
    </w:rPr>
  </w:style>
  <w:style w:type="paragraph" w:styleId="afffff">
    <w:name w:val="Revision"/>
    <w:hidden/>
    <w:uiPriority w:val="99"/>
    <w:semiHidden/>
    <w:rsid w:val="007D2577"/>
  </w:style>
  <w:style w:type="paragraph" w:customStyle="1" w:styleId="afffff0">
    <w:name w:val="Ïîäðàçäåë"/>
    <w:basedOn w:val="a3"/>
    <w:rsid w:val="00930365"/>
    <w:pPr>
      <w:spacing w:before="240"/>
      <w:ind w:left="1701" w:hanging="283"/>
      <w:jc w:val="both"/>
    </w:pPr>
    <w:rPr>
      <w:rFonts w:ascii="PragmaticaTT" w:hAnsi="PragmaticaTT"/>
      <w:sz w:val="24"/>
    </w:rPr>
  </w:style>
  <w:style w:type="paragraph" w:customStyle="1" w:styleId="afffff1">
    <w:name w:val="Содержимое таблицы"/>
    <w:basedOn w:val="a3"/>
    <w:rsid w:val="00EA0125"/>
    <w:pPr>
      <w:widowControl w:val="0"/>
      <w:suppressLineNumbers/>
      <w:suppressAutoHyphens/>
    </w:pPr>
    <w:rPr>
      <w:rFonts w:ascii="Arial" w:eastAsia="SimSun" w:hAnsi="Arial" w:cs="Mangal"/>
      <w:kern w:val="1"/>
      <w:szCs w:val="24"/>
      <w:lang w:eastAsia="hi-IN" w:bidi="hi-IN"/>
    </w:rPr>
  </w:style>
  <w:style w:type="paragraph" w:customStyle="1" w:styleId="8b9">
    <w:name w:val="Обычны8b9"/>
    <w:rsid w:val="00067EA1"/>
    <w:pPr>
      <w:widowControl w:val="0"/>
    </w:pPr>
    <w:rPr>
      <w:snapToGrid w:val="0"/>
    </w:rPr>
  </w:style>
  <w:style w:type="character" w:customStyle="1" w:styleId="2f1">
    <w:name w:val="Основной текст (2)_"/>
    <w:link w:val="2f2"/>
    <w:rsid w:val="001E5EFB"/>
    <w:rPr>
      <w:sz w:val="26"/>
      <w:szCs w:val="26"/>
      <w:shd w:val="clear" w:color="auto" w:fill="FFFFFF"/>
    </w:rPr>
  </w:style>
  <w:style w:type="paragraph" w:customStyle="1" w:styleId="2f2">
    <w:name w:val="Основной текст (2)"/>
    <w:basedOn w:val="a3"/>
    <w:link w:val="2f1"/>
    <w:rsid w:val="001E5EFB"/>
    <w:pPr>
      <w:widowControl w:val="0"/>
      <w:shd w:val="clear" w:color="auto" w:fill="FFFFFF"/>
      <w:spacing w:line="0" w:lineRule="atLeast"/>
      <w:ind w:hanging="1820"/>
    </w:pPr>
    <w:rPr>
      <w:sz w:val="26"/>
      <w:szCs w:val="26"/>
      <w:lang w:val="en-US" w:eastAsia="en-US"/>
    </w:rPr>
  </w:style>
  <w:style w:type="character" w:customStyle="1" w:styleId="55pt">
    <w:name w:val="Основной текст (5) + Интервал 5 pt"/>
    <w:rsid w:val="003A17B6"/>
    <w:rPr>
      <w:rFonts w:ascii="Times New Roman" w:eastAsia="Times New Roman" w:hAnsi="Times New Roman" w:cs="Times New Roman"/>
      <w:b w:val="0"/>
      <w:bCs w:val="0"/>
      <w:i w:val="0"/>
      <w:iCs w:val="0"/>
      <w:smallCaps w:val="0"/>
      <w:strike w:val="0"/>
      <w:color w:val="000000"/>
      <w:spacing w:val="100"/>
      <w:w w:val="100"/>
      <w:position w:val="0"/>
      <w:sz w:val="22"/>
      <w:szCs w:val="22"/>
      <w:u w:val="none"/>
      <w:lang w:val="ru-RU" w:eastAsia="ru-RU" w:bidi="ru-RU"/>
    </w:rPr>
  </w:style>
  <w:style w:type="character" w:customStyle="1" w:styleId="13pt">
    <w:name w:val="Колонтитул + 13 pt"/>
    <w:rsid w:val="003A17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ff2">
    <w:name w:val="Колонтитул"/>
    <w:rsid w:val="003A17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rsid w:val="00107A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Exact">
    <w:name w:val="Основной текст (5) Exact"/>
    <w:rsid w:val="00E25181"/>
    <w:rPr>
      <w:rFonts w:ascii="Times New Roman" w:eastAsia="Times New Roman" w:hAnsi="Times New Roman" w:cs="Times New Roman"/>
      <w:b w:val="0"/>
      <w:bCs w:val="0"/>
      <w:i w:val="0"/>
      <w:iCs w:val="0"/>
      <w:smallCaps w:val="0"/>
      <w:strike w:val="0"/>
      <w:sz w:val="22"/>
      <w:szCs w:val="22"/>
      <w:u w:val="none"/>
    </w:rPr>
  </w:style>
  <w:style w:type="character" w:customStyle="1" w:styleId="54">
    <w:name w:val="Основной текст (5)_"/>
    <w:link w:val="55"/>
    <w:rsid w:val="00E25181"/>
    <w:rPr>
      <w:sz w:val="22"/>
      <w:szCs w:val="22"/>
      <w:shd w:val="clear" w:color="auto" w:fill="FFFFFF"/>
    </w:rPr>
  </w:style>
  <w:style w:type="paragraph" w:customStyle="1" w:styleId="55">
    <w:name w:val="Основной текст (5)"/>
    <w:basedOn w:val="a3"/>
    <w:link w:val="54"/>
    <w:rsid w:val="00E25181"/>
    <w:pPr>
      <w:widowControl w:val="0"/>
      <w:shd w:val="clear" w:color="auto" w:fill="FFFFFF"/>
      <w:spacing w:before="1140" w:line="281" w:lineRule="exact"/>
    </w:pPr>
    <w:rPr>
      <w:sz w:val="22"/>
      <w:szCs w:val="22"/>
      <w:lang w:val="en-US" w:eastAsia="en-US"/>
    </w:rPr>
  </w:style>
  <w:style w:type="character" w:customStyle="1" w:styleId="2f3">
    <w:name w:val="Подпись к таблице (2)_"/>
    <w:link w:val="2f4"/>
    <w:rsid w:val="004A78D4"/>
    <w:rPr>
      <w:sz w:val="22"/>
      <w:szCs w:val="22"/>
      <w:shd w:val="clear" w:color="auto" w:fill="FFFFFF"/>
    </w:rPr>
  </w:style>
  <w:style w:type="paragraph" w:customStyle="1" w:styleId="2f4">
    <w:name w:val="Подпись к таблице (2)"/>
    <w:basedOn w:val="a3"/>
    <w:link w:val="2f3"/>
    <w:rsid w:val="004A78D4"/>
    <w:pPr>
      <w:widowControl w:val="0"/>
      <w:shd w:val="clear" w:color="auto" w:fill="FFFFFF"/>
      <w:spacing w:line="0" w:lineRule="atLeast"/>
    </w:pPr>
    <w:rPr>
      <w:sz w:val="22"/>
      <w:szCs w:val="22"/>
      <w:lang w:val="en-US" w:eastAsia="en-US"/>
    </w:rPr>
  </w:style>
  <w:style w:type="character" w:customStyle="1" w:styleId="2Exact">
    <w:name w:val="Основной текст (2) Exact"/>
    <w:rsid w:val="00B84E4D"/>
    <w:rPr>
      <w:rFonts w:ascii="Times New Roman" w:eastAsia="Times New Roman" w:hAnsi="Times New Roman" w:cs="Times New Roman"/>
      <w:b w:val="0"/>
      <w:bCs w:val="0"/>
      <w:i w:val="0"/>
      <w:iCs w:val="0"/>
      <w:smallCaps w:val="0"/>
      <w:strike w:val="0"/>
      <w:sz w:val="26"/>
      <w:szCs w:val="26"/>
      <w:u w:val="none"/>
    </w:rPr>
  </w:style>
  <w:style w:type="character" w:customStyle="1" w:styleId="3d">
    <w:name w:val="Основной текст (3)_"/>
    <w:link w:val="3e"/>
    <w:rsid w:val="009969F6"/>
    <w:rPr>
      <w:b/>
      <w:bCs/>
      <w:sz w:val="26"/>
      <w:szCs w:val="26"/>
      <w:shd w:val="clear" w:color="auto" w:fill="FFFFFF"/>
    </w:rPr>
  </w:style>
  <w:style w:type="paragraph" w:customStyle="1" w:styleId="3e">
    <w:name w:val="Основной текст (3)"/>
    <w:basedOn w:val="a3"/>
    <w:link w:val="3d"/>
    <w:rsid w:val="009969F6"/>
    <w:pPr>
      <w:widowControl w:val="0"/>
      <w:shd w:val="clear" w:color="auto" w:fill="FFFFFF"/>
      <w:spacing w:after="840" w:line="0" w:lineRule="atLeast"/>
      <w:jc w:val="center"/>
    </w:pPr>
    <w:rPr>
      <w:b/>
      <w:bCs/>
      <w:sz w:val="26"/>
      <w:szCs w:val="26"/>
      <w:lang w:val="en-US" w:eastAsia="en-US"/>
    </w:rPr>
  </w:style>
  <w:style w:type="character" w:customStyle="1" w:styleId="3Exact">
    <w:name w:val="Основной текст (3) Exact"/>
    <w:rsid w:val="00B215DA"/>
    <w:rPr>
      <w:rFonts w:ascii="Times New Roman" w:eastAsia="Times New Roman" w:hAnsi="Times New Roman" w:cs="Times New Roman"/>
      <w:b/>
      <w:bCs/>
      <w:i w:val="0"/>
      <w:iCs w:val="0"/>
      <w:smallCaps w:val="0"/>
      <w:strike w:val="0"/>
      <w:sz w:val="26"/>
      <w:szCs w:val="26"/>
      <w:u w:val="none"/>
    </w:rPr>
  </w:style>
  <w:style w:type="paragraph" w:customStyle="1" w:styleId="1f3">
    <w:name w:val="Текст выноски1"/>
    <w:basedOn w:val="a3"/>
    <w:semiHidden/>
    <w:rsid w:val="00A85C0B"/>
    <w:rPr>
      <w:rFonts w:ascii="Tahoma" w:hAnsi="Tahoma" w:cs="Tahoma"/>
      <w:spacing w:val="-5"/>
      <w:sz w:val="16"/>
      <w:szCs w:val="16"/>
      <w:lang w:val="en-US" w:eastAsia="en-US"/>
    </w:rPr>
  </w:style>
  <w:style w:type="character" w:customStyle="1" w:styleId="Bodytext2">
    <w:name w:val="Body text (2)"/>
    <w:rsid w:val="00A5481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
    <w:name w:val="Body text_"/>
    <w:link w:val="44"/>
    <w:rsid w:val="00A5481A"/>
    <w:rPr>
      <w:sz w:val="22"/>
      <w:szCs w:val="22"/>
      <w:shd w:val="clear" w:color="auto" w:fill="FFFFFF"/>
    </w:rPr>
  </w:style>
  <w:style w:type="paragraph" w:customStyle="1" w:styleId="44">
    <w:name w:val="Основной текст4"/>
    <w:basedOn w:val="a3"/>
    <w:link w:val="Bodytext"/>
    <w:rsid w:val="00A5481A"/>
    <w:pPr>
      <w:shd w:val="clear" w:color="auto" w:fill="FFFFFF"/>
      <w:spacing w:line="0" w:lineRule="atLeast"/>
      <w:ind w:hanging="680"/>
    </w:pPr>
    <w:rPr>
      <w:sz w:val="22"/>
      <w:szCs w:val="22"/>
    </w:rPr>
  </w:style>
  <w:style w:type="paragraph" w:customStyle="1" w:styleId="3f">
    <w:name w:val="Основной текст3"/>
    <w:basedOn w:val="a3"/>
    <w:rsid w:val="001959E3"/>
    <w:pPr>
      <w:shd w:val="clear" w:color="auto" w:fill="FFFFFF"/>
      <w:spacing w:before="300" w:line="274" w:lineRule="exact"/>
      <w:jc w:val="both"/>
    </w:pPr>
    <w:rPr>
      <w:sz w:val="22"/>
      <w:szCs w:val="22"/>
    </w:rPr>
  </w:style>
  <w:style w:type="character" w:customStyle="1" w:styleId="Bodytext4">
    <w:name w:val="Body text (4)_"/>
    <w:link w:val="Bodytext40"/>
    <w:rsid w:val="00D43070"/>
    <w:rPr>
      <w:sz w:val="19"/>
      <w:szCs w:val="19"/>
      <w:shd w:val="clear" w:color="auto" w:fill="FFFFFF"/>
    </w:rPr>
  </w:style>
  <w:style w:type="character" w:customStyle="1" w:styleId="Bodytext4Spacing1pt">
    <w:name w:val="Body text (4) + Spacing 1 pt"/>
    <w:rsid w:val="00D43070"/>
    <w:rPr>
      <w:rFonts w:ascii="Times New Roman" w:eastAsia="Times New Roman" w:hAnsi="Times New Roman" w:cs="Times New Roman"/>
      <w:b w:val="0"/>
      <w:bCs w:val="0"/>
      <w:i w:val="0"/>
      <w:iCs w:val="0"/>
      <w:smallCaps w:val="0"/>
      <w:strike w:val="0"/>
      <w:spacing w:val="30"/>
      <w:sz w:val="19"/>
      <w:szCs w:val="19"/>
    </w:rPr>
  </w:style>
  <w:style w:type="paragraph" w:customStyle="1" w:styleId="Bodytext40">
    <w:name w:val="Body text (4)"/>
    <w:basedOn w:val="a3"/>
    <w:link w:val="Bodytext4"/>
    <w:rsid w:val="00D43070"/>
    <w:pPr>
      <w:shd w:val="clear" w:color="auto" w:fill="FFFFFF"/>
      <w:spacing w:before="60" w:after="60" w:line="250" w:lineRule="exact"/>
      <w:ind w:firstLine="640"/>
      <w:jc w:val="both"/>
    </w:pPr>
    <w:rPr>
      <w:sz w:val="19"/>
      <w:szCs w:val="19"/>
    </w:rPr>
  </w:style>
  <w:style w:type="character" w:customStyle="1" w:styleId="Bodytext6NotItalic">
    <w:name w:val="Body text (6) + Not Italic"/>
    <w:rsid w:val="006D5D67"/>
    <w:rPr>
      <w:rFonts w:ascii="Times New Roman" w:eastAsia="Times New Roman" w:hAnsi="Times New Roman" w:cs="Times New Roman"/>
      <w:b w:val="0"/>
      <w:bCs w:val="0"/>
      <w:i/>
      <w:iCs/>
      <w:smallCaps w:val="0"/>
      <w:strike w:val="0"/>
      <w:spacing w:val="0"/>
      <w:sz w:val="22"/>
      <w:szCs w:val="22"/>
    </w:rPr>
  </w:style>
  <w:style w:type="character" w:customStyle="1" w:styleId="Bodytext6">
    <w:name w:val="Body text (6)"/>
    <w:rsid w:val="006D5D67"/>
    <w:rPr>
      <w:rFonts w:ascii="Times New Roman" w:eastAsia="Times New Roman" w:hAnsi="Times New Roman" w:cs="Times New Roman"/>
      <w:b w:val="0"/>
      <w:bCs w:val="0"/>
      <w:i w:val="0"/>
      <w:iCs w:val="0"/>
      <w:smallCaps w:val="0"/>
      <w:strike w:val="0"/>
      <w:spacing w:val="0"/>
      <w:sz w:val="22"/>
      <w:szCs w:val="22"/>
    </w:rPr>
  </w:style>
  <w:style w:type="character" w:customStyle="1" w:styleId="Heading2">
    <w:name w:val="Heading #2_"/>
    <w:link w:val="Heading20"/>
    <w:rsid w:val="007E72FF"/>
    <w:rPr>
      <w:sz w:val="26"/>
      <w:szCs w:val="26"/>
      <w:shd w:val="clear" w:color="auto" w:fill="FFFFFF"/>
    </w:rPr>
  </w:style>
  <w:style w:type="paragraph" w:customStyle="1" w:styleId="Heading20">
    <w:name w:val="Heading #2"/>
    <w:basedOn w:val="a3"/>
    <w:link w:val="Heading2"/>
    <w:rsid w:val="007E72FF"/>
    <w:pPr>
      <w:shd w:val="clear" w:color="auto" w:fill="FFFFFF"/>
      <w:spacing w:after="180" w:line="0" w:lineRule="atLeast"/>
      <w:outlineLvl w:val="1"/>
    </w:pPr>
    <w:rPr>
      <w:sz w:val="26"/>
      <w:szCs w:val="26"/>
    </w:rPr>
  </w:style>
  <w:style w:type="character" w:customStyle="1" w:styleId="FontStyle14">
    <w:name w:val="Font Style14"/>
    <w:uiPriority w:val="99"/>
    <w:rsid w:val="00AE6B93"/>
    <w:rPr>
      <w:rFonts w:ascii="Times New Roman" w:hAnsi="Times New Roman" w:cs="Times New Roman"/>
      <w:color w:val="000000"/>
      <w:sz w:val="26"/>
      <w:szCs w:val="26"/>
    </w:rPr>
  </w:style>
  <w:style w:type="paragraph" w:styleId="afffff3">
    <w:name w:val="No Spacing"/>
    <w:uiPriority w:val="1"/>
    <w:qFormat/>
    <w:rsid w:val="00C15FFD"/>
    <w:rPr>
      <w:rFonts w:ascii="Calibri" w:hAnsi="Calibri"/>
      <w:sz w:val="22"/>
      <w:szCs w:val="22"/>
    </w:rPr>
  </w:style>
  <w:style w:type="paragraph" w:customStyle="1" w:styleId="ConsPlusNonformat">
    <w:name w:val="ConsPlusNonformat"/>
    <w:rsid w:val="00CA6506"/>
    <w:pPr>
      <w:widowControl w:val="0"/>
      <w:autoSpaceDE w:val="0"/>
      <w:autoSpaceDN w:val="0"/>
    </w:pPr>
    <w:rPr>
      <w:rFonts w:ascii="Courier New" w:hAnsi="Courier New" w:cs="Courier New"/>
    </w:rPr>
  </w:style>
  <w:style w:type="paragraph" w:customStyle="1" w:styleId="ConsPlusCell">
    <w:name w:val="ConsPlusCell"/>
    <w:rsid w:val="00CA6506"/>
    <w:pPr>
      <w:widowControl w:val="0"/>
      <w:autoSpaceDE w:val="0"/>
      <w:autoSpaceDN w:val="0"/>
    </w:pPr>
    <w:rPr>
      <w:rFonts w:ascii="Courier New" w:hAnsi="Courier New" w:cs="Courier New"/>
    </w:rPr>
  </w:style>
  <w:style w:type="paragraph" w:customStyle="1" w:styleId="ConsPlusDocList">
    <w:name w:val="ConsPlusDocList"/>
    <w:rsid w:val="00CA6506"/>
    <w:pPr>
      <w:widowControl w:val="0"/>
      <w:autoSpaceDE w:val="0"/>
      <w:autoSpaceDN w:val="0"/>
    </w:pPr>
    <w:rPr>
      <w:rFonts w:ascii="Courier New" w:hAnsi="Courier New" w:cs="Courier New"/>
    </w:rPr>
  </w:style>
  <w:style w:type="paragraph" w:customStyle="1" w:styleId="ConsPlusTitlePage">
    <w:name w:val="ConsPlusTitlePage"/>
    <w:rsid w:val="00CA6506"/>
    <w:pPr>
      <w:widowControl w:val="0"/>
      <w:autoSpaceDE w:val="0"/>
      <w:autoSpaceDN w:val="0"/>
    </w:pPr>
    <w:rPr>
      <w:rFonts w:ascii="Tahoma" w:hAnsi="Tahoma" w:cs="Tahoma"/>
    </w:rPr>
  </w:style>
  <w:style w:type="paragraph" w:customStyle="1" w:styleId="ConsPlusJurTerm">
    <w:name w:val="ConsPlusJurTerm"/>
    <w:rsid w:val="00CA6506"/>
    <w:pPr>
      <w:widowControl w:val="0"/>
      <w:autoSpaceDE w:val="0"/>
      <w:autoSpaceDN w:val="0"/>
    </w:pPr>
    <w:rPr>
      <w:rFonts w:ascii="Tahoma" w:hAnsi="Tahoma" w:cs="Tahoma"/>
      <w:sz w:val="26"/>
    </w:rPr>
  </w:style>
  <w:style w:type="paragraph" w:customStyle="1" w:styleId="ConsPlusTextList">
    <w:name w:val="ConsPlusTextList"/>
    <w:rsid w:val="00CA6506"/>
    <w:pPr>
      <w:widowControl w:val="0"/>
      <w:autoSpaceDE w:val="0"/>
      <w:autoSpaceDN w:val="0"/>
    </w:pPr>
    <w:rPr>
      <w:rFonts w:ascii="Arial" w:hAnsi="Arial" w:cs="Arial"/>
    </w:rPr>
  </w:style>
  <w:style w:type="paragraph" w:customStyle="1" w:styleId="afffff4">
    <w:name w:val="Заголовок документа"/>
    <w:basedOn w:val="a3"/>
    <w:link w:val="afffff5"/>
    <w:autoRedefine/>
    <w:qFormat/>
    <w:rsid w:val="00CA6506"/>
    <w:pPr>
      <w:pBdr>
        <w:bottom w:val="single" w:sz="4" w:space="8" w:color="025EA1"/>
      </w:pBdr>
      <w:shd w:val="clear" w:color="auto" w:fill="EDEDED"/>
      <w:spacing w:before="120"/>
      <w:ind w:right="-11"/>
      <w:jc w:val="center"/>
      <w:outlineLvl w:val="0"/>
    </w:pPr>
    <w:rPr>
      <w:rFonts w:ascii="Calibri" w:hAnsi="Calibri"/>
      <w:b/>
      <w:sz w:val="24"/>
    </w:rPr>
  </w:style>
  <w:style w:type="character" w:customStyle="1" w:styleId="afffff5">
    <w:name w:val="Заголовок документа Знак"/>
    <w:link w:val="afffff4"/>
    <w:rsid w:val="00CA6506"/>
    <w:rPr>
      <w:rFonts w:ascii="Calibri" w:eastAsia="Times New Roman" w:hAnsi="Calibri" w:cs="Times New Roman"/>
      <w:b/>
      <w:sz w:val="24"/>
      <w:shd w:val="clear" w:color="auto" w:fill="EDEDED"/>
      <w:lang w:val="ru-RU" w:eastAsia="ru-RU"/>
    </w:rPr>
  </w:style>
  <w:style w:type="paragraph" w:customStyle="1" w:styleId="afffff6">
    <w:name w:val="Шапка таблицы"/>
    <w:basedOn w:val="a3"/>
    <w:link w:val="afffff7"/>
    <w:qFormat/>
    <w:rsid w:val="00CA6506"/>
    <w:pPr>
      <w:jc w:val="center"/>
    </w:pPr>
    <w:rPr>
      <w:rFonts w:ascii="Calibri" w:hAnsi="Calibri"/>
      <w:color w:val="003274"/>
    </w:rPr>
  </w:style>
  <w:style w:type="character" w:customStyle="1" w:styleId="afffff7">
    <w:name w:val="Шапка таблицы Знак"/>
    <w:link w:val="afffff6"/>
    <w:rsid w:val="00CA6506"/>
    <w:rPr>
      <w:rFonts w:ascii="Calibri" w:eastAsia="Times New Roman" w:hAnsi="Calibri" w:cs="Times New Roman"/>
      <w:color w:val="003274"/>
      <w:lang w:val="ru-RU" w:eastAsia="ru-RU"/>
    </w:rPr>
  </w:style>
  <w:style w:type="paragraph" w:customStyle="1" w:styleId="afffff8">
    <w:name w:val="Заголовок таблицы"/>
    <w:basedOn w:val="a3"/>
    <w:link w:val="afffff9"/>
    <w:qFormat/>
    <w:rsid w:val="00CA6506"/>
    <w:pPr>
      <w:spacing w:before="200" w:after="60"/>
      <w:outlineLvl w:val="2"/>
    </w:pPr>
    <w:rPr>
      <w:rFonts w:ascii="Calibri" w:hAnsi="Calibri"/>
      <w:b/>
      <w:color w:val="003274"/>
      <w:sz w:val="22"/>
      <w:szCs w:val="22"/>
    </w:rPr>
  </w:style>
  <w:style w:type="character" w:customStyle="1" w:styleId="afffff9">
    <w:name w:val="Заголовок таблицы Знак"/>
    <w:link w:val="afffff8"/>
    <w:rsid w:val="00CA6506"/>
    <w:rPr>
      <w:rFonts w:ascii="Calibri" w:eastAsia="Times New Roman" w:hAnsi="Calibri" w:cs="Times New Roman"/>
      <w:b/>
      <w:color w:val="003274"/>
      <w:sz w:val="22"/>
      <w:szCs w:val="22"/>
      <w:lang w:val="ru-RU" w:eastAsia="ru-RU"/>
    </w:rPr>
  </w:style>
  <w:style w:type="table" w:customStyle="1" w:styleId="1f4">
    <w:name w:val="Сетка таблицы1"/>
    <w:basedOn w:val="a5"/>
    <w:next w:val="af8"/>
    <w:uiPriority w:val="59"/>
    <w:rsid w:val="00CA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
    <w:name w:val="D заголовок"/>
    <w:basedOn w:val="a3"/>
    <w:link w:val="D0"/>
    <w:qFormat/>
    <w:rsid w:val="00CA6506"/>
    <w:pPr>
      <w:spacing w:before="400" w:after="200"/>
      <w:outlineLvl w:val="1"/>
    </w:pPr>
    <w:rPr>
      <w:rFonts w:ascii="Calibri" w:hAnsi="Calibri"/>
      <w:b/>
      <w:color w:val="003274"/>
      <w:sz w:val="28"/>
      <w:szCs w:val="28"/>
      <w:lang w:val="en-US"/>
    </w:rPr>
  </w:style>
  <w:style w:type="character" w:customStyle="1" w:styleId="D0">
    <w:name w:val="D заголовок Знак"/>
    <w:link w:val="D"/>
    <w:rsid w:val="00CA6506"/>
    <w:rPr>
      <w:rFonts w:ascii="Calibri" w:eastAsia="Times New Roman" w:hAnsi="Calibri" w:cs="Times New Roman"/>
      <w:b/>
      <w:color w:val="003274"/>
      <w:sz w:val="28"/>
      <w:szCs w:val="28"/>
      <w:lang w:val="en-US" w:eastAsia="ru-RU"/>
    </w:rPr>
  </w:style>
  <w:style w:type="paragraph" w:customStyle="1" w:styleId="afffffa">
    <w:name w:val="Раздел таблицы"/>
    <w:basedOn w:val="a3"/>
    <w:link w:val="afffffb"/>
    <w:qFormat/>
    <w:rsid w:val="00CA6506"/>
    <w:pPr>
      <w:jc w:val="center"/>
    </w:pPr>
    <w:rPr>
      <w:rFonts w:ascii="Calibri" w:hAnsi="Calibri"/>
      <w:b/>
      <w:color w:val="003274"/>
    </w:rPr>
  </w:style>
  <w:style w:type="character" w:customStyle="1" w:styleId="afffffb">
    <w:name w:val="Раздел таблицы Знак"/>
    <w:link w:val="afffffa"/>
    <w:rsid w:val="00CA6506"/>
    <w:rPr>
      <w:rFonts w:ascii="Calibri" w:eastAsia="Times New Roman" w:hAnsi="Calibri" w:cs="Times New Roman"/>
      <w:b/>
      <w:color w:val="003274"/>
      <w:lang w:val="ru-RU" w:eastAsia="ru-RU"/>
    </w:rPr>
  </w:style>
  <w:style w:type="paragraph" w:customStyle="1" w:styleId="afffffc">
    <w:name w:val="выделение текста"/>
    <w:basedOn w:val="a3"/>
    <w:link w:val="afffffd"/>
    <w:qFormat/>
    <w:rsid w:val="00CA6506"/>
    <w:pPr>
      <w:shd w:val="clear" w:color="auto" w:fill="DEEAF6"/>
      <w:spacing w:after="100"/>
      <w:jc w:val="center"/>
    </w:pPr>
    <w:rPr>
      <w:rFonts w:ascii="Calibri" w:hAnsi="Calibri"/>
      <w:b/>
      <w:color w:val="003274"/>
      <w:sz w:val="22"/>
      <w:szCs w:val="22"/>
    </w:rPr>
  </w:style>
  <w:style w:type="character" w:customStyle="1" w:styleId="afffffd">
    <w:name w:val="выделение текста Знак"/>
    <w:link w:val="afffffc"/>
    <w:rsid w:val="00CA6506"/>
    <w:rPr>
      <w:rFonts w:ascii="Calibri" w:eastAsia="Times New Roman" w:hAnsi="Calibri" w:cs="Times New Roman"/>
      <w:b/>
      <w:color w:val="003274"/>
      <w:sz w:val="22"/>
      <w:szCs w:val="22"/>
      <w:shd w:val="clear" w:color="auto" w:fill="DEEAF6"/>
      <w:lang w:val="ru-RU" w:eastAsia="ru-RU"/>
    </w:rPr>
  </w:style>
  <w:style w:type="paragraph" w:customStyle="1" w:styleId="Style6">
    <w:name w:val="Style6"/>
    <w:basedOn w:val="a3"/>
    <w:uiPriority w:val="99"/>
    <w:rsid w:val="00CA6506"/>
    <w:pPr>
      <w:widowControl w:val="0"/>
      <w:autoSpaceDE w:val="0"/>
      <w:autoSpaceDN w:val="0"/>
      <w:adjustRightInd w:val="0"/>
      <w:spacing w:line="334" w:lineRule="exact"/>
      <w:ind w:firstLine="691"/>
      <w:jc w:val="both"/>
    </w:pPr>
    <w:rPr>
      <w:sz w:val="24"/>
      <w:szCs w:val="24"/>
    </w:rPr>
  </w:style>
  <w:style w:type="character" w:customStyle="1" w:styleId="1f5">
    <w:name w:val="Тема примечания Знак1"/>
    <w:uiPriority w:val="99"/>
    <w:semiHidden/>
    <w:rsid w:val="00E345FF"/>
    <w:rPr>
      <w:rFonts w:ascii="Times New Roman" w:hAnsi="Times New Roman" w:cs="Times New Roman"/>
      <w:b/>
      <w:bCs/>
    </w:rPr>
  </w:style>
  <w:style w:type="paragraph" w:customStyle="1" w:styleId="310">
    <w:name w:val="раздел 3.1"/>
    <w:basedOn w:val="a3"/>
    <w:uiPriority w:val="99"/>
    <w:rsid w:val="00E345FF"/>
    <w:pPr>
      <w:tabs>
        <w:tab w:val="left" w:pos="357"/>
      </w:tabs>
      <w:jc w:val="both"/>
    </w:pPr>
    <w:rPr>
      <w:sz w:val="24"/>
      <w:szCs w:val="24"/>
    </w:rPr>
  </w:style>
  <w:style w:type="paragraph" w:styleId="afffffe">
    <w:name w:val="toa heading"/>
    <w:basedOn w:val="a3"/>
    <w:next w:val="a3"/>
    <w:uiPriority w:val="99"/>
    <w:rsid w:val="00E345FF"/>
    <w:pPr>
      <w:widowControl w:val="0"/>
      <w:autoSpaceDE w:val="0"/>
      <w:autoSpaceDN w:val="0"/>
      <w:adjustRightInd w:val="0"/>
      <w:spacing w:before="120"/>
      <w:ind w:firstLine="720"/>
      <w:jc w:val="both"/>
    </w:pPr>
    <w:rPr>
      <w:rFonts w:ascii="Calibri Light" w:hAnsi="Calibri Light"/>
      <w:b/>
      <w:bCs/>
      <w:sz w:val="24"/>
      <w:szCs w:val="24"/>
    </w:rPr>
  </w:style>
  <w:style w:type="character" w:customStyle="1" w:styleId="1f6">
    <w:name w:val="Основной текст1"/>
    <w:rsid w:val="00E345FF"/>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table" w:customStyle="1" w:styleId="TableGrid3">
    <w:name w:val="Table Grid3"/>
    <w:basedOn w:val="a5"/>
    <w:next w:val="af8"/>
    <w:uiPriority w:val="59"/>
    <w:rsid w:val="00E345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
    <w:name w:val="table of authorities"/>
    <w:basedOn w:val="a3"/>
    <w:next w:val="a3"/>
    <w:uiPriority w:val="99"/>
    <w:rsid w:val="00E345FF"/>
    <w:pPr>
      <w:widowControl w:val="0"/>
      <w:autoSpaceDE w:val="0"/>
      <w:autoSpaceDN w:val="0"/>
      <w:adjustRightInd w:val="0"/>
      <w:ind w:left="280" w:hanging="280"/>
      <w:jc w:val="both"/>
    </w:pPr>
    <w:rPr>
      <w:sz w:val="28"/>
    </w:rPr>
  </w:style>
  <w:style w:type="character" w:styleId="affffff0">
    <w:name w:val="Placeholder Text"/>
    <w:uiPriority w:val="99"/>
    <w:semiHidden/>
    <w:rsid w:val="00E345FF"/>
    <w:rPr>
      <w:color w:val="808080"/>
    </w:rPr>
  </w:style>
  <w:style w:type="character" w:customStyle="1" w:styleId="2f5">
    <w:name w:val="Основной текст (2) + Полужирный"/>
    <w:rsid w:val="00B7085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f6">
    <w:name w:val="Заголовок2"/>
    <w:basedOn w:val="a3"/>
    <w:next w:val="ad"/>
    <w:rsid w:val="00935AA5"/>
    <w:pPr>
      <w:keepNext/>
      <w:pageBreakBefore/>
      <w:spacing w:before="240" w:after="120" w:line="360" w:lineRule="auto"/>
      <w:jc w:val="center"/>
    </w:pPr>
    <w:rPr>
      <w:rFonts w:ascii="Arial" w:hAnsi="Arial"/>
      <w:b/>
      <w:caps/>
      <w:kern w:val="28"/>
      <w:sz w:val="28"/>
      <w:lang w:val="en-US"/>
    </w:rPr>
  </w:style>
  <w:style w:type="character" w:customStyle="1" w:styleId="1f7">
    <w:name w:val="Неразрешенное упоминание1"/>
    <w:uiPriority w:val="99"/>
    <w:semiHidden/>
    <w:unhideWhenUsed/>
    <w:rsid w:val="00745537"/>
    <w:rPr>
      <w:color w:val="605E5C"/>
      <w:shd w:val="clear" w:color="auto" w:fill="E1DFDD"/>
    </w:rPr>
  </w:style>
  <w:style w:type="paragraph" w:customStyle="1" w:styleId="Standard">
    <w:name w:val="Standard"/>
    <w:rsid w:val="008F4BE8"/>
    <w:pPr>
      <w:suppressAutoHyphens/>
      <w:autoSpaceDN w:val="0"/>
    </w:pPr>
    <w:rPr>
      <w:rFonts w:ascii="PT Astra Serif" w:eastAsia="Lucida Sans Unicode" w:hAnsi="PT Astra Serif" w:cs="FreeSans"/>
      <w:kern w:val="3"/>
      <w:sz w:val="24"/>
      <w:szCs w:val="24"/>
      <w:lang w:eastAsia="zh-CN" w:bidi="hi-IN"/>
    </w:rPr>
  </w:style>
  <w:style w:type="paragraph" w:customStyle="1" w:styleId="TableContents">
    <w:name w:val="Table Contents"/>
    <w:basedOn w:val="Standard"/>
    <w:rsid w:val="008F4BE8"/>
    <w:pPr>
      <w:suppressLineNumbers/>
    </w:pPr>
  </w:style>
  <w:style w:type="paragraph" w:customStyle="1" w:styleId="affffff1">
    <w:name w:val="Текст документа"/>
    <w:basedOn w:val="a3"/>
    <w:link w:val="affffff2"/>
    <w:qFormat/>
    <w:rsid w:val="00207579"/>
    <w:pPr>
      <w:ind w:firstLine="709"/>
      <w:jc w:val="both"/>
    </w:pPr>
    <w:rPr>
      <w:rFonts w:eastAsia="Calibri"/>
      <w:sz w:val="28"/>
      <w:szCs w:val="24"/>
      <w:lang w:eastAsia="en-US"/>
    </w:rPr>
  </w:style>
  <w:style w:type="character" w:customStyle="1" w:styleId="affffff2">
    <w:name w:val="Текст документа Знак"/>
    <w:link w:val="affffff1"/>
    <w:rsid w:val="00207579"/>
    <w:rPr>
      <w:rFonts w:eastAsia="Calibri" w:cs="Times New Roman"/>
      <w:sz w:val="28"/>
      <w:szCs w:val="24"/>
      <w:lang w:val="ru-RU" w:eastAsia="en-US"/>
    </w:rPr>
  </w:style>
  <w:style w:type="paragraph" w:customStyle="1" w:styleId="affffff3">
    <w:name w:val="Справочные данные"/>
    <w:basedOn w:val="a3"/>
    <w:autoRedefine/>
    <w:rsid w:val="00207579"/>
    <w:pPr>
      <w:autoSpaceDE w:val="0"/>
      <w:autoSpaceDN w:val="0"/>
      <w:jc w:val="center"/>
    </w:pPr>
    <w:rPr>
      <w:rFonts w:eastAsia="Calibri"/>
      <w:noProof/>
      <w:sz w:val="22"/>
      <w:szCs w:val="22"/>
      <w:lang w:eastAsia="en-GB"/>
    </w:rPr>
  </w:style>
  <w:style w:type="paragraph" w:customStyle="1" w:styleId="affffff4">
    <w:name w:val="Строка разделить"/>
    <w:basedOn w:val="a3"/>
    <w:rsid w:val="00207579"/>
    <w:pPr>
      <w:jc w:val="center"/>
    </w:pPr>
    <w:rPr>
      <w:rFonts w:eastAsia="Calibri"/>
      <w:noProof/>
      <w:sz w:val="10"/>
      <w:szCs w:val="10"/>
      <w:lang w:eastAsia="en-GB"/>
    </w:rPr>
  </w:style>
  <w:style w:type="paragraph" w:customStyle="1" w:styleId="affffff5">
    <w:name w:val="Дата и номер"/>
    <w:basedOn w:val="a3"/>
    <w:rsid w:val="00207579"/>
    <w:rPr>
      <w:rFonts w:eastAsia="Calibri"/>
      <w:noProof/>
      <w:lang w:eastAsia="en-GB"/>
    </w:rPr>
  </w:style>
  <w:style w:type="character" w:customStyle="1" w:styleId="2f7">
    <w:name w:val="Неразрешенное упоминание2"/>
    <w:uiPriority w:val="99"/>
    <w:semiHidden/>
    <w:unhideWhenUsed/>
    <w:rsid w:val="00E2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akkuyu.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akkuyu.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akkuy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2681-2B5E-421C-9958-05BA2147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76</Pages>
  <Words>29386</Words>
  <Characters>167504</Characters>
  <Application>Microsoft Office Word</Application>
  <DocSecurity>0</DocSecurity>
  <Lines>1395</Lines>
  <Paragraphs>392</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ОТКРЫТОЕ АКЦИОНЕРНОЕ ОБЩЕСТВО</vt:lpstr>
      <vt:lpstr>ОТКРЫТОЕ АКЦИОНЕРНОЕ ОБЩЕСТВО</vt:lpstr>
    </vt:vector>
  </TitlesOfParts>
  <Company/>
  <LinksUpToDate>false</LinksUpToDate>
  <CharactersWithSpaces>196498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Зацепин Антон Игоревич</dc:creator>
  <cp:lastModifiedBy>Gladkov Ilia</cp:lastModifiedBy>
  <cp:revision>9</cp:revision>
  <cp:lastPrinted>2020-11-26T11:34:00Z</cp:lastPrinted>
  <dcterms:created xsi:type="dcterms:W3CDTF">2021-03-05T08:29:00Z</dcterms:created>
  <dcterms:modified xsi:type="dcterms:W3CDTF">2021-03-09T08:03:00Z</dcterms:modified>
</cp:coreProperties>
</file>